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the Greatest Name</w:t>
      </w:r>
    </w:p>
    <w:p>
      <w:r>
        <w:rPr>
          <w:color w:val="555555"/>
          <w:sz w:val="20"/>
        </w:rPr>
        <w:t xml:space="preserve">Exported from Holy-Writings.com on 2026-06-18 - 1 clipping</w:t>
      </w:r>
    </w:p>
    <w:p>
      <w:pPr>
        <w:ind w:left="360"/>
      </w:pPr>
      <w:r>
        <w:rPr>
          <w:i/>
        </w:rPr>
        <w:t xml:space="preserve">TABLET OF THE GREATEST NAME </w:t>
      </w:r>
    </w:p>
    <w:p>
      <w:pPr>
        <w:ind w:left="360"/>
      </w:pPr>
      <w:r>
        <w:rPr>
          <w:i/>
        </w:rPr>
        <w:t xml:space="preserve">                                'Abdu'l-Baha</w:t>
      </w:r>
    </w:p>
    <w:p>
      <w:pPr>
        <w:ind w:left="360"/>
      </w:pPr>
      <w:r>
        <w:rPr>
          <w:i/>
        </w:rPr>
        <w:t xml:space="preserve"/>
      </w:r>
    </w:p>
    <w:p>
      <w:pPr>
        <w:ind w:left="360"/>
      </w:pPr>
      <w:r>
        <w:rPr>
          <w:i/>
        </w:rPr>
        <w:t xml:space="preserve">O ye beloved friends of God and handmaids of the Merciful!</w:t>
      </w:r>
    </w:p>
    <w:p>
      <w:pPr>
        <w:ind w:left="360"/>
      </w:pPr>
      <w:r>
        <w:rPr>
          <w:i/>
        </w:rPr>
        <w:t xml:space="preserve">    Call ye to mind the blessed Name of our peerless Beloved, the Abha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His Name is indeed the healing medicine for every illness, and imparteth warmth unto those starving with cold. It is the sovereign remedy and the supreme talisman. It is the source of life in both worlds, and of salvation unto such as have gone astray. To day this hallowed Name serveth as a shield for all mankind, and as a veritable refuge for the children of men. It is the wondrous accent of the Lord of Mercy, and His celestial melody.</w:t>
      </w:r>
    </w:p>
    <w:p>
      <w:pPr>
        <w:ind w:left="360"/>
      </w:pPr>
      <w:r>
        <w:rPr>
          <w:i/>
        </w:rPr>
        <w:t xml:space="preserve">    Wherefore, O faithful friends, raise ye the triumphal cry of Ya-Baha'u'l-'Abha!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Verily, this is the Magnet of divine confirmations. This is the mighty Force which will surely attract heavenly assistance.</w:t>
      </w:r>
    </w:p>
    <w:p>
      <w:pPr>
        <w:ind w:left="360"/>
      </w:pPr>
      <w:r>
        <w:rPr>
          <w:color w:val="555555"/>
          <w:sz w:val="18"/>
        </w:rPr>
        <w:t xml:space="preserve">— Tablet on the Greatest Name</w:t>
      </w:r>
    </w:p>
    <w:p/>
  </w:body>
</w:document>
</file>