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(2000)</w:t>
      </w:r>
    </w:p>
    <w:p>
      <w:r>
        <w:rPr>
          <w:color w:val="555555"/>
          <w:sz w:val="20"/>
        </w:rPr>
        <w:t xml:space="preserve">Exported from Holy-Writings.com on 2026-06-19 - 1 clipping</w:t>
      </w:r>
    </w:p>
    <w:p>
      <w:pPr>
        <w:ind w:left="360"/>
      </w:pPr>
      <w:r>
        <w:rPr>
          <w:i/>
        </w:rPr>
        <w:t xml:space="preserve">THE WILL AND TESTAMENT OF 'ABDU'L-BAHA</w:t>
      </w:r>
    </w:p>
    <w:p>
      <w:pPr>
        <w:ind w:left="360"/>
      </w:pPr>
      <w:r>
        <w:rPr>
          <w:i/>
        </w:rPr>
        <w:t xml:space="preserve">Extracted from</w:t>
      </w:r>
    </w:p>
    <w:p>
      <w:pPr>
        <w:ind w:left="360"/>
      </w:pPr>
      <w:r>
        <w:rPr>
          <w:i/>
        </w:rPr>
        <w:t xml:space="preserve">The Writings and Utterances of 'Abdu'l-Baha</w:t>
      </w:r>
    </w:p>
    <w:p>
      <w:pPr>
        <w:ind w:left="360"/>
      </w:pPr>
      <w:r>
        <w:rPr>
          <w:i/>
        </w:rPr>
        <w:t xml:space="preserve">(pp. 673-691)</w:t>
      </w:r>
    </w:p>
    <w:p>
      <w:pPr>
        <w:ind w:left="360"/>
      </w:pPr>
      <w:r>
        <w:rPr>
          <w:i/>
        </w:rPr>
        <w:t xml:space="preserve">© 2000 National Spiritual Assembly of the Baha'is of India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HEREIN FOLLOW THE TABLETS AND TESTAMENT OF 'ABDU'L-BAHA</w:t>
      </w:r>
    </w:p>
    <w:p>
      <w:pPr>
        <w:ind w:left="360"/>
      </w:pPr>
      <w:r>
        <w:rPr>
          <w:i/>
        </w:rPr>
        <w:t xml:space="preserve"/>
      </w:r>
    </w:p>
    <w:p>
      <w:pPr>
        <w:ind w:left="360"/>
      </w:pPr>
      <w:r>
        <w:rPr>
          <w:i/>
        </w:rPr>
        <w:t xml:space="preserve">[675]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[676]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And still another of His trials was the hostility, the flagrant injustice, the iniquity and rebellion of Mirza Yahya.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warning;—"Beware, beware, lest the Nineteen Letters of the Living and that which hath been revealed in the Bayan veil thee!" yet notwithstanding this, Mirza Yahya denied Him, dealt falsely with Him, believed Him not, sowed the seeds of doubt, closed his eyes to His manifest verses and turned aside therefrom. Would that he had been content therewith! Nay, he even attempted to shed the sacred blood (of Baha'u'llah) and then raised a great clamor and tumult around him, attributing unto Baha'u'llah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O ye that stand fast and firm in the Covenant!</w:t>
      </w:r>
    </w:p>
    <w:p>
      <w:pPr>
        <w:ind w:left="360"/>
      </w:pPr>
      <w:r>
        <w:rPr>
          <w:i/>
        </w:rPr>
        <w:t xml:space="preserve"/>
      </w:r>
    </w:p>
    <w:p>
      <w:pPr>
        <w:ind w:left="360"/>
      </w:pPr>
      <w:r>
        <w:rPr>
          <w:i/>
        </w:rPr>
        <w:t xml:space="preserve">The Center of Sedition, the Prime Mover of mischief, Mirza Muhammad 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[677]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What [678] deviation can be greater than calumniating the Center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Center of the Covenant, supported by the holy verse:—"He that layeth a claim ere the passing of a thousand years...,"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
      </w:r>
    </w:p>
    <w:p>
      <w:pPr>
        <w:ind w:left="360"/>
      </w:pPr>
      <w:r>
        <w:rPr>
          <w:i/>
        </w:rPr>
        <w:t xml:space="preserve">A few months ago, in concert with others, he that hath broken the Covenant, hath prepared a document teeming with calumny and slander wherein, the Lord forbid, among many similar slanderous charges, Abdu'l-Baha is deemed a deadly enemy, the ill-wisher of the Crown. 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 The ill-wishers of the One True God surrounded them on every side and explained and excessively enlarged upon the text of the document whilst they (the members of the Committee) in their turn blindly acquiesced. One of their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 May the Lord protect us from such atrocious falsehoods!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[679]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With these final and decisive words, how can it be that these imprisoned ones should indulge in such vain fancies; incarcerated, how could they show forth such disloyalty! But alas! The Committee of Investigation hath approved and confirmed these calumnies of my brother and ill-wishers and submitted them to the presence of His Majesty the Sovereign. Now at this moment a fierce storm is raging around this prisoner who awaiteth, be it favorable or unfavorable, the gracious will of His Majesty, may the Lord aid him by His grace to be just. In whatsoever condition he may be, with absolute calm and quietness, Abdu'l-Baha is ready for self-sacrifice and is wholly resigned and submitted to His Will. What transgression can be more abominable, more odious, more wicked than this!</w:t>
      </w:r>
    </w:p>
    <w:p>
      <w:pPr>
        <w:ind w:left="360"/>
      </w:pPr>
      <w:r>
        <w:rPr>
          <w:i/>
        </w:rPr>
        <w:t xml:space="preserve"/>
      </w:r>
    </w:p>
    <w:p>
      <w:pPr>
        <w:ind w:left="360"/>
      </w:pPr>
      <w:r>
        <w:rPr>
          <w:i/>
        </w:rPr>
        <w:t xml:space="preserve">In like manner, the focal Center of Hate, hath purposed to put Abdu'l-Baha to death and this is supported by the testimony written by Mirza Shu'a'u'llah himself and is here enclosed. It is evident and indisputable that they are privily and with the utmost subtlety engaged in conspiring against me. The following are his very words written by him in this letter:—"I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follows:—"He that layeth a claim ere the passing of a thousand years..." Reflect! How intent they are upon the death of Abdu'l-Baha! Ponder in your hearts upon the phrase "I cannot any more explain" and realize what schemes they are devising for this purpose. They fear lest, too fully explained, the letter might fall into alien hands and their schemes be foiled and frustrated. The phrase is only foretelling good tidings to come, namely that regarding this all requisite arrangements have been made.</w:t>
      </w:r>
    </w:p>
    <w:p>
      <w:pPr>
        <w:ind w:left="360"/>
      </w:pPr>
      <w:r>
        <w:rPr>
          <w:i/>
        </w:rPr>
        <w:t xml:space="preserve"/>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[680]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w:r>
    </w:p>
    <w:p>
      <w:pPr>
        <w:ind w:left="360"/>
      </w:pPr>
      <w:r>
        <w:rPr>
          <w:i/>
        </w:rPr>
        <w:t xml:space="preserve">In short, O ye beloved of the Lord! The Center of Sedition, Mirza Muhammad Ali, in accordance with the decisive words of God and by reason of his boundless transgression, hath grievously fallen and been cut off from the Holy Tree. Verily, we wronged them not, but they have wronged themselves!</w:t>
      </w:r>
    </w:p>
    <w:p>
      <w:pPr>
        <w:ind w:left="360"/>
      </w:pPr>
      <w:r>
        <w:rPr>
          <w:i/>
        </w:rPr>
        <w:t xml:space="preserve"/>
      </w:r>
    </w:p>
    <w:p>
      <w:pPr>
        <w:ind w:left="360"/>
      </w:pPr>
      <w:r>
        <w:rPr>
          <w:i/>
        </w:rPr>
        <w:t xml:space="preserve">O God, my God! 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"Ya Baha'u'l-Abha!"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[681]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Interpreter of the Word of God and after him will succeed the first-born of his lineal descendents.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[682]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will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[683]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[684]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
      </w:r>
    </w:p>
    <w:p>
      <w:pPr>
        <w:ind w:left="360"/>
      </w:pPr>
      <w:r>
        <w:rPr>
          <w:i/>
        </w:rPr>
        <w:t xml:space="preserve">O friends of Abdu'l-Baha! 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____________________</w:t>
      </w:r>
    </w:p>
    <w:p>
      <w:pPr>
        <w:ind w:left="360"/>
      </w:pPr>
      <w:r>
        <w:rPr>
          <w:i/>
        </w:rPr>
        <w:t xml:space="preserve"/>
      </w:r>
    </w:p>
    <w:p>
      <w:pPr>
        <w:ind w:left="360"/>
      </w:pPr>
      <w:r>
        <w:rPr>
          <w:i/>
        </w:rPr>
        <w:t xml:space="preserve">(This written paper hath for a long time been preserved under ground, damp having affected it. When brought forth to the light it was observed that certain parts of it were injured by the damp, and the Holy Land being sorely agitated it was left untouched.)</w:t>
      </w:r>
    </w:p>
    <w:p>
      <w:pPr>
        <w:ind w:left="360"/>
      </w:pPr>
      <w:r>
        <w:rPr>
          <w:i/>
        </w:rPr>
        <w:t xml:space="preserve">[685]</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Lord, my heart's Desire, Thou Whom I ever invoke, Thou Who art my Aider and my Shelter, my Helper and my Refuge! Thou seest me submerged in an ocean of calamities that overwhelm the soul, of afflictions that oppress the heart, of woes that disperse Thy gathering, of ills and pains that scatter Thy flock. Sore trials have compassed me round and perils have from all sides beset me. Thou seest me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[686]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Lord! Thou seest all things weeping over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[687]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w:t>
      </w:r>
    </w:p>
    <w:p>
      <w:pPr>
        <w:ind w:left="360"/>
      </w:pPr>
      <w:r>
        <w:rPr>
          <w:i/>
        </w:rPr>
        <w:t xml:space="preserve"/>
      </w:r>
    </w:p>
    <w:p>
      <w:pPr>
        <w:ind w:left="360"/>
      </w:pPr>
      <w:r>
        <w:rPr>
          <w:i/>
        </w:rPr>
        <w:t xml:space="preserve">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these laws form no part of the divine explicit Text. The House of Justice is both the initiator and the abrogator of its own laws.</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Ye know well what the hands of the Center of Sedition, Mirza Muhammad Ali, and his associates have wrought. Among his doings, one of them is the corruption of the Sacred Text whereof ye are all aware, the Lord be praised, [688] and know that it is evident, proven and confirmed by the testimony of his brother, Mirza Badi'u'llah, whose confession is written in his own handwriting, beareth his seal, is printed and spread abroad. This is but one of his misdeeds. Can a transgression be imagined more glaring than this, the interpolation of the Holy Text? Nay, by the righteousness of the Lord! His transgressions are writ and recorded in a leaflet by itself. Please God, ye will peruse it.</w:t>
      </w:r>
    </w:p>
    <w:p>
      <w:pPr>
        <w:ind w:left="360"/>
      </w:pPr>
      <w:r>
        <w:rPr>
          <w:i/>
        </w:rPr>
        <w:t xml:space="preserve"/>
      </w:r>
    </w:p>
    <w:p>
      <w:pPr>
        <w:ind w:left="360"/>
      </w:pPr>
      <w:r>
        <w:rPr>
          <w:i/>
        </w:rPr>
        <w:t xml:space="preserve">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 It is thus evident that should this man succeed in bringing disruption into the Cause of God, he will utterly destroy and exterminate it. Beware lest ye approach this man, for to approach him is worse than approaching fire!</w:t>
      </w:r>
    </w:p>
    <w:p>
      <w:pPr>
        <w:ind w:left="360"/>
      </w:pPr>
      <w:r>
        <w:rPr>
          <w:i/>
        </w:rPr>
        <w:t xml:space="preserve"/>
      </w:r>
    </w:p>
    <w:p>
      <w:pPr>
        <w:ind w:left="360"/>
      </w:pPr>
      <w:r>
        <w:rPr>
          <w:i/>
        </w:rPr>
        <w:t xml:space="preserve">Gracious God! 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 He thus repented and regretted the thing he had done and attempted privily to gather in his printed confessions, plotted darkly with the Center of Sedition against me and informed him daily of all the happenings within my household. He has even taken a leading part in the mischievous deeds that have of late been committed. Praise be to God affairs recovered their former stability and the loved ones obtained partial peace. But ever since the day he entered again into our midst, he began afresh to sow the seeds of sore sedition. Some of his machinations and intrigues will be recorded in a separate leaflet.</w:t>
      </w:r>
    </w:p>
    <w:p>
      <w:pPr>
        <w:ind w:left="360"/>
      </w:pPr>
      <w:r>
        <w:rPr>
          <w:i/>
        </w:rPr>
        <w:t xml:space="preserve"/>
      </w:r>
    </w:p>
    <w:p>
      <w:pPr>
        <w:ind w:left="360"/>
      </w:pPr>
      <w:r>
        <w:rPr>
          <w:i/>
        </w:rPr>
        <w:t xml:space="preserve">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 I call Thee, Thy Prophets and Thy Messengers, Thy Saints and Thy Holy Ones, to witness that I have declared conclusively Thy [689]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HE IS THE WITNESS, THE ALL-SUFFICING</w:t>
      </w:r>
    </w:p>
    <w:p>
      <w:pPr>
        <w:ind w:left="360"/>
      </w:pPr>
      <w:r>
        <w:rPr>
          <w:i/>
        </w:rPr>
        <w:t xml:space="preserve"/>
      </w:r>
    </w:p>
    <w:p>
      <w:pPr>
        <w:ind w:left="360"/>
      </w:pPr>
      <w:r>
        <w:rPr>
          <w:i/>
        </w:rPr>
        <w:t xml:space="preserve">O My God! my Beloved, my heart's Desire! Thou knowest, Thou seest that which hath befallen this servant of Thine, that hath humbled himself at Thy Door, and Thou knowest the sins committed against him by the people of malice, they that have broken Thy Covenant and turned their backs on Thy Testament. In the day-time they afflicted me with the arrows of hate and in the night-season they privily conspired to hurt me. At dawn they committed that which the Celestial Concourse did lament and at eventide they unsheathed against me the sword of tyranny and hurled in the presence of the ungodly their darts of calumny upon me. 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 By Thy Glory, O Beloved One! 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 My cup of woe runneth over, and from all sides blows are fiercely raging upon me. The darts of affliction have compassed me round and the arrows of distress have rained upon me. Thus tribulation overwhelmed me and my strength, because of the onslaught of the foemen, became weakness within me, while I stood alone and forsaken in the midst of my woes. Lord! 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[690] O ye the true, the sincere, the faithful friends of this wronged one! 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When, in all parts of the earth, the enemies of God profiting by the passing away of the Sun of Truth, suddenly and with all their might launched their attack; at such a time and in the midst of so great a calamity, the Covenant-breakers arose with the utmost cruelty, intent upon harm and the stirring up of the spirit of enmity. At every moment a misdeed they did commit and bestirred themselves to sow the seeds of grievous sedition, and to ruin the edifice of the Covenant. But this wronged one, this prisoner, did his utmost to hide and veil their doings, that haply they might regret and repent. 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 The Center of Sedition was thus confounded in his craftiness, afflicted by the wrath of God, sunk into a degradation and infamy that shall be lasting until the Day of Doom. Base and wretched is the plight of the people of evil deeds, they that are in grievous loss!</w:t>
      </w:r>
    </w:p>
    <w:p>
      <w:pPr>
        <w:ind w:left="360"/>
      </w:pPr>
      <w:r>
        <w:rPr>
          <w:i/>
        </w:rPr>
        <w:t xml:space="preserve"/>
      </w:r>
    </w:p>
    <w:p>
      <w:pPr>
        <w:ind w:left="360"/>
      </w:pPr>
      <w:r>
        <w:rPr>
          <w:i/>
        </w:rPr>
        <w:t xml:space="preserve">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 With the utmost vigor, exertion, rancor and enmity, they followed another path, walked in another way, devised another plan: that of kindling the flame of sedition in the heart of the very government itself, and thus cause this wronged one, this prisoner to appear as a mover of strife, inimical to the government and a hater and opponent of the Crown. 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 For so grievous is the conduct and behavior of this false people that they are become even as an axe striking at the very root of the Blessed Tree. Should they be suffered to continue they would, in but a few days' time, exterminate the Cause of God, His Word, and themselves.</w:t>
      </w:r>
    </w:p>
    <w:p>
      <w:pPr>
        <w:ind w:left="360"/>
      </w:pPr>
      <w:r>
        <w:rPr>
          <w:i/>
        </w:rPr>
        <w:t xml:space="preserve"/>
      </w:r>
    </w:p>
    <w:p>
      <w:pPr>
        <w:ind w:left="360"/>
      </w:pPr>
      <w:r>
        <w:rPr>
          <w:i/>
        </w:rPr>
        <w:t xml:space="preserve">[691] 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w:r>
    </w:p>
    <w:p>
      <w:pPr>
        <w:ind w:left="360"/>
      </w:pPr>
      <w:r>
        <w:rPr>
          <w:i/>
        </w:rPr>
        <w:t xml:space="preserve">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color w:val="555555"/>
          <w:sz w:val="18"/>
        </w:rPr>
        <w:t xml:space="preserve">— Will and Testament (2000)</w:t>
      </w:r>
    </w:p>
    <w:p/>
  </w:body>
</w:document>
</file>