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Scriptures of Previous Dispensations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Scriptures of Previous Dispensations,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Scriptures of Previous Dispensations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1,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asked us to acknowledge your letter</w:t>
      </w:r>
    </w:p>
    <w:p>
      <w:pPr>
        <w:ind w:left="360"/>
      </w:pPr>
      <w:r>
        <w:rPr>
          <w:i/>
        </w:rPr>
        <w:t xml:space="preserve">of 21 October 1980, and in reply to your inquiry about what Writings</w:t>
      </w:r>
    </w:p>
    <w:p>
      <w:pPr>
        <w:ind w:left="360"/>
      </w:pPr>
      <w:r>
        <w:rPr>
          <w:i/>
        </w:rPr>
        <w:t xml:space="preserve">constitute the Holy Scriptures of previous Dispensations, to send you a</w:t>
      </w:r>
    </w:p>
    <w:p>
      <w:pPr>
        <w:ind w:left="360"/>
      </w:pPr>
      <w:r>
        <w:rPr>
          <w:i/>
        </w:rPr>
        <w:t xml:space="preserve">brief compilation of passages on this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deeply appreciates the desire of the friends to</w:t>
      </w:r>
    </w:p>
    <w:p>
      <w:pPr>
        <w:ind w:left="360"/>
      </w:pPr>
      <w:r>
        <w:rPr>
          <w:i/>
        </w:rPr>
        <w:t xml:space="preserve">abide by the Teachings of our beloved Faith, and values their determined</w:t>
      </w:r>
    </w:p>
    <w:p>
      <w:pPr>
        <w:ind w:left="360"/>
      </w:pPr>
      <w:r>
        <w:rPr>
          <w:i/>
        </w:rPr>
        <w:t xml:space="preserve">efforts to spread the healing Word of God. We are requested to assure</w:t>
      </w:r>
    </w:p>
    <w:p>
      <w:pPr>
        <w:ind w:left="360"/>
      </w:pPr>
      <w:r>
        <w:rPr>
          <w:i/>
        </w:rPr>
        <w:t xml:space="preserve">you that prayers will be offered at the Holy Shrines on your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cc: The National Spiritual Assembly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Writings of Bahá'u'lláh and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discerning observer will recognize that in the Dispensation of the</w:t>
      </w:r>
    </w:p>
    <w:p>
      <w:pPr>
        <w:ind w:left="360"/>
      </w:pPr>
      <w:r>
        <w:rPr>
          <w:i/>
        </w:rPr>
        <w:t xml:space="preserve">Qur'an both the Book and the Cause of Jesus were</w:t>
      </w:r>
    </w:p>
    <w:p>
      <w:pPr>
        <w:ind w:left="360"/>
      </w:pPr>
      <w:r>
        <w:rPr>
          <w:i/>
        </w:rPr>
        <w:t xml:space="preserve">confirmed."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('The Kitab-i-Iqan", page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 Torah that God hath confirmed consists of the exact words that</w:t>
      </w:r>
    </w:p>
    <w:p>
      <w:pPr>
        <w:ind w:left="360"/>
      </w:pPr>
      <w:r>
        <w:rPr>
          <w:i/>
        </w:rPr>
        <w:t xml:space="preserve">streamed forth at the bidding of God from the tongue of Him Who conversed</w:t>
      </w:r>
    </w:p>
    <w:p>
      <w:pPr>
        <w:ind w:left="360"/>
      </w:pPr>
      <w:r>
        <w:rPr>
          <w:i/>
        </w:rPr>
        <w:t xml:space="preserve">with Him (Moses)."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recently translated</w:t>
      </w:r>
    </w:p>
    <w:p>
      <w:pPr>
        <w:ind w:left="360"/>
      </w:pPr>
      <w:r>
        <w:rPr>
          <w:i/>
        </w:rPr>
        <w:t xml:space="preserve">Tablet of Bahá'u'lláh)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ye that the Torah is that which was revealed in the Tablets to</w:t>
      </w:r>
    </w:p>
    <w:p>
      <w:pPr>
        <w:ind w:left="360"/>
      </w:pPr>
      <w:r>
        <w:rPr>
          <w:i/>
        </w:rPr>
        <w:t xml:space="preserve">Moses, may peace be upon Him, or that to which He was bidden. But the</w:t>
      </w:r>
    </w:p>
    <w:p>
      <w:pPr>
        <w:ind w:left="360"/>
      </w:pPr>
      <w:r>
        <w:rPr>
          <w:i/>
        </w:rPr>
        <w:t xml:space="preserve">stories are historical narratives and were written after Moses, may peace</w:t>
      </w:r>
    </w:p>
    <w:p>
      <w:pPr>
        <w:ind w:left="360"/>
      </w:pPr>
      <w:r>
        <w:rPr>
          <w:i/>
        </w:rPr>
        <w:t xml:space="preserve">be upon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recently translated Tablet of</w:t>
      </w:r>
    </w:p>
    <w:p>
      <w:pPr>
        <w:ind w:left="360"/>
      </w:pPr>
      <w:r>
        <w:rPr>
          <w:i/>
        </w:rPr>
        <w:t xml:space="preserve">'Abdu'l-Bahá)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Book is the Holy Book of God, of celestial Inspiration. It is the</w:t>
      </w:r>
    </w:p>
    <w:p>
      <w:pPr>
        <w:ind w:left="360"/>
      </w:pPr>
      <w:r>
        <w:rPr>
          <w:i/>
        </w:rPr>
        <w:t xml:space="preserve">Bible of Salvation, the noble Gospel. It is the mystery of the Kingdom and</w:t>
      </w:r>
    </w:p>
    <w:p>
      <w:pPr>
        <w:ind w:left="360"/>
      </w:pPr>
      <w:r>
        <w:rPr>
          <w:i/>
        </w:rPr>
        <w:t xml:space="preserve">its light. It is the Divine Bounty, the sign of the guidance of God."</w:t>
      </w:r>
    </w:p>
    <w:p>
      <w:pPr>
        <w:ind w:left="360"/>
      </w:pPr>
      <w:r>
        <w:rPr>
          <w:i/>
        </w:rPr>
        <w:t xml:space="preserve">(Written by 'Abdul-Baha in the Bible of the pulpit of the City Temple in</w:t>
      </w:r>
    </w:p>
    <w:p>
      <w:pPr>
        <w:ind w:left="360"/>
      </w:pPr>
      <w:r>
        <w:rPr>
          <w:i/>
        </w:rPr>
        <w:t xml:space="preserve">London, quoted in "Star of the West", Vol. 2, No. 11, p.</w:t>
      </w:r>
    </w:p>
    <w:p>
      <w:pPr>
        <w:ind w:left="360"/>
      </w:pPr>
      <w:r>
        <w:rPr>
          <w:i/>
        </w:rPr>
        <w:t xml:space="preserve">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Shoghi Effendi and Letters Written on His</w:t>
      </w:r>
    </w:p>
    <w:p>
      <w:pPr>
        <w:ind w:left="360"/>
      </w:pPr>
      <w:r>
        <w:rPr>
          <w:i/>
        </w:rPr>
        <w:t xml:space="preserve">Behalf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regard to your question concerning the authenticity of the Qur'an. I</w:t>
      </w:r>
    </w:p>
    <w:p>
      <w:pPr>
        <w:ind w:left="360"/>
      </w:pPr>
      <w:r>
        <w:rPr>
          <w:i/>
        </w:rPr>
        <w:t xml:space="preserve">have referred it to the Guardian for his opinion. He thinks that the</w:t>
      </w:r>
    </w:p>
    <w:p>
      <w:pPr>
        <w:ind w:left="360"/>
      </w:pPr>
      <w:r>
        <w:rPr>
          <w:i/>
        </w:rPr>
        <w:t xml:space="preserve">Qur'an is, notwithstanding the opinion of certain historians, quite</w:t>
      </w:r>
    </w:p>
    <w:p>
      <w:pPr>
        <w:ind w:left="360"/>
      </w:pPr>
      <w:r>
        <w:rPr>
          <w:i/>
        </w:rPr>
        <w:t xml:space="preserve">authentic, and that consequently it should be considered in its entirety</w:t>
      </w:r>
    </w:p>
    <w:p>
      <w:pPr>
        <w:ind w:left="360"/>
      </w:pPr>
      <w:r>
        <w:rPr>
          <w:i/>
        </w:rPr>
        <w:t xml:space="preserve">by every faithful and loyal believer as the sacred scriptures of the</w:t>
      </w:r>
    </w:p>
    <w:p>
      <w:pPr>
        <w:ind w:left="360"/>
      </w:pPr>
      <w:r>
        <w:rPr>
          <w:i/>
        </w:rPr>
        <w:t xml:space="preserve">Muhammadan Revelation."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July</w:t>
      </w:r>
    </w:p>
    <w:p>
      <w:pPr>
        <w:ind w:left="360"/>
      </w:pPr>
      <w:r>
        <w:rPr>
          <w:i/>
        </w:rPr>
        <w:t xml:space="preserve">6, 1934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the question raised by...in connection with Bahá'u'lláh's statement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'Gleanings'</w:t>
      </w:r>
    </w:p>
    <w:p>
      <w:pPr>
        <w:ind w:left="360"/>
      </w:pPr>
      <w:r>
        <w:rPr>
          <w:i/>
        </w:rPr>
        <w:t xml:space="preserve">concerning the sacrifice of Ishmael; although this</w:t>
      </w:r>
    </w:p>
    <w:p>
      <w:pPr>
        <w:ind w:left="360"/>
      </w:pPr>
      <w:r>
        <w:rPr>
          <w:i/>
        </w:rPr>
        <w:t xml:space="preserve">statement does not agree with that made in the Bible, Genesis 22:9, the</w:t>
      </w:r>
    </w:p>
    <w:p>
      <w:pPr>
        <w:ind w:left="360"/>
      </w:pPr>
      <w:r>
        <w:rPr>
          <w:i/>
        </w:rPr>
        <w:t xml:space="preserve">friends should unhesitatingly, and for reasons that are only too obvious,</w:t>
      </w:r>
    </w:p>
    <w:p>
      <w:pPr>
        <w:ind w:left="360"/>
      </w:pPr>
      <w:r>
        <w:rPr>
          <w:i/>
        </w:rPr>
        <w:t xml:space="preserve">give precedence to the saying of Bahá'u'lláh, which, it should be pointed</w:t>
      </w:r>
    </w:p>
    <w:p>
      <w:pPr>
        <w:ind w:left="360"/>
      </w:pPr>
      <w:r>
        <w:rPr>
          <w:i/>
        </w:rPr>
        <w:t xml:space="preserve">out, is fully corroborated by the Qur'an which book is far more authentic</w:t>
      </w:r>
    </w:p>
    <w:p>
      <w:pPr>
        <w:ind w:left="360"/>
      </w:pPr>
      <w:r>
        <w:rPr>
          <w:i/>
        </w:rPr>
        <w:t xml:space="preserve">than the Bible, including both the New and Old Testaments. The Bible is</w:t>
      </w:r>
    </w:p>
    <w:p>
      <w:pPr>
        <w:ind w:left="360"/>
      </w:pPr>
      <w:r>
        <w:rPr>
          <w:i/>
        </w:rPr>
        <w:t xml:space="preserve">not wholly authentic, and in this respect is not to be compared with the</w:t>
      </w:r>
    </w:p>
    <w:p>
      <w:pPr>
        <w:ind w:left="360"/>
      </w:pPr>
      <w:r>
        <w:rPr>
          <w:i/>
        </w:rPr>
        <w:t xml:space="preserve">Qur'an, and should be wholly subordinated to the authentic writings of</w:t>
      </w:r>
    </w:p>
    <w:p>
      <w:pPr>
        <w:ind w:left="360"/>
      </w:pPr>
      <w:r>
        <w:rPr>
          <w:i/>
        </w:rPr>
        <w:t xml:space="preserve">Bahá'u'lláh."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July 28, 1936</w:t>
      </w:r>
    </w:p>
    <w:p>
      <w:pPr>
        <w:ind w:left="360"/>
      </w:pPr>
      <w:r>
        <w:rPr>
          <w:i/>
        </w:rPr>
        <w:t xml:space="preserve">written on behalf of Shoghi Effendi to the National Spiritual Assembly</w:t>
      </w:r>
    </w:p>
    <w:p>
      <w:pPr>
        <w:ind w:left="360"/>
      </w:pPr>
      <w:r>
        <w:rPr>
          <w:i/>
        </w:rPr>
        <w:t xml:space="preserve">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"...we cannot be sure how much or how little of the four Gospels are</w:t>
      </w:r>
    </w:p>
    <w:p>
      <w:pPr>
        <w:ind w:left="360"/>
      </w:pPr>
      <w:r>
        <w:rPr>
          <w:i/>
        </w:rPr>
        <w:t xml:space="preserve">accurate and include the words of Christ and His undiluted teachings, all</w:t>
      </w:r>
    </w:p>
    <w:p>
      <w:pPr>
        <w:ind w:left="360"/>
      </w:pPr>
      <w:r>
        <w:rPr>
          <w:i/>
        </w:rPr>
        <w:t xml:space="preserve">we can be sure of, as Bahá'ís, is that what has been quoted by Bahá'u'lláh</w:t>
      </w:r>
    </w:p>
    <w:p>
      <w:pPr>
        <w:ind w:left="360"/>
      </w:pPr>
      <w:r>
        <w:rPr>
          <w:i/>
        </w:rPr>
        <w:t xml:space="preserve">and the Master must be absolutely authentic. As many times passages in the</w:t>
      </w:r>
    </w:p>
    <w:p>
      <w:pPr>
        <w:ind w:left="360"/>
      </w:pPr>
      <w:r>
        <w:rPr>
          <w:i/>
        </w:rPr>
        <w:t xml:space="preserve">Gospel of St. John are quoted we may assume that it is his Gospel and much</w:t>
      </w:r>
    </w:p>
    <w:p>
      <w:pPr>
        <w:ind w:left="360"/>
      </w:pPr>
      <w:r>
        <w:rPr>
          <w:i/>
        </w:rPr>
        <w:t xml:space="preserve">of it accurate."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January 23,</w:t>
      </w:r>
    </w:p>
    <w:p>
      <w:pPr>
        <w:ind w:left="360"/>
      </w:pPr>
      <w:r>
        <w:rPr>
          <w:i/>
        </w:rPr>
        <w:t xml:space="preserve">1944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"Regarding your questions: We cannot possibly add names of people we (or</w:t>
      </w:r>
    </w:p>
    <w:p>
      <w:pPr>
        <w:ind w:left="360"/>
      </w:pPr>
      <w:r>
        <w:rPr>
          <w:i/>
        </w:rPr>
        <w:t xml:space="preserve">anyone else) think might be Lesser Prophets to those found in the Qur'an,</w:t>
      </w:r>
    </w:p>
    <w:p>
      <w:pPr>
        <w:ind w:left="360"/>
      </w:pPr>
      <w:r>
        <w:rPr>
          <w:i/>
        </w:rPr>
        <w:t xml:space="preserve">the Bible and our own Scriptures. For only these can we consider authentic</w:t>
      </w:r>
    </w:p>
    <w:p>
      <w:pPr>
        <w:ind w:left="360"/>
      </w:pPr>
      <w:r>
        <w:rPr>
          <w:i/>
        </w:rPr>
        <w:t xml:space="preserve">Books."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March 13, 1950 written</w:t>
      </w:r>
    </w:p>
    <w:p>
      <w:pPr>
        <w:ind w:left="360"/>
      </w:pPr>
      <w:r>
        <w:rPr>
          <w:i/>
        </w:rPr>
        <w:t xml:space="preserve">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or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"Concerning your comment that '...a contradiction appears to exist between</w:t>
      </w:r>
    </w:p>
    <w:p>
      <w:pPr>
        <w:ind w:left="360"/>
      </w:pPr>
      <w:r>
        <w:rPr>
          <w:i/>
        </w:rPr>
        <w:t xml:space="preserve">the words of the beloved Guardian and the statements of scholars</w:t>
      </w:r>
    </w:p>
    <w:p>
      <w:pPr>
        <w:ind w:left="360"/>
      </w:pPr>
      <w:r>
        <w:rPr>
          <w:i/>
        </w:rPr>
        <w:t xml:space="preserve">concerning his reference to the Tenth Avatar in the Bhagavad-Gita...', it</w:t>
      </w:r>
    </w:p>
    <w:p>
      <w:pPr>
        <w:ind w:left="360"/>
      </w:pPr>
      <w:r>
        <w:rPr>
          <w:i/>
        </w:rPr>
        <w:t xml:space="preserve">is essential to recognize that there is also wide disagreement among</w:t>
      </w:r>
    </w:p>
    <w:p>
      <w:pPr>
        <w:ind w:left="360"/>
      </w:pPr>
      <w:r>
        <w:rPr>
          <w:i/>
        </w:rPr>
        <w:t xml:space="preserve">scholars about the authorship of the scriptures of the Hindu religion; and</w:t>
      </w:r>
    </w:p>
    <w:p>
      <w:pPr>
        <w:ind w:left="360"/>
      </w:pPr>
      <w:r>
        <w:rPr>
          <w:i/>
        </w:rPr>
        <w:t xml:space="preserve">considerable difference of opinion exists between them as to the time the</w:t>
      </w:r>
    </w:p>
    <w:p>
      <w:pPr>
        <w:ind w:left="360"/>
      </w:pPr>
      <w:r>
        <w:rPr>
          <w:i/>
        </w:rPr>
        <w:t xml:space="preserve">Bhagavad-Gita was written. Nevertheless, they do seem to agree that this</w:t>
      </w:r>
    </w:p>
    <w:p>
      <w:pPr>
        <w:ind w:left="360"/>
      </w:pPr>
      <w:r>
        <w:rPr>
          <w:i/>
        </w:rPr>
        <w:t xml:space="preserve">poem contained in the Indian epic, the Mahabharata, is a great religious</w:t>
      </w:r>
    </w:p>
    <w:p>
      <w:pPr>
        <w:ind w:left="360"/>
      </w:pPr>
      <w:r>
        <w:rPr>
          <w:i/>
        </w:rPr>
        <w:t xml:space="preserve">classic, and acknowledge its influence on the religious thought and life</w:t>
      </w:r>
    </w:p>
    <w:p>
      <w:pPr>
        <w:ind w:left="360"/>
      </w:pPr>
      <w:r>
        <w:rPr>
          <w:i/>
        </w:rPr>
        <w:t xml:space="preserve">of Hinduism in its many 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"However, Shoghi Effendi has pointed out more than once that not all the</w:t>
      </w:r>
    </w:p>
    <w:p>
      <w:pPr>
        <w:ind w:left="360"/>
      </w:pPr>
      <w:r>
        <w:rPr>
          <w:i/>
        </w:rPr>
        <w:t xml:space="preserve">scriptures of the divinely-revealed religions of the past can be relied</w:t>
      </w:r>
    </w:p>
    <w:p>
      <w:pPr>
        <w:ind w:left="360"/>
      </w:pPr>
      <w:r>
        <w:rPr>
          <w:i/>
        </w:rPr>
        <w:t xml:space="preserve">upon as being the words of their respective Founders. For example, in a</w:t>
      </w:r>
    </w:p>
    <w:p>
      <w:pPr>
        <w:ind w:left="360"/>
      </w:pPr>
      <w:r>
        <w:rPr>
          <w:i/>
        </w:rPr>
        <w:t xml:space="preserve">letter dated November 25, 1950 written on behalf of Shoghi Effendi to an</w:t>
      </w:r>
    </w:p>
    <w:p>
      <w:pPr>
        <w:ind w:left="360"/>
      </w:pPr>
      <w:r>
        <w:rPr>
          <w:i/>
        </w:rPr>
        <w:t xml:space="preserve">individual believer, there is this statement: 'We cannot be sure of the</w:t>
      </w:r>
    </w:p>
    <w:p>
      <w:pPr>
        <w:ind w:left="360"/>
      </w:pPr>
      <w:r>
        <w:rPr>
          <w:i/>
        </w:rPr>
        <w:t xml:space="preserve">authenticity of the scriptures of Buddha and Krishna...'. Yet, exercising</w:t>
      </w:r>
    </w:p>
    <w:p>
      <w:pPr>
        <w:ind w:left="360"/>
      </w:pPr>
      <w:r>
        <w:rPr>
          <w:i/>
        </w:rPr>
        <w:t xml:space="preserve">his special wisdom as Guardian, in God Passes By he applies to Bahá'u'lláh</w:t>
      </w:r>
    </w:p>
    <w:p>
      <w:pPr>
        <w:ind w:left="360"/>
      </w:pPr>
      <w:r>
        <w:rPr>
          <w:i/>
        </w:rPr>
        <w:t xml:space="preserve">the several titles to which you refer in your letter. As Bahá'ís, we</w:t>
      </w:r>
    </w:p>
    <w:p>
      <w:pPr>
        <w:ind w:left="360"/>
      </w:pPr>
      <w:r>
        <w:rPr>
          <w:i/>
        </w:rPr>
        <w:t xml:space="preserve">obviously accept as authoritative whatever he has enunciated in such</w:t>
      </w:r>
    </w:p>
    <w:p>
      <w:pPr>
        <w:ind w:left="360"/>
      </w:pPr>
      <w:r>
        <w:rPr>
          <w:i/>
        </w:rPr>
        <w:t xml:space="preserve">matters."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August 17, 1971</w:t>
      </w:r>
    </w:p>
    <w:p>
      <w:pPr>
        <w:ind w:left="360"/>
      </w:pPr>
      <w:r>
        <w:rPr>
          <w:i/>
        </w:rPr>
        <w:t xml:space="preserve">written by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your letter of 21 January, 1974 asking about 'authentic editions</w:t>
      </w:r>
    </w:p>
    <w:p>
      <w:pPr>
        <w:ind w:left="360"/>
      </w:pPr>
      <w:r>
        <w:rPr>
          <w:i/>
        </w:rPr>
        <w:t xml:space="preserve">of the Buddhist and Hindu Scriptures' to be used as readings in the House</w:t>
      </w:r>
    </w:p>
    <w:p>
      <w:pPr>
        <w:ind w:left="360"/>
      </w:pPr>
      <w:r>
        <w:rPr>
          <w:i/>
        </w:rPr>
        <w:t xml:space="preserve">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 letter to an individual believer written on behalf of the beloved</w:t>
      </w:r>
    </w:p>
    <w:p>
      <w:pPr>
        <w:ind w:left="360"/>
      </w:pPr>
      <w:r>
        <w:rPr>
          <w:i/>
        </w:rPr>
        <w:t xml:space="preserve">Guardian on 25 November, 1950 it is stated, 'We cannot be sure of the</w:t>
      </w:r>
    </w:p>
    <w:p>
      <w:pPr>
        <w:ind w:left="360"/>
      </w:pPr>
      <w:r>
        <w:rPr>
          <w:i/>
        </w:rPr>
        <w:t xml:space="preserve">authenticity of the scriptures of Buddha and Krishna...' In another letter</w:t>
      </w:r>
    </w:p>
    <w:p>
      <w:pPr>
        <w:ind w:left="360"/>
      </w:pPr>
      <w:r>
        <w:rPr>
          <w:i/>
        </w:rPr>
        <w:t xml:space="preserve">to the National Spiritual Assembly of Australia and New Zealand dated 26</w:t>
      </w:r>
    </w:p>
    <w:p>
      <w:pPr>
        <w:ind w:left="360"/>
      </w:pPr>
      <w:r>
        <w:rPr>
          <w:i/>
        </w:rPr>
        <w:t xml:space="preserve">December, 1941 it is said, 'The Buddha was a Manifestation of God, like</w:t>
      </w:r>
    </w:p>
    <w:p>
      <w:pPr>
        <w:ind w:left="360"/>
      </w:pPr>
      <w:r>
        <w:rPr>
          <w:i/>
        </w:rPr>
        <w:t xml:space="preserve">Christ, but his followers do not possess his authentic writings.'"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National Spiritual Assembly of the United States asked a similar question about readings for</w:t>
      </w:r>
    </w:p>
    <w:p>
      <w:pPr>
        <w:ind w:left="360"/>
      </w:pPr>
      <w:r>
        <w:rPr>
          <w:i/>
        </w:rPr>
        <w:t xml:space="preserve">use in the Mashriqu'l-Adhkar we said: "Your Assembly is free to use its discretion in choosing excerpts</w:t>
      </w:r>
    </w:p>
    <w:p>
      <w:pPr>
        <w:ind w:left="360"/>
      </w:pPr>
      <w:r>
        <w:rPr>
          <w:i/>
        </w:rPr>
        <w:t xml:space="preserve">from the generally recognized scriptures of the older religions.' (13th March,</w:t>
      </w:r>
    </w:p>
    <w:p>
      <w:pPr>
        <w:ind w:left="360"/>
      </w:pPr>
      <w:r>
        <w:rPr>
          <w:i/>
        </w:rPr>
        <w:t xml:space="preserve">1964.)"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January 30, 1974 written by the Universal House of Justice to the National</w:t>
      </w:r>
    </w:p>
    <w:p>
      <w:pPr>
        <w:ind w:left="360"/>
      </w:pPr>
      <w:r>
        <w:rPr>
          <w:i/>
        </w:rPr>
        <w:t xml:space="preserve">Assembly of Australia)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 . . we are requested to inform you that the House of Justice does not</w:t>
      </w:r>
    </w:p>
    <w:p>
      <w:pPr>
        <w:ind w:left="360"/>
      </w:pPr>
      <w:r>
        <w:rPr>
          <w:i/>
        </w:rPr>
        <w:t xml:space="preserve">know the exact context of the references quoted by Shoghi Effendi (in 'God</w:t>
      </w:r>
    </w:p>
    <w:p>
      <w:pPr>
        <w:ind w:left="360"/>
      </w:pPr>
      <w:r>
        <w:rPr>
          <w:i/>
        </w:rPr>
        <w:t xml:space="preserve">Passes By') from the Bhagavad-Gita, but it you have been unable to locate</w:t>
      </w:r>
    </w:p>
    <w:p>
      <w:pPr>
        <w:ind w:left="360"/>
      </w:pPr>
      <w:r>
        <w:rPr>
          <w:i/>
        </w:rPr>
        <w:t xml:space="preserve">them in the book of that name it may be because the beloved Guardian was</w:t>
      </w:r>
    </w:p>
    <w:p>
      <w:pPr>
        <w:ind w:left="360"/>
      </w:pPr>
      <w:r>
        <w:rPr>
          <w:i/>
        </w:rPr>
        <w:t xml:space="preserve">using the name of the book to stand for the entire Hindu Scripture, as it is</w:t>
      </w:r>
    </w:p>
    <w:p>
      <w:pPr>
        <w:ind w:left="360"/>
      </w:pPr>
      <w:r>
        <w:rPr>
          <w:i/>
        </w:rPr>
        <w:t xml:space="preserve">common to refer to the entire Old Testament as the Torah, to the New</w:t>
      </w:r>
    </w:p>
    <w:p>
      <w:pPr>
        <w:ind w:left="360"/>
      </w:pPr>
      <w:r>
        <w:rPr>
          <w:i/>
        </w:rPr>
        <w:t xml:space="preserve">Testament as the Gospel, or the Báb's Revelation as the Bayán."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July 12, 1976 written</w:t>
      </w:r>
    </w:p>
    <w:p>
      <w:pPr>
        <w:ind w:left="360"/>
      </w:pPr>
      <w:r>
        <w:rPr>
          <w:i/>
        </w:rPr>
        <w:t xml:space="preserve">on 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"Concerning Hindu prophecies of the coming of Bahá'u'lláh and the</w:t>
      </w:r>
    </w:p>
    <w:p>
      <w:pPr>
        <w:ind w:left="360"/>
      </w:pPr>
      <w:r>
        <w:rPr>
          <w:i/>
        </w:rPr>
        <w:t xml:space="preserve">relationship of the Hindu and Bahá'í Faiths, nothing authentic and specific</w:t>
      </w:r>
    </w:p>
    <w:p>
      <w:pPr>
        <w:ind w:left="360"/>
      </w:pPr>
      <w:r>
        <w:rPr>
          <w:i/>
        </w:rPr>
        <w:t xml:space="preserve">is available at the World Centre, apart from the Guardian's statement in God</w:t>
      </w:r>
    </w:p>
    <w:p>
      <w:pPr>
        <w:ind w:left="360"/>
      </w:pPr>
      <w:r>
        <w:rPr>
          <w:i/>
        </w:rPr>
        <w:t xml:space="preserve">Passes By that 'To Him the Bhagavad-Gita of the Hindus had referred as the</w:t>
      </w:r>
    </w:p>
    <w:p>
      <w:pPr>
        <w:ind w:left="360"/>
      </w:pPr>
      <w:r>
        <w:rPr>
          <w:i/>
        </w:rPr>
        <w:t xml:space="preserve">"Most Great Spirit," the "Tenth Avatar", the "Immaculate Manifestation of</w:t>
      </w:r>
    </w:p>
    <w:p>
      <w:pPr>
        <w:ind w:left="360"/>
      </w:pPr>
      <w:r>
        <w:rPr>
          <w:i/>
        </w:rPr>
        <w:t xml:space="preserve">the Krishna"', (p.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);</w:t>
      </w:r>
    </w:p>
    <w:p>
      <w:pPr>
        <w:ind w:left="360"/>
      </w:pPr>
      <w:r>
        <w:rPr>
          <w:i/>
        </w:rPr>
        <w:t xml:space="preserve">and a brief reference to Bahá'u'lláh as 'to the Hindus the reincarnation of</w:t>
      </w:r>
    </w:p>
    <w:p>
      <w:pPr>
        <w:ind w:left="360"/>
      </w:pPr>
      <w:r>
        <w:rPr>
          <w:i/>
        </w:rPr>
        <w:t xml:space="preserve">Krishna . . .' (p.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). Bahá'í teachings on progressive revelation do, of</w:t>
      </w:r>
    </w:p>
    <w:p>
      <w:pPr>
        <w:ind w:left="360"/>
      </w:pPr>
      <w:r>
        <w:rPr>
          <w:i/>
        </w:rPr>
        <w:t xml:space="preserve">course, bear on the relationship of these Faiths. In a letter written on</w:t>
      </w:r>
    </w:p>
    <w:p>
      <w:pPr>
        <w:ind w:left="360"/>
      </w:pPr>
      <w:r>
        <w:rPr>
          <w:i/>
        </w:rPr>
        <w:t xml:space="preserve">behalf of the beloved Guardian it is also written that 'We cannot be sure of</w:t>
      </w:r>
    </w:p>
    <w:p>
      <w:pPr>
        <w:ind w:left="360"/>
      </w:pPr>
      <w:r>
        <w:rPr>
          <w:i/>
        </w:rPr>
        <w:t xml:space="preserve">the authenticity of the scriptures of Buddha and Krishna . . . ' (November</w:t>
      </w:r>
    </w:p>
    <w:p>
      <w:pPr>
        <w:ind w:left="360"/>
      </w:pPr>
      <w:r>
        <w:rPr>
          <w:i/>
        </w:rPr>
        <w:t xml:space="preserve">25, 1950); and in reply to a question as to whether Brahma is 'to be</w:t>
      </w:r>
    </w:p>
    <w:p>
      <w:pPr>
        <w:ind w:left="360"/>
      </w:pPr>
      <w:r>
        <w:rPr>
          <w:i/>
        </w:rPr>
        <w:t xml:space="preserve">considered as referring to absolute diety' and Krishna 'as the Prophet of</w:t>
      </w:r>
    </w:p>
    <w:p>
      <w:pPr>
        <w:ind w:left="360"/>
      </w:pPr>
      <w:r>
        <w:rPr>
          <w:i/>
        </w:rPr>
        <w:t xml:space="preserve">the Hindu Religion', his secretary wrote '. . . such matters, as no</w:t>
      </w:r>
    </w:p>
    <w:p>
      <w:pPr>
        <w:ind w:left="360"/>
      </w:pPr>
      <w:r>
        <w:rPr>
          <w:i/>
        </w:rPr>
        <w:t xml:space="preserve">reference occurs to them in the Teachings, are left for students of history</w:t>
      </w:r>
    </w:p>
    <w:p>
      <w:pPr>
        <w:ind w:left="360"/>
      </w:pPr>
      <w:r>
        <w:rPr>
          <w:i/>
        </w:rPr>
        <w:t xml:space="preserve">and religion to resolve and clarify.' (April 14, 1941)"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September 1, 1977</w:t>
      </w:r>
    </w:p>
    <w:p>
      <w:pPr>
        <w:ind w:left="360"/>
      </w:pPr>
      <w:r>
        <w:rPr>
          <w:i/>
        </w:rPr>
        <w:t xml:space="preserve">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for inclusion with a letter to the Spiritual</w:t>
      </w:r>
    </w:p>
    <w:p>
      <w:pPr>
        <w:ind w:left="360"/>
      </w:pPr>
      <w:r>
        <w:rPr>
          <w:i/>
        </w:rPr>
        <w:t xml:space="preserve">Assembly of the Bahá'ís of  San Angelo, Texas, dated 1 January 1981 written on behalf of the Universal House of Justice.</w:t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16086 views since posted 2001; last edit 2021-07-02 05:04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/compilation_scriptures_previous_dispensations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2001 by Jonah Winters;  Formatted 2002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Scriptures of Previous Dispensations (Used by permission of the curator)</w:t>
      </w:r>
    </w:p>
    <w:p/>
  </w:body>
</w:document>
</file>