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w:t>
      </w:r>
    </w:p>
    <w:p>
      <w:r>
        <w:rPr>
          <w:color w:val="555555"/>
          <w:sz w:val="20"/>
        </w:rPr>
        <w:t xml:space="preserve">Exported from Holy-Writings.com on 2026-06-20 - 1 clipping</w:t>
      </w:r>
    </w:p>
    <w:p>
      <w:pPr>
        <w:ind w:left="360"/>
      </w:pPr>
      <w:r>
        <w:rPr>
          <w:i/>
        </w:rPr>
        <w:t xml:space="preserve">MUSIC</w:t>
      </w:r>
    </w:p>
    <w:p>
      <w:pPr>
        <w:ind w:left="360"/>
      </w:pPr>
      <w:r>
        <w:rPr>
          <w:i/>
        </w:rPr>
        <w:t xml:space="preserve"/>
      </w:r>
    </w:p>
    <w:p>
      <w:pPr>
        <w:ind w:left="360"/>
      </w:pPr>
      <w:r>
        <w:rPr>
          <w:i/>
        </w:rPr>
        <w:t xml:space="preserve">--Music, Compilation of Compilations II, Page 73</w:t>
      </w:r>
    </w:p>
    <w:p>
      <w:pPr>
        <w:ind w:left="360"/>
      </w:pPr>
      <w:r>
        <w:rPr>
          <w:i/>
        </w:rPr>
        <w:t xml:space="preserve">FROM THE WRITINGS OF BAHA'U'LLAH: </w:t>
      </w:r>
    </w:p>
    <w:p>
      <w:pPr>
        <w:ind w:left="360"/>
      </w:pPr>
      <w:r>
        <w:rPr>
          <w:i/>
        </w:rPr>
        <w:t xml:space="preserve">1408. Intone, O My servant, the verses of God that have been received by thee, as intoned by them who have drawn nigh unto Him, that the sweetness of thy melody may kindle thine own soul, and attract the hearts of all men....</w:t>
      </w:r>
    </w:p>
    <w:p>
      <w:pPr>
        <w:ind w:left="360"/>
      </w:pPr>
      <w:r>
        <w:rPr>
          <w:i/>
        </w:rPr>
        <w:t xml:space="preserve">    ("Gleanings from the Writings of Baha'u'llah", rev. ed. (Wilmette: Baha'i Publishing Trust, 1984), p. 295)</w:t>
      </w:r>
    </w:p>
    <w:p>
      <w:pPr>
        <w:ind w:left="360"/>
      </w:pPr>
      <w:r>
        <w:rPr>
          <w:i/>
        </w:rPr>
        <w:t xml:space="preserve"/>
      </w:r>
    </w:p>
    <w:p>
      <w:pPr>
        <w:ind w:left="360"/>
      </w:pPr>
      <w:r>
        <w:rPr>
          <w:i/>
        </w:rPr>
        <w:t xml:space="preserve">1409. We have permitted you to listen to music and singing. Beware lest such listening cause you to transgress the bounds of decency and dignity. Rejoice in the joy of My Most Great Name through which the hearts are enchanted and the minds of the well-favoured are attracted.</w:t>
      </w:r>
    </w:p>
    <w:p>
      <w:pPr>
        <w:ind w:left="360"/>
      </w:pPr>
      <w:r>
        <w:rPr>
          <w:i/>
        </w:rPr>
        <w:t xml:space="preserve">    We have made music a ladder by which souls may ascend to the realm on high. Change it not into wings for self and passion. I seek refuge in God that you be not of the ignorant.</w:t>
      </w:r>
    </w:p>
    <w:p>
      <w:pPr>
        <w:ind w:left="360"/>
      </w:pPr>
      <w:r>
        <w:rPr>
          <w:i/>
        </w:rPr>
        <w:t xml:space="preserve">    ("Kitab-i-Aqdas" - Provisional translation from the Arabic)</w:t>
      </w:r>
    </w:p>
    <w:p>
      <w:pPr>
        <w:ind w:left="360"/>
      </w:pPr>
      <w:r>
        <w:rPr>
          <w:i/>
        </w:rPr>
        <w:t xml:space="preserve"/>
      </w:r>
    </w:p>
    <w:p>
      <w:pPr>
        <w:ind w:left="360"/>
      </w:pPr>
      <w:r>
        <w:rPr>
          <w:i/>
        </w:rPr>
        <w:t xml:space="preserve">1410. Blessed is he who directeth his steps towards the Mashriqu'l-Adhkar at the hour of dawn, communing with Him, attuned to His remembrance, imploring His forgiveness. And having entered therein, let him sit in silence to hearken unto the verses of God, the Sovereign, the Almighty, the All-Praised. Say, the Mashriqu'l-Adhkar is in truth any House raised in towns or villages, for mention of Me. Thus hath it been named before His Throne; would that ye know it. And those who chant the verses of the Merciful in most melodious tones will attain thereby unto that with which the kingdoms of earth and heaven can never compare. And they will inhale therefrom the fragrance of My realms which none discerneth in this day save those who have been granted vision by this sublime Beauty. Say, verily, the verses of the Merciful uplift the stainless hearts unto those realms of the spirit which cannot be described in words or expressed in symbols. Blessed are they that hearken!</w:t>
      </w:r>
    </w:p>
    <w:p>
      <w:pPr>
        <w:ind w:left="360"/>
      </w:pPr>
      <w:r>
        <w:rPr>
          <w:i/>
        </w:rPr>
        <w:t xml:space="preserve">    ("Kitab-i-Aqdas" - Provisional translation from the Arabic)</w:t>
      </w:r>
    </w:p>
    <w:p>
      <w:pPr>
        <w:ind w:left="360"/>
      </w:pPr>
      <w:r>
        <w:rPr>
          <w:i/>
        </w:rPr>
        <w:t xml:space="preserve"/>
      </w:r>
    </w:p>
    <w:p>
      <w:pPr>
        <w:ind w:left="360"/>
      </w:pPr>
      <w:r>
        <w:rPr>
          <w:i/>
        </w:rPr>
        <w:t xml:space="preserve">--Music, Compilation of Compilations II, Page 74</w:t>
      </w:r>
    </w:p>
    <w:p>
      <w:pPr>
        <w:ind w:left="360"/>
      </w:pPr>
      <w:r>
        <w:rPr>
          <w:i/>
        </w:rPr>
        <w:t xml:space="preserve">1411. Teach your children that which hath been sent down from the heaven of majesty and power that they may recite the Tablets of the Merciful in the halls of the Mashriqu'l-Adhkars in most melodious tones. Verily, he who hath been drawn by the magnet of the love of My Name, the Merciful, will recite the verses of God in such wise as to enrapture the hearts of those who are fast asleep. Well is it with him who hath quaffed the choice wine of immortal life from the utterances of his Lord, the Lord of Mercy, through the power of this exalted Name whereby every high and lofty mountain hath been reduced to dust.</w:t>
      </w:r>
    </w:p>
    <w:p>
      <w:pPr>
        <w:ind w:left="360"/>
      </w:pPr>
      <w:r>
        <w:rPr>
          <w:i/>
        </w:rPr>
        <w:t xml:space="preserve">    ("Kitab-i-Aqdas" - Provisional translation from Arabic)</w:t>
      </w:r>
    </w:p>
    <w:p>
      <w:pPr>
        <w:ind w:left="360"/>
      </w:pPr>
      <w:r>
        <w:rPr>
          <w:i/>
        </w:rPr>
        <w:t xml:space="preserve"/>
      </w:r>
    </w:p>
    <w:p>
      <w:pPr>
        <w:ind w:left="360"/>
      </w:pPr>
      <w:r>
        <w:rPr>
          <w:i/>
        </w:rPr>
        <w:t xml:space="preserve">FROM THE WRITINGS OF 'ABDU'L-BAHA</w:t>
      </w:r>
    </w:p>
    <w:p>
      <w:pPr>
        <w:ind w:left="360"/>
      </w:pPr>
      <w:r>
        <w:rPr>
          <w:i/>
        </w:rPr>
        <w:t xml:space="preserve">1412. This wonderful age has rent asunder the veils of superstition and has condemned the prejudice of the people of the East.</w:t>
      </w:r>
    </w:p>
    <w:p>
      <w:pPr>
        <w:ind w:left="360"/>
      </w:pPr>
      <w:r>
        <w:rPr>
          <w:i/>
        </w:rPr>
        <w:t xml:space="preserve">    Among some of the nations of the Orient, music and harmony was not approved of, but the Manifested Light, Baha'u'llah, in this glorious period has revealed in Holy Tablets that singing and music are the spiritual food of the hearts and souls. In this dispensation, music is one of the arts that is highly approved and is considered to be the cause of the exaltation of sad and desponding hearts.</w:t>
      </w:r>
    </w:p>
    <w:p>
      <w:pPr>
        <w:ind w:left="360"/>
      </w:pPr>
      <w:r>
        <w:rPr>
          <w:i/>
        </w:rPr>
        <w:t xml:space="preserve">    Therefore ... set to music the verses and the divine words so that they may be sung with soul-stirring melody in the Assemblies and gatherings, and that the hearts of the listeners may become tumultuous and rise towards the Kingdom of Abha in supplication and prayer.</w:t>
      </w:r>
    </w:p>
    <w:p>
      <w:pPr>
        <w:ind w:left="360"/>
      </w:pPr>
      <w:r>
        <w:rPr>
          <w:i/>
        </w:rPr>
        <w:t xml:space="preserve">    ("Baha'i World Faith: Selected Writings of Baha'u'llah and Abdu'l-Baha", rev. ed. (Wilmette: Baha'i Publishing Trust, 1976), p. 378)</w:t>
      </w:r>
    </w:p>
    <w:p>
      <w:pPr>
        <w:ind w:left="360"/>
      </w:pPr>
      <w:r>
        <w:rPr>
          <w:i/>
        </w:rPr>
        <w:t xml:space="preserve"/>
      </w:r>
    </w:p>
    <w:p>
      <w:pPr>
        <w:ind w:left="360"/>
      </w:pPr>
      <w:r>
        <w:rPr>
          <w:i/>
        </w:rPr>
        <w:t xml:space="preserve">1413.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    ("Tablets of Abdul-Baha Abbas" vol. 3 (Chicago: Baha'i Publishing Society, 1916), p. 512)</w:t>
      </w:r>
    </w:p>
    <w:p>
      <w:pPr>
        <w:ind w:left="360"/>
      </w:pPr>
      <w:r>
        <w:rPr>
          <w:i/>
        </w:rPr>
        <w:t xml:space="preserve"/>
      </w:r>
    </w:p>
    <w:p>
      <w:pPr>
        <w:ind w:left="360"/>
      </w:pPr>
      <w:r>
        <w:rPr>
          <w:i/>
        </w:rPr>
        <w:t xml:space="preserve">--Music, Compilation of Compilations II, Page 75</w:t>
      </w:r>
    </w:p>
    <w:p>
      <w:pPr>
        <w:ind w:left="360"/>
      </w:pPr>
      <w:r>
        <w:rPr>
          <w:i/>
        </w:rPr>
        <w:t xml:space="preserve">1414. ...although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w:t>
      </w:r>
    </w:p>
    <w:p>
      <w:pPr>
        <w:ind w:left="360"/>
      </w:pPr>
      <w:r>
        <w:rPr>
          <w:i/>
        </w:rPr>
        <w:t xml:space="preserve">    ("Baha'i World Faith: Selected Writings of Baha'u'llah and 'Abdu'l-Baha", p. 334)</w:t>
      </w:r>
    </w:p>
    <w:p>
      <w:pPr>
        <w:ind w:left="360"/>
      </w:pPr>
      <w:r>
        <w:rPr>
          <w:i/>
        </w:rPr>
        <w:t xml:space="preserve"/>
      </w:r>
    </w:p>
    <w:p>
      <w:pPr>
        <w:ind w:left="360"/>
      </w:pPr>
      <w:r>
        <w:rPr>
          <w:i/>
        </w:rPr>
        <w:t xml:space="preserve">1415. The utmost joy was attained, for--praise be to God!--the friends of the Merciful passed some time on that day joyous and singing in the land of the Mashrak-el-Azcar and enjoyed commemorating the Lord of the verses with the greatest joy.</w:t>
      </w:r>
    </w:p>
    <w:p>
      <w:pPr>
        <w:ind w:left="360"/>
      </w:pPr>
      <w:r>
        <w:rPr>
          <w:i/>
        </w:rPr>
        <w:t xml:space="preserve">    I am hopeful that, during the coming Rizwan,+F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    ('Abdu'l-Baha, "Tablets of Abdul Baha Abbas", vol. I (Chicago: Baha'i Publishing Committee, 1930)</w:t>
      </w:r>
    </w:p>
    <w:p>
      <w:pPr>
        <w:ind w:left="360"/>
      </w:pPr>
      <w:r>
        <w:rPr>
          <w:i/>
        </w:rPr>
        <w:t xml:space="preserve"/>
      </w:r>
    </w:p>
    <w:p>
      <w:pPr>
        <w:ind w:left="360"/>
      </w:pPr>
      <w:r>
        <w:rPr>
          <w:i/>
        </w:rPr>
        <w:t xml:space="preserve">1416. O maid-servant of God! Sing with beautiful melodies in the meetings of the maid-servants, praising and glorifying thy Supreme Lord.</w:t>
      </w:r>
    </w:p>
    <w:p>
      <w:pPr>
        <w:ind w:left="360"/>
      </w:pPr>
      <w:r>
        <w:rPr>
          <w:i/>
        </w:rPr>
        <w:t xml:space="preserve">    ("Tablets of Abdul-Baha Abbas", vol. 1, p. 65)</w:t>
      </w:r>
    </w:p>
    <w:p>
      <w:pPr>
        <w:ind w:left="360"/>
      </w:pPr>
      <w:r>
        <w:rPr>
          <w:i/>
        </w:rPr>
        <w:t xml:space="preserve"/>
      </w:r>
    </w:p>
    <w:p>
      <w:pPr>
        <w:ind w:left="360"/>
      </w:pPr>
      <w:r>
        <w:rPr>
          <w:i/>
        </w:rPr>
        <w:t xml:space="preserve">1417. O thou attracted one of the Kingdom! Complete thou the study of the art of music and sacrifice thyself more or less to the Lord of the Kingdom.</w:t>
      </w:r>
    </w:p>
    <w:p>
      <w:pPr>
        <w:ind w:left="360"/>
      </w:pPr>
      <w:r>
        <w:rPr>
          <w:i/>
        </w:rPr>
        <w:t xml:space="preserve">    (Tablets of Abdul-Baha Abbas", vol. 3, p. 671)</w:t>
      </w:r>
    </w:p>
    <w:p>
      <w:pPr>
        <w:ind w:left="360"/>
      </w:pPr>
      <w:r>
        <w:rPr>
          <w:i/>
        </w:rPr>
        <w:t xml:space="preserve"/>
      </w:r>
    </w:p>
    <w:p>
      <w:pPr>
        <w:ind w:left="360"/>
      </w:pPr>
      <w:r>
        <w:rPr>
          <w:i/>
        </w:rPr>
        <w:t xml:space="preserve">1418. ...a musical and melodious voice imparteth life to an attracted heart, but lureth toward lust those souls who are engulfed in passion and desire.</w:t>
      </w:r>
    </w:p>
    <w:p>
      <w:pPr>
        <w:ind w:left="360"/>
      </w:pPr>
      <w:r>
        <w:rPr>
          <w:i/>
        </w:rPr>
        <w:t xml:space="preserve">    ("The Divine Art of Living, rev ed. (Wilmette: Baha'i Publishing Trust, 1979), p. 100) </w:t>
      </w:r>
    </w:p>
    <w:p>
      <w:pPr>
        <w:ind w:left="360"/>
      </w:pPr>
      <w:r>
        <w:rPr>
          <w:i/>
        </w:rPr>
        <w:t xml:space="preserve">___________________ </w:t>
      </w:r>
    </w:p>
    <w:p>
      <w:pPr>
        <w:ind w:left="360"/>
      </w:pPr>
      <w:r>
        <w:rPr>
          <w:i/>
        </w:rPr>
        <w:t xml:space="preserve">F1.April 21, 1909</w:t>
      </w:r>
    </w:p>
    <w:p>
      <w:pPr>
        <w:ind w:left="360"/>
      </w:pPr>
      <w:r>
        <w:rPr>
          <w:i/>
        </w:rPr>
        <w:t xml:space="preserve"/>
      </w:r>
    </w:p>
    <w:p>
      <w:pPr>
        <w:ind w:left="360"/>
      </w:pPr>
      <w:r>
        <w:rPr>
          <w:i/>
        </w:rPr>
        <w:t xml:space="preserve">--Music, Compilation of Compilations II, Page 76</w:t>
      </w:r>
    </w:p>
    <w:p>
      <w:pPr>
        <w:ind w:left="360"/>
      </w:pPr>
      <w:r>
        <w:rPr>
          <w:i/>
        </w:rPr>
        <w:t xml:space="preserve">1419. O servant of Baha! Music is regarded as a praiseworthy science at the Threshold of the Almighty, so that thou mayest chant verses at large gatherings and congregations in a most wondrous melody and raise such hymns of praise at the Mashriqu'l-Adhkar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    (From a Tablet to an individual believer- translated from the Persian)</w:t>
      </w:r>
    </w:p>
    <w:p>
      <w:pPr>
        <w:ind w:left="360"/>
      </w:pPr>
      <w:r>
        <w:rPr>
          <w:i/>
        </w:rPr>
        <w:t xml:space="preserve"/>
      </w:r>
    </w:p>
    <w:p>
      <w:pPr>
        <w:ind w:left="360"/>
      </w:pPr>
      <w:r>
        <w:rPr>
          <w:i/>
        </w:rPr>
        <w:t xml:space="preserve">EXTRACTS FROM THE UTTERANCES OF 'ABDU'L-BAHA</w:t>
      </w:r>
    </w:p>
    <w:p>
      <w:pPr>
        <w:ind w:left="360"/>
      </w:pPr>
      <w:r>
        <w:rPr>
          <w:i/>
        </w:rPr>
        <w:t xml:space="preserve">1420. 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("The Promulgation of Universal Peace: Talks Delivered by 'Abdu'l-Baha during His Visit to the United States and Canada in 1912, 2nd. ed. Wilmette: Baha'i Publishing Trust, 1982), p. 52)</w:t>
      </w:r>
    </w:p>
    <w:p>
      <w:pPr>
        <w:ind w:left="360"/>
      </w:pPr>
      <w:r>
        <w:rPr>
          <w:i/>
        </w:rPr>
        <w:t xml:space="preserve"/>
      </w:r>
    </w:p>
    <w:p>
      <w:pPr>
        <w:ind w:left="360"/>
      </w:pPr>
      <w:r>
        <w:rPr>
          <w:i/>
        </w:rPr>
        <w:t xml:space="preserve">1421. 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w:t>
      </w:r>
    </w:p>
    <w:p>
      <w:pPr>
        <w:ind w:left="360"/>
      </w:pPr>
      <w:r>
        <w:rPr>
          <w:i/>
        </w:rPr>
        <w:t xml:space="preserve"/>
      </w:r>
    </w:p>
    <w:p>
      <w:pPr>
        <w:ind w:left="360"/>
      </w:pPr>
      <w:r>
        <w:rPr>
          <w:i/>
        </w:rPr>
        <w:t xml:space="preserve">--Music, Compilation of Compilations II, Page 77</w:t>
      </w:r>
    </w:p>
    <w:p>
      <w:pPr>
        <w:ind w:left="360"/>
      </w:pPr>
      <w:r>
        <w:rPr>
          <w:i/>
        </w:rPr>
        <w:t xml:space="preserve">    produced by, or from, vibration. However, they have the keenest effect upon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    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 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w:t>
      </w:r>
    </w:p>
    <w:p>
      <w:pPr>
        <w:ind w:left="360"/>
      </w:pPr>
      <w:r>
        <w:rPr>
          <w:i/>
        </w:rPr>
        <w:t xml:space="preserve"/>
      </w:r>
    </w:p>
    <w:p>
      <w:pPr>
        <w:ind w:left="360"/>
      </w:pPr>
      <w:r>
        <w:rPr>
          <w:i/>
        </w:rPr>
        <w:t xml:space="preserve">--Music, Compilation of Compilations II, Page 78</w:t>
      </w:r>
    </w:p>
    <w:p>
      <w:pPr>
        <w:ind w:left="360"/>
      </w:pPr>
      <w:r>
        <w:rPr>
          <w:i/>
        </w:rPr>
        <w:t xml:space="preserv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    ("Table Talk" Acca, July 1909, quoted in "Herald of the South" (January 13, 1933), pp. 2-3)</w:t>
      </w:r>
    </w:p>
    <w:p>
      <w:pPr>
        <w:ind w:left="360"/>
      </w:pPr>
      <w:r>
        <w:rPr>
          <w:i/>
        </w:rPr>
        <w:t xml:space="preserve"/>
      </w:r>
    </w:p>
    <w:p>
      <w:pPr>
        <w:ind w:left="360"/>
      </w:pPr>
      <w:r>
        <w:rPr>
          <w:i/>
        </w:rPr>
        <w:t xml:space="preserve">1422. 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    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    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 What is music? It is a combination of harmonious sounds. What is poetry? It is a symmetrical collection of words.</w:t>
      </w:r>
    </w:p>
    <w:p>
      <w:pPr>
        <w:ind w:left="360"/>
      </w:pPr>
      <w:r>
        <w:rPr>
          <w:i/>
        </w:rPr>
        <w:t xml:space="preserve">    Therefore, they are pleasing through harmony and rhythm. Poetry is much more effective and complete than prose. It stirs more deeply, for it is of a finer composition.</w:t>
      </w:r>
    </w:p>
    <w:p>
      <w:pPr>
        <w:ind w:left="360"/>
      </w:pPr>
      <w:r>
        <w:rPr>
          <w:i/>
        </w:rPr>
        <w:t xml:space="preserve">    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    In the world of existence physical things have a connection with spiritual realities. One of these things is the voice, which connects itself</w:t>
      </w:r>
    </w:p>
    <w:p>
      <w:pPr>
        <w:ind w:left="360"/>
      </w:pPr>
      <w:r>
        <w:rPr>
          <w:i/>
        </w:rPr>
        <w:t xml:space="preserve"/>
      </w:r>
    </w:p>
    <w:p>
      <w:pPr>
        <w:ind w:left="360"/>
      </w:pPr>
      <w:r>
        <w:rPr>
          <w:i/>
        </w:rPr>
        <w:t xml:space="preserve">--Music, Compilation of Compilations II, Page 79</w:t>
      </w:r>
    </w:p>
    <w:p>
      <w:pPr>
        <w:ind w:left="360"/>
      </w:pPr>
      <w:r>
        <w:rPr>
          <w:i/>
        </w:rPr>
        <w:t xml:space="preserve">    with the spirit; and the spirit can be uplifted by this means --for though it is a physical thing, it is one of the material, natural organizations-- therefore, it is effective.</w:t>
      </w:r>
    </w:p>
    <w:p>
      <w:pPr>
        <w:ind w:left="360"/>
      </w:pPr>
      <w:r>
        <w:rPr>
          <w:i/>
        </w:rPr>
        <w:t xml:space="preserve">    All forms when understood aright gladden the spirit. Melodies are like water. The voice is like a goblet. The pure water in a pure glass is pleasing. Therefore, it is acceptable. But even though the water be pure, if it be in a goblet which is not so, this receptacle will make it unacceptable. Therefore, a faulty voice even though the music be good, is unpleasing. In short: melodies, though they are material, are connected with the spiritual, therefore, they produce a great effect. A certain kind of melody makes the spirit happy, another kind makes it sad, another excites it to action. All these feelings can be caused by voice and music, for through the nerves it moves and stirs the spirit. 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  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 Some feelings occur accidentally and some have a foundation. For example: some people are naturally kind, but they may be accidentally upset by a wave of anger. But if they hear music, the true nature will reassert itself. Music really awakens the real, natural nature, the individual essence. With whatever purpose you listen to music, that purpose will be increased. For instance: there will be a concert given for the poor and unfortunate, and if you go there thinking of the aim, the msic will increase your compassion and generosity. This is the reason why music is</w:t>
      </w:r>
    </w:p>
    <w:p>
      <w:pPr>
        <w:ind w:left="360"/>
      </w:pPr>
      <w:r>
        <w:rPr>
          <w:i/>
        </w:rPr>
        <w:t xml:space="preserve"/>
      </w:r>
    </w:p>
    <w:p>
      <w:pPr>
        <w:ind w:left="360"/>
      </w:pPr>
      <w:r>
        <w:rPr>
          <w:i/>
        </w:rPr>
        <w:t xml:space="preserve">--Music, Compilation of Compilations II, Page 80</w:t>
      </w:r>
    </w:p>
    <w:p>
      <w:pPr>
        <w:ind w:left="360"/>
      </w:pPr>
      <w:r>
        <w:rPr>
          <w:i/>
        </w:rPr>
        <w:t xml:space="preserve">    used in war. And so it is with all the things that cause the excitation of the nerves.</w:t>
      </w:r>
    </w:p>
    <w:p>
      <w:pPr>
        <w:ind w:left="360"/>
      </w:pPr>
      <w:r>
        <w:rPr>
          <w:i/>
        </w:rPr>
        <w:t xml:space="preserve">    ('Abdu'l-Baha's words to Mrs. Mary L. Lucas, as quoted in "A Brief Account of My Visit to Acca" (Chicago: Baha'i Publishing Society, 1905), pp. 11-14)</w:t>
      </w:r>
    </w:p>
    <w:p>
      <w:pPr>
        <w:ind w:left="360"/>
      </w:pPr>
      <w:r>
        <w:rPr>
          <w:i/>
        </w:rPr>
        <w:t xml:space="preserve"/>
      </w:r>
    </w:p>
    <w:p>
      <w:pPr>
        <w:ind w:left="360"/>
      </w:pPr>
      <w:r>
        <w:rPr>
          <w:i/>
        </w:rPr>
        <w:t xml:space="preserve">From Letters Written on behalf of Shoghi Effendi 1423. With regard to singing some of the hymns written by Mrs...., he thinks that it would be a splendid idea and when Mrs. Lua Getsinger was living with the Master's family, she often sang them and tried to teach them to the small children in the family.</w:t>
      </w:r>
    </w:p>
    <w:p>
      <w:pPr>
        <w:ind w:left="360"/>
      </w:pPr>
      <w:r>
        <w:rPr>
          <w:i/>
        </w:rPr>
        <w:t xml:space="preserve">    (22 March 1928 to an individual believer)</w:t>
      </w:r>
    </w:p>
    <w:p>
      <w:pPr>
        <w:ind w:left="360"/>
      </w:pPr>
      <w:r>
        <w:rPr>
          <w:i/>
        </w:rPr>
        <w:t xml:space="preserve"/>
      </w:r>
    </w:p>
    <w:p>
      <w:pPr>
        <w:ind w:left="360"/>
      </w:pPr>
      <w:r>
        <w:rPr>
          <w:i/>
        </w:rPr>
        <w:t xml:space="preserve">1424. He thinks that it would especially be beautiful to see little children singing them in groups....</w:t>
      </w:r>
    </w:p>
    <w:p>
      <w:pPr>
        <w:ind w:left="360"/>
      </w:pPr>
      <w:r>
        <w:rPr>
          <w:i/>
        </w:rPr>
        <w:t xml:space="preserve">    (22 March 1928 to an individual believer)</w:t>
      </w:r>
    </w:p>
    <w:p>
      <w:pPr>
        <w:ind w:left="360"/>
      </w:pPr>
      <w:r>
        <w:rPr>
          <w:i/>
        </w:rPr>
        <w:t xml:space="preserve"/>
      </w:r>
    </w:p>
    <w:p>
      <w:pPr>
        <w:ind w:left="360"/>
      </w:pPr>
      <w:r>
        <w:rPr>
          <w:i/>
        </w:rPr>
        <w:t xml:space="preserve">1425. 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    (15 November 1932 to an individual believer, cited in "Baha'i News" 71 (February 1933), p. 2)</w:t>
      </w:r>
    </w:p>
    <w:p>
      <w:pPr>
        <w:ind w:left="360"/>
      </w:pPr>
      <w:r>
        <w:rPr>
          <w:i/>
        </w:rPr>
        <w:t xml:space="preserve"/>
      </w:r>
    </w:p>
    <w:p>
      <w:pPr>
        <w:ind w:left="360"/>
      </w:pPr>
      <w:r>
        <w:rPr>
          <w:i/>
        </w:rPr>
        <w:t xml:space="preserve">1426. In regard to the main question you have raised in connection with the singing of hymns at Baha'i meetings: He wishes me to assure you that he sees no objection to it whatsoever. The element of music is, no doubt, an important feature of all Baha'i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w:t>
      </w:r>
    </w:p>
    <w:p>
      <w:pPr>
        <w:ind w:left="360"/>
      </w:pPr>
      <w:r>
        <w:rPr>
          <w:i/>
        </w:rPr>
        <w:t xml:space="preserve"/>
      </w:r>
    </w:p>
    <w:p>
      <w:pPr>
        <w:ind w:left="360"/>
      </w:pPr>
      <w:r>
        <w:rPr>
          <w:i/>
        </w:rPr>
        <w:t xml:space="preserve">--Music, Compilation of Compilations II, Page 81</w:t>
      </w:r>
    </w:p>
    <w:p>
      <w:pPr>
        <w:ind w:left="360"/>
      </w:pPr>
      <w:r>
        <w:rPr>
          <w:i/>
        </w:rPr>
        <w:t xml:space="preserve">    A distinction of vital importance should, however, be clearly established between the singing of hymns composed by the believers and the chanting of the Holy Utterances.</w:t>
      </w:r>
    </w:p>
    <w:p>
      <w:pPr>
        <w:ind w:left="360"/>
      </w:pPr>
      <w:r>
        <w:rPr>
          <w:i/>
        </w:rPr>
        <w:t xml:space="preserve">    (17 March 1935 to an individual believer)</w:t>
      </w:r>
    </w:p>
    <w:p>
      <w:pPr>
        <w:ind w:left="360"/>
      </w:pPr>
      <w:r>
        <w:rPr>
          <w:i/>
        </w:rPr>
        <w:t xml:space="preserve"/>
      </w:r>
    </w:p>
    <w:p>
      <w:pPr>
        <w:ind w:left="360"/>
      </w:pPr>
      <w:r>
        <w:rPr>
          <w:i/>
        </w:rPr>
        <w:t xml:space="preserve">1427. With regard to your question concerning the use of music in the Nineteen Day Feasts, he wishes you to assure all the friends that he not only approves of such a practice, but thinks it even advisable that the believers should make use, in their meetings, of hymns composed by Baha'is themselves, and also of such hymns, poems and chants as are based on the Holy Words.  (7 April 1935 to an individual believer)</w:t>
      </w:r>
    </w:p>
    <w:p>
      <w:pPr>
        <w:ind w:left="360"/>
      </w:pPr>
      <w:r>
        <w:rPr>
          <w:i/>
        </w:rPr>
        <w:t xml:space="preserve"/>
      </w:r>
    </w:p>
    <w:p>
      <w:pPr>
        <w:ind w:left="360"/>
      </w:pPr>
      <w:r>
        <w:rPr>
          <w:i/>
        </w:rPr>
        <w:t xml:space="preserve">1428. Although now is only the very beginning of Baha'i art, yet the friends who feel they are gifted in such matters should endeavour to develop and cultivate their gifts and through their works to reflect, however inadequately, the Divine Spirit which Baha'u'llah has breathed into the world.</w:t>
      </w:r>
    </w:p>
    <w:p>
      <w:pPr>
        <w:ind w:left="360"/>
      </w:pPr>
      <w:r>
        <w:rPr>
          <w:i/>
        </w:rPr>
        <w:t xml:space="preserve">    (4 November 1937 to an individual believer)</w:t>
      </w:r>
    </w:p>
    <w:p>
      <w:pPr>
        <w:ind w:left="360"/>
      </w:pPr>
      <w:r>
        <w:rPr>
          <w:i/>
        </w:rPr>
        <w:t xml:space="preserve"/>
      </w:r>
    </w:p>
    <w:p>
      <w:pPr>
        <w:ind w:left="360"/>
      </w:pPr>
      <w:r>
        <w:rPr>
          <w:i/>
        </w:rPr>
        <w:t xml:space="preserve">1429. Music, as one of the arts, is a natural cultural development, and the Guardian does not feel that there should be any cultivation of "Baha'i Music" any more than we are trying to develop a Baha'i school of painting or writing. The believers are free to paint, write and compose as their talents guide them. If music is written, incorporating the sacred writings, the friends are free to make use of it, but it should never be considered a requirement at Baha'i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Baha'i music.</w:t>
      </w:r>
    </w:p>
    <w:p>
      <w:pPr>
        <w:ind w:left="360"/>
      </w:pPr>
      <w:r>
        <w:rPr>
          <w:i/>
        </w:rPr>
        <w:t xml:space="preserve">    (20 July 1946 to the National Spiritual Assembly of the United States and Canada)</w:t>
      </w:r>
    </w:p>
    <w:p>
      <w:pPr>
        <w:ind w:left="360"/>
      </w:pPr>
      <w:r>
        <w:rPr>
          <w:i/>
        </w:rPr>
        <w:t xml:space="preserve"/>
      </w:r>
    </w:p>
    <w:p>
      <w:pPr>
        <w:ind w:left="360"/>
      </w:pPr>
      <w:r>
        <w:rPr>
          <w:i/>
        </w:rPr>
        <w:t xml:space="preserve">1430. Instrumental music may be used at the Baha'i Feasts.</w:t>
      </w:r>
    </w:p>
    <w:p>
      <w:pPr>
        <w:ind w:left="360"/>
      </w:pPr>
      <w:r>
        <w:rPr>
          <w:i/>
        </w:rPr>
        <w:t xml:space="preserve"/>
      </w:r>
    </w:p>
    <w:p>
      <w:pPr>
        <w:ind w:left="360"/>
      </w:pPr>
      <w:r>
        <w:rPr>
          <w:i/>
        </w:rPr>
        <w:t xml:space="preserve">--Music, Compilation of Compilations II, Page 82</w:t>
      </w:r>
    </w:p>
    <w:p>
      <w:pPr>
        <w:ind w:left="360"/>
      </w:pPr>
      <w:r>
        <w:rPr>
          <w:i/>
        </w:rPr>
        <w:t xml:space="preserve">    (20 August 1956 to an individual believer)</w:t>
      </w:r>
    </w:p>
    <w:p>
      <w:pPr>
        <w:ind w:left="360"/>
      </w:pPr>
      <w:r>
        <w:rPr>
          <w:i/>
        </w:rPr>
        <w:t xml:space="preserve"/>
      </w:r>
    </w:p>
    <w:p>
      <w:pPr>
        <w:ind w:left="360"/>
      </w:pPr>
      <w:r>
        <w:rPr>
          <w:i/>
        </w:rPr>
        <w:t xml:space="preserve">1431. As regards producing a book of Baha'i songs, your understanding that there is no cultural expression which could be called Baha'i at this time (distinctive music, literature, art, architecture, etc., being the flower of the civilization and not coming at the beginning of a new Revelation), is correct. However, that does not mean that we haven't Baha'i songs, in other words, songs written by Baha'is on Baha'i subjects....</w:t>
      </w:r>
    </w:p>
    <w:p>
      <w:pPr>
        <w:ind w:left="360"/>
      </w:pPr>
      <w:r>
        <w:rPr>
          <w:i/>
        </w:rPr>
        <w:t xml:space="preserve">    (21 September 1957 to the National Spiritual Assembly of the United States)</w:t>
      </w:r>
    </w:p>
    <w:p>
      <w:pPr>
        <w:ind w:left="360"/>
      </w:pPr>
      <w:r>
        <w:rPr>
          <w:i/>
        </w:rPr>
        <w:t xml:space="preserve"/>
      </w:r>
    </w:p>
    <w:p>
      <w:pPr>
        <w:ind w:left="360"/>
      </w:pPr>
      <w:r>
        <w:rPr>
          <w:i/>
        </w:rPr>
        <w:t xml:space="preserve">1432. You should try and work out the questions about songs with the Reviewing Committee or the National Spiritual Assembly. A Baha'i can write songs, mentioning the Faith. This is not "Baha'i Music", but music in which the Faith is mentioned. This is probably what the National Spiritual Assembly meant.</w:t>
      </w:r>
    </w:p>
    <w:p>
      <w:pPr>
        <w:ind w:left="360"/>
      </w:pPr>
      <w:r>
        <w:rPr>
          <w:i/>
        </w:rPr>
        <w:t xml:space="preserve">    (24 October 1957 to an individual believer)</w:t>
      </w:r>
    </w:p>
    <w:p>
      <w:pPr>
        <w:ind w:left="360"/>
      </w:pPr>
      <w:r>
        <w:rPr>
          <w:i/>
        </w:rPr>
        <w:t xml:space="preserve"/>
      </w:r>
    </w:p>
    <w:p>
      <w:pPr>
        <w:ind w:left="360"/>
      </w:pPr>
      <w:r>
        <w:rPr>
          <w:i/>
        </w:rPr>
        <w:t xml:space="preserve">    (Prepared for inclusion with a letter dated 1 March 1972 written by the Universal House of Justice to all National Spiritual Assemblies)</w:t>
      </w:r>
    </w:p>
    <w:p>
      <w:pPr>
        <w:ind w:left="360"/>
      </w:pPr>
      <w:r>
        <w:rPr>
          <w:color w:val="555555"/>
          <w:sz w:val="18"/>
        </w:rPr>
        <w:t xml:space="preserve">— Music</w:t>
      </w:r>
    </w:p>
    <w:p/>
  </w:body>
</w:document>
</file>