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3-13-88 Writers</w:t>
      </w:r>
    </w:p>
    <w:p>
      <w:r>
        <w:rPr>
          <w:color w:val="555555"/>
          <w:sz w:val="20"/>
        </w:rPr>
        <w:t xml:space="preserve">Exported from Holy-Writings.com on 2026-06-19 - 1 clipping</w:t>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w:r>
    </w:p>
    <w:p>
      <w:pPr>
        <w:ind w:left="360"/>
      </w:pPr>
      <w:r>
        <w:rPr>
          <w:i/>
        </w:rPr>
        <w:t xml:space="preserve">The House of Justice hopes that a study of this material will be of assistance and encouragement to you as one who likes to write.</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r>
    </w:p>
    <w:p>
      <w:pPr>
        <w:ind w:left="360"/>
      </w:pPr>
      <w:r>
        <w:rPr>
          <w:i/>
        </w:rPr>
        <w:t xml:space="preserve">GUIDANCE T0 POETS</w:t>
      </w:r>
    </w:p>
    <w:p>
      <w:pPr>
        <w:ind w:left="360"/>
      </w:pPr>
      <w:r>
        <w:rPr>
          <w:i/>
        </w:rPr>
        <w:t xml:space="preserve"/>
      </w:r>
    </w:p>
    <w:p>
      <w:pPr>
        <w:ind w:left="360"/>
      </w:pPr>
      <w:r>
        <w:rPr>
          <w:i/>
        </w:rPr>
        <w:t xml:space="preserve">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r>
    </w:p>
    <w:p>
      <w:pPr>
        <w:ind w:left="360"/>
      </w:pPr>
      <w:r>
        <w:rPr>
          <w:i/>
        </w:rPr>
        <w:t xml:space="preserve">1. Guidance to Poets</w:t>
      </w:r>
    </w:p>
    <w:p>
      <w:pPr>
        <w:ind w:left="360"/>
      </w:pPr>
      <w:r>
        <w:rPr>
          <w:i/>
        </w:rPr>
        <w:t xml:space="preserve">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w:r>
    </w:p>
    <w:p>
      <w:pPr>
        <w:ind w:left="360"/>
      </w:pPr>
      <w:r>
        <w:rPr>
          <w:i/>
        </w:rPr>
        <w:t xml:space="preserve">There are many passages in the Writings which testify to the high position Baha'u'llah gives to the practice of the arts. For example:</w:t>
      </w:r>
    </w:p>
    <w:p>
      <w:pPr>
        <w:ind w:left="360"/>
      </w:pPr>
      <w:r>
        <w:rPr>
          <w:i/>
        </w:rPr>
        <w:t xml:space="preserve"/>
      </w:r>
    </w:p>
    <w:p>
      <w:pPr>
        <w:ind w:left="360"/>
      </w:pPr>
      <w:r>
        <w:rPr>
          <w:i/>
        </w:rPr>
        <w:t xml:space="preserve">"It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r>
    </w:p>
    <w:p>
      <w:pPr>
        <w:ind w:left="360"/>
      </w:pPr>
      <w:r>
        <w:rPr>
          <w:i/>
        </w:rPr>
        <w:t xml:space="preserve">With regard to whether there are specific instructions in the Writings to guide the activity of poets, we enclose for Mr. xxxx a compilation entitled Extracts from the Baha'i Writings on the Subject of Writers and Writing,1 from which a number of principles can be drawn. For example:</w:t>
      </w:r>
    </w:p>
    <w:p>
      <w:pPr>
        <w:ind w:left="360"/>
      </w:pPr>
      <w:r>
        <w:rPr>
          <w:i/>
        </w:rPr>
        <w:t xml:space="preserve"/>
      </w:r>
    </w:p>
    <w:p>
      <w:pPr>
        <w:ind w:left="360"/>
      </w:pPr>
      <w:r>
        <w:rPr>
          <w:i/>
        </w:rPr>
        <w:t xml:space="preserve">—	the importance of not transgressing the "bounds of tact and wisdom"</w:t>
      </w:r>
    </w:p>
    <w:p>
      <w:pPr>
        <w:ind w:left="360"/>
      </w:pPr>
      <w:r>
        <w:rPr>
          <w:i/>
        </w:rPr>
        <w:t xml:space="preserve"/>
      </w:r>
    </w:p>
    <w:p>
      <w:pPr>
        <w:ind w:left="360"/>
      </w:pPr>
      <w:r>
        <w:rPr>
          <w:i/>
        </w:rPr>
        <w:t xml:space="preserve">—	the power of "human utterance" and the need to temper it with "moderation" and "refinement"</w:t>
      </w:r>
    </w:p>
    <w:p>
      <w:pPr>
        <w:ind w:left="360"/>
      </w:pPr>
      <w:r>
        <w:rPr>
          <w:i/>
        </w:rPr>
        <w:t xml:space="preserve"/>
      </w:r>
    </w:p>
    <w:p>
      <w:pPr>
        <w:ind w:left="360"/>
      </w:pPr>
      <w:r>
        <w:rPr>
          <w:i/>
        </w:rPr>
        <w:t xml:space="preserve">—	the use of eloquent language, etc. </w:t>
      </w:r>
    </w:p>
    <w:p>
      <w:pPr>
        <w:ind w:left="360"/>
      </w:pPr>
      <w:r>
        <w:rPr>
          <w:i/>
        </w:rPr>
        <w:t xml:space="preserve"/>
      </w:r>
    </w:p>
    <w:p>
      <w:pPr>
        <w:ind w:left="360"/>
      </w:pPr>
      <w:r>
        <w:rPr>
          <w:i/>
        </w:rPr>
        <w:t xml:space="preserve">Personal qualities of the poet are also important. In this regard, 'Abdu'l-Baha, in describing the development of the Baha'is of Persia, in particular (but not exclusively) the women, indicated that:</w:t>
      </w:r>
    </w:p>
    <w:p>
      <w:pPr>
        <w:ind w:left="360"/>
      </w:pPr>
      <w:r>
        <w:rPr>
          <w:i/>
        </w:rPr>
        <w:t xml:space="preserve"/>
      </w:r>
    </w:p>
    <w:p>
      <w:pPr>
        <w:ind w:left="360"/>
      </w:pPr>
      <w:r>
        <w:rPr>
          <w:i/>
        </w:rPr>
        <w:t xml:space="preserve">"They are imbued with all the virtues and excellences of humanity. They are eloquent; they are poets and scholars and embody the quintessence of humility."</w:t>
      </w:r>
    </w:p>
    <w:p>
      <w:pPr>
        <w:ind w:left="360"/>
      </w:pPr>
      <w:r>
        <w:rPr>
          <w:i/>
        </w:rPr>
        <w:t xml:space="preserve">(The Promulgation of Universal Peace: Talks Delivered by 'Abdu'l-Baha during His Visit to the United States and Canada in 1912, </w:t>
      </w:r>
    </w:p>
    <w:p>
      <w:pPr>
        <w:ind w:left="360"/>
      </w:pPr>
      <w:r>
        <w:rPr>
          <w:i/>
        </w:rPr>
        <w:t xml:space="preserve">2nd ed. (Wilmette: Baha'i Publishing Trust, B.E. 1982), p. 136.)</w:t>
      </w:r>
    </w:p>
    <w:p>
      <w:pPr>
        <w:ind w:left="360"/>
      </w:pPr>
      <w:r>
        <w:rPr>
          <w:i/>
        </w:rPr>
        <w:t xml:space="preserve"/>
      </w:r>
    </w:p>
    <w:p>
      <w:pPr>
        <w:ind w:left="360"/>
      </w:pPr>
      <w:r>
        <w:rPr>
          <w:i/>
        </w:rPr>
        <w:t xml:space="preserve">2. Prayers and Tablets Addressed to Poets</w:t>
      </w:r>
    </w:p>
    <w:p>
      <w:pPr>
        <w:ind w:left="360"/>
      </w:pPr>
      <w:r>
        <w:rPr>
          <w:i/>
        </w:rPr>
        <w:t xml:space="preserve">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w:r>
    </w:p>
    <w:p>
      <w:pPr>
        <w:ind w:left="360"/>
      </w:pPr>
      <w:r>
        <w:rPr>
          <w:i/>
        </w:rPr>
        <w:t xml:space="preserve">A sample of the material available in English translation includes:</w:t>
      </w:r>
    </w:p>
    <w:p>
      <w:pPr>
        <w:ind w:left="360"/>
      </w:pPr>
      <w:r>
        <w:rPr>
          <w:i/>
        </w:rPr>
        <w:t xml:space="preserve"/>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w:r>
    </w:p>
    <w:p>
      <w:pPr>
        <w:ind w:left="360"/>
      </w:pPr>
      <w:r>
        <w:rPr>
          <w:i/>
        </w:rPr>
        <w:t xml:space="preserve">"O thou who art attracted to the Kingdom of God! Thy letter was read with the utmost attention. The poetry was beautiful.</w:t>
      </w:r>
    </w:p>
    <w:p>
      <w:pPr>
        <w:ind w:left="360"/>
      </w:pPr>
      <w:r>
        <w:rPr>
          <w:i/>
        </w:rPr>
        <w:t xml:space="preserve"/>
      </w:r>
    </w:p>
    <w:p>
      <w:pPr>
        <w:ind w:left="360"/>
      </w:pPr>
      <w:r>
        <w:rPr>
          <w:i/>
        </w:rPr>
        <w:t xml:space="preserve">"Praise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w:r>
    </w:p>
    <w:p>
      <w:pPr>
        <w:ind w:left="360"/>
      </w:pPr>
      <w:r>
        <w:rPr>
          <w:i/>
        </w:rPr>
        <w:t xml:space="preserve">"O thou dear maid-servant of God! I supplicate God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w:r>
    </w:p>
    <w:p>
      <w:pPr>
        <w:ind w:left="360"/>
      </w:pPr>
      <w:r>
        <w:rPr>
          <w:i/>
        </w:rPr>
        <w:t xml:space="preserve">"If the people of the world were fair in judgment, the sweetness of thy poem should be a sufficient proof.</w:t>
      </w:r>
    </w:p>
    <w:p>
      <w:pPr>
        <w:ind w:left="360"/>
      </w:pPr>
      <w:r>
        <w:rPr>
          <w:i/>
        </w:rPr>
        <w:t xml:space="preserve"/>
      </w:r>
    </w:p>
    <w:p>
      <w:pPr>
        <w:ind w:left="360"/>
      </w:pPr>
      <w:r>
        <w:rPr>
          <w:i/>
        </w:rPr>
        <w:t xml:space="preserve">"A young boy of the posterity of Israel whose pure mouth still emits the fragrance of milk, uttering such a marvelous anthem!"</w:t>
      </w:r>
    </w:p>
    <w:p>
      <w:pPr>
        <w:ind w:left="360"/>
      </w:pPr>
      <w:r>
        <w:rPr>
          <w:i/>
        </w:rPr>
        <w:t xml:space="preserve"/>
      </w:r>
    </w:p>
    <w:p>
      <w:pPr>
        <w:ind w:left="360"/>
      </w:pPr>
      <w:r>
        <w:rPr>
          <w:i/>
        </w:rPr>
        <w:t xml:space="preserve">"O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____________________</w:t>
      </w:r>
    </w:p>
    <w:p>
      <w:pPr>
        <w:ind w:left="360"/>
      </w:pPr>
      <w:r>
        <w:rPr>
          <w:i/>
        </w:rPr>
        <w:t xml:space="preserve">1.	The compilation attached to this memo is in the COMPILATIONS section of ARCHIVE under the title "Writers and Writing".]</w:t>
      </w:r>
    </w:p>
    <w:p>
      <w:pPr>
        <w:ind w:left="360"/>
      </w:pPr>
      <w:r>
        <w:rPr>
          <w:color w:val="555555"/>
          <w:sz w:val="18"/>
        </w:rPr>
        <w:t xml:space="preserve">— 3-13-88 Writers</w:t>
      </w:r>
    </w:p>
    <w:p/>
  </w:body>
</w:document>
</file>