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Action Research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Rhett Diessner, Action Research,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 Research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Rhett Diessner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Converging Realities1:1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Switzerland: Landegg Academy,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 Focus on Purpose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What is action?; Who are the "Professionals"?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Democratic, Consultative, and Bilateral Research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Critical and Emancipatory Research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Call for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Summary: The Issues Revisited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Abstract: Action research is not a technique or particular method of research,</w:t>
      </w:r>
    </w:p>
    <w:p>
      <w:pPr>
        <w:ind w:left="360"/>
      </w:pPr>
      <w:r>
        <w:rPr>
          <w:i/>
        </w:rPr>
        <w:t xml:space="preserve">but rather a focus on the issue of the "final" cause of research, or the</w:t>
      </w:r>
    </w:p>
    <w:p>
      <w:pPr>
        <w:ind w:left="360"/>
      </w:pPr>
      <w:r>
        <w:rPr>
          <w:i/>
        </w:rPr>
        <w:t xml:space="preserve">question of the "purpose" of the research. The purpose of action research</w:t>
      </w:r>
    </w:p>
    <w:p>
      <w:pPr>
        <w:ind w:left="360"/>
      </w:pPr>
      <w:r>
        <w:rPr>
          <w:i/>
        </w:rPr>
        <w:t xml:space="preserve">is transformative action, action that makes a difference in the life-worlds</w:t>
      </w:r>
    </w:p>
    <w:p>
      <w:pPr>
        <w:ind w:left="360"/>
      </w:pPr>
      <w:r>
        <w:rPr>
          <w:i/>
        </w:rPr>
        <w:t xml:space="preserve">of both the researcher and the researched. The applicable domain of action</w:t>
      </w:r>
    </w:p>
    <w:p>
      <w:pPr>
        <w:ind w:left="360"/>
      </w:pPr>
      <w:r>
        <w:rPr>
          <w:i/>
        </w:rPr>
        <w:t xml:space="preserve">research is both description of, and prescription in, the social world</w:t>
      </w:r>
    </w:p>
    <w:p>
      <w:pPr>
        <w:ind w:left="360"/>
      </w:pPr>
      <w:r>
        <w:rPr>
          <w:i/>
        </w:rPr>
        <w:t xml:space="preserve">of humans. Action research is: (1) democratic, consultative</w:t>
      </w:r>
    </w:p>
    <w:p>
      <w:pPr>
        <w:ind w:left="360"/>
      </w:pPr>
      <w:r>
        <w:rPr>
          <w:i/>
        </w:rPr>
        <w:t xml:space="preserve">(viz. Abdu'l-Bahá, 1980) and based on bilateral</w:t>
      </w:r>
    </w:p>
    <w:p>
      <w:pPr>
        <w:ind w:left="360"/>
      </w:pPr>
      <w:r>
        <w:rPr>
          <w:i/>
        </w:rPr>
        <w:t xml:space="preserve">communication (Argyris, 1980; Argyris,</w:t>
      </w:r>
    </w:p>
    <w:p>
      <w:pPr>
        <w:ind w:left="360"/>
      </w:pPr>
      <w:r>
        <w:rPr>
          <w:i/>
        </w:rPr>
        <w:t xml:space="preserve">Putnam, Putnam, &amp; Smith, 1985); and (2) critical and emancipatory</w:t>
      </w:r>
    </w:p>
    <w:p>
      <w:pPr>
        <w:ind w:left="360"/>
      </w:pPr>
      <w:r>
        <w:rPr>
          <w:i/>
        </w:rPr>
        <w:t xml:space="preserve">(Habermas, 1971).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 has effect. One act is better than a thousand words.</w:t>
      </w:r>
    </w:p>
    <w:p>
      <w:pPr>
        <w:ind w:left="360"/>
      </w:pPr>
      <w:r>
        <w:rPr>
          <w:i/>
        </w:rPr>
        <w:t xml:space="preserve">Jesus Christ says: 'By their fruits' (actions) and not by their words.</w:t>
      </w:r>
    </w:p>
    <w:p>
      <w:pPr>
        <w:ind w:left="360"/>
      </w:pPr>
      <w:r>
        <w:rPr>
          <w:i/>
        </w:rPr>
        <w:t xml:space="preserve">What is the effect of words alone? The real thing is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 has made</w:t>
      </w:r>
    </w:p>
    <w:p>
      <w:pPr>
        <w:ind w:left="360"/>
      </w:pPr>
      <w:r>
        <w:rPr>
          <w:i/>
        </w:rPr>
        <w:t xml:space="preserve">man eloquent. There is no eloquent language better than action. As long</w:t>
      </w:r>
    </w:p>
    <w:p>
      <w:pPr>
        <w:ind w:left="360"/>
      </w:pPr>
      <w:r>
        <w:rPr>
          <w:i/>
        </w:rPr>
        <w:t xml:space="preserve">as the sun is bright, is it necessary that it should say 'I am bright'?</w:t>
      </w:r>
    </w:p>
    <w:p>
      <w:pPr>
        <w:ind w:left="360"/>
      </w:pPr>
      <w:r>
        <w:rPr>
          <w:i/>
        </w:rPr>
        <w:t xml:space="preserve">There is no need for that.</w:t>
      </w:r>
    </w:p>
    <w:p>
      <w:pPr>
        <w:ind w:left="360"/>
      </w:pPr>
      <w:r>
        <w:rPr>
          <w:i/>
        </w:rPr>
        <w:t xml:space="preserve">— —</w:t>
      </w:r>
    </w:p>
    <w:p>
      <w:pPr>
        <w:ind w:left="360"/>
      </w:pPr>
      <w:r>
        <w:rPr>
          <w:i/>
        </w:rPr>
        <w:t xml:space="preserve">Cited in Randall-Winckler &amp; Garis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typical to divide research into two broad domains, quantitative</w:t>
      </w:r>
    </w:p>
    <w:p>
      <w:pPr>
        <w:ind w:left="360"/>
      </w:pPr>
      <w:r>
        <w:rPr>
          <w:i/>
        </w:rPr>
        <w:t xml:space="preserve">and qualitative. Quantitative approaches are associated with precision</w:t>
      </w:r>
    </w:p>
    <w:p>
      <w:pPr>
        <w:ind w:left="360"/>
      </w:pPr>
      <w:r>
        <w:rPr>
          <w:i/>
        </w:rPr>
        <w:t xml:space="preserve">of measurement, experimental and correlational design, statistics, "hard"</w:t>
      </w:r>
    </w:p>
    <w:p>
      <w:pPr>
        <w:ind w:left="360"/>
      </w:pPr>
      <w:r>
        <w:rPr>
          <w:i/>
        </w:rPr>
        <w:t xml:space="preserve">data, and the correlation of human behavior in terms of ordinal, interval,</w:t>
      </w:r>
    </w:p>
    <w:p>
      <w:pPr>
        <w:ind w:left="360"/>
      </w:pPr>
      <w:r>
        <w:rPr>
          <w:i/>
        </w:rPr>
        <w:t xml:space="preserve">or ratio scales. Qualitative approaches are associated with ethnographies,</w:t>
      </w:r>
    </w:p>
    <w:p>
      <w:pPr>
        <w:ind w:left="360"/>
      </w:pPr>
      <w:r>
        <w:rPr>
          <w:i/>
        </w:rPr>
        <w:t xml:space="preserve">interpretive techniques, and "soft" data. Occasionally "action research"</w:t>
      </w:r>
    </w:p>
    <w:p>
      <w:pPr>
        <w:ind w:left="360"/>
      </w:pPr>
      <w:r>
        <w:rPr>
          <w:i/>
        </w:rPr>
        <w:t xml:space="preserve">is considered a third, "ultra" soft, approach: I once overheard one of</w:t>
      </w:r>
    </w:p>
    <w:p>
      <w:pPr>
        <w:ind w:left="360"/>
      </w:pPr>
      <w:r>
        <w:rPr>
          <w:i/>
        </w:rPr>
        <w:t xml:space="preserve">my colleagues saying, "They didn't prepare a decent research design, so</w:t>
      </w:r>
    </w:p>
    <w:p>
      <w:pPr>
        <w:ind w:left="360"/>
      </w:pPr>
      <w:r>
        <w:rPr>
          <w:i/>
        </w:rPr>
        <w:t xml:space="preserve">they called it action research." That attitude will be refuted in this</w:t>
      </w:r>
    </w:p>
    <w:p>
      <w:pPr>
        <w:ind w:left="360"/>
      </w:pPr>
      <w:r>
        <w:rPr>
          <w:i/>
        </w:rPr>
        <w:t xml:space="preserve">article.</w:t>
      </w:r>
    </w:p>
    <w:p>
      <w:pPr>
        <w:ind w:left="360"/>
      </w:pPr>
      <w:r>
        <w:rPr>
          <w:i/>
        </w:rPr>
        <w:t xml:space="preserve">2. A Focus on Purpose</w:t>
      </w:r>
    </w:p>
    <w:p>
      <w:pPr>
        <w:ind w:left="360"/>
      </w:pPr>
      <w:r>
        <w:rPr>
          <w:i/>
        </w:rPr>
        <w:t xml:space="preserve">As defined herein, action research is not a type of research that is</w:t>
      </w:r>
    </w:p>
    <w:p>
      <w:pPr>
        <w:ind w:left="360"/>
      </w:pPr>
      <w:r>
        <w:rPr>
          <w:i/>
        </w:rPr>
        <w:t xml:space="preserve">differentiable from qualitative or quantitative research, nor from nomothetic</w:t>
      </w:r>
    </w:p>
    <w:p>
      <w:pPr>
        <w:ind w:left="360"/>
      </w:pPr>
      <w:r>
        <w:rPr>
          <w:i/>
        </w:rPr>
        <w:t xml:space="preserve">(an approach to science in which universal laws are sought) or idiographic</w:t>
      </w:r>
    </w:p>
    <w:p>
      <w:pPr>
        <w:ind w:left="360"/>
      </w:pPr>
      <w:r>
        <w:rPr>
          <w:i/>
        </w:rPr>
        <w:t xml:space="preserve">(studying the unique individual in her/his own context — no</w:t>
      </w:r>
    </w:p>
    <w:p>
      <w:pPr>
        <w:ind w:left="360"/>
      </w:pPr>
      <w:r>
        <w:rPr>
          <w:i/>
        </w:rPr>
        <w:t xml:space="preserve">attempt is made to generalize the findings to other human beings) approaches.</w:t>
      </w:r>
    </w:p>
    <w:p>
      <w:pPr>
        <w:ind w:left="360"/>
      </w:pPr>
      <w:r>
        <w:rPr>
          <w:i/>
        </w:rPr>
        <w:t xml:space="preserve">Rather, the main difference between action research and other approaches</w:t>
      </w:r>
    </w:p>
    <w:p>
      <w:pPr>
        <w:ind w:left="360"/>
      </w:pPr>
      <w:r>
        <w:rPr>
          <w:i/>
        </w:rPr>
        <w:t xml:space="preserve">is an explicit focus on research for action, change, and transformation.</w:t>
      </w:r>
    </w:p>
    <w:p>
      <w:pPr>
        <w:ind w:left="360"/>
      </w:pPr>
      <w:r>
        <w:rPr>
          <w:i/>
        </w:rPr>
        <w:t xml:space="preserve">Its purpose is to change behavior, to alter action, to cause development</w:t>
      </w:r>
    </w:p>
    <w:p>
      <w:pPr>
        <w:ind w:left="360"/>
      </w:pPr>
      <w:r>
        <w:rPr>
          <w:i/>
        </w:rPr>
        <w:t xml:space="preserve">to occur-both in</w:t>
      </w:r>
    </w:p>
    <w:p>
      <w:pPr>
        <w:ind w:left="360"/>
      </w:pPr>
      <w:r>
        <w:rPr>
          <w:i/>
        </w:rPr>
        <w:t xml:space="preserve">the concern that is under study and in the researcher(s). A critical factor</w:t>
      </w:r>
    </w:p>
    <w:p>
      <w:pPr>
        <w:ind w:left="360"/>
      </w:pPr>
      <w:r>
        <w:rPr>
          <w:i/>
        </w:rPr>
        <w:t xml:space="preserve">in action research is to maximize the meaningfulness of the study. The</w:t>
      </w:r>
    </w:p>
    <w:p>
      <w:pPr>
        <w:ind w:left="360"/>
      </w:pPr>
      <w:r>
        <w:rPr>
          <w:i/>
        </w:rPr>
        <w:t xml:space="preserve">research design should fit the best notions of validity, external and internal,</w:t>
      </w:r>
    </w:p>
    <w:p>
      <w:pPr>
        <w:ind w:left="360"/>
      </w:pPr>
      <w:r>
        <w:rPr>
          <w:i/>
        </w:rPr>
        <w:t xml:space="preserve">and may be either qualitative or quantitative, or a combination thereof.</w:t>
      </w:r>
    </w:p>
    <w:p>
      <w:pPr>
        <w:ind w:left="360"/>
      </w:pPr>
      <w:r>
        <w:rPr>
          <w:i/>
        </w:rPr>
        <w:t xml:space="preserve">The difference between action research and most research published in academic</w:t>
      </w:r>
    </w:p>
    <w:p>
      <w:pPr>
        <w:ind w:left="360"/>
      </w:pPr>
      <w:r>
        <w:rPr>
          <w:i/>
        </w:rPr>
        <w:t xml:space="preserve">journals is that the results of the research are intended to</w:t>
      </w:r>
    </w:p>
    <w:p>
      <w:pPr>
        <w:ind w:left="360"/>
      </w:pPr>
      <w:r>
        <w:rPr>
          <w:i/>
        </w:rPr>
        <w:t xml:space="preserve">feed back</w:t>
      </w:r>
    </w:p>
    <w:p>
      <w:pPr>
        <w:ind w:left="360"/>
      </w:pPr>
      <w:r>
        <w:rPr>
          <w:i/>
        </w:rPr>
        <w:t xml:space="preserve">directly to the researchers' practice, as well as directly influence</w:t>
      </w:r>
    </w:p>
    <w:p>
      <w:pPr>
        <w:ind w:left="360"/>
      </w:pPr>
      <w:r>
        <w:rPr>
          <w:i/>
        </w:rPr>
        <w:t xml:space="preserve">the researched. In other words, action research is intended to advise the</w:t>
      </w:r>
    </w:p>
    <w:p>
      <w:pPr>
        <w:ind w:left="360"/>
      </w:pPr>
      <w:r>
        <w:rPr>
          <w:i/>
        </w:rPr>
        <w:t xml:space="preserve">researchers themselves how to act, as much as to advise others how to act.</w:t>
      </w:r>
    </w:p>
    <w:p>
      <w:pPr>
        <w:ind w:left="360"/>
      </w:pPr>
      <w:r>
        <w:rPr>
          <w:i/>
        </w:rPr>
        <w:t xml:space="preserve">Its main emphasis is on improving the human condition in a specific context,</w:t>
      </w:r>
    </w:p>
    <w:p>
      <w:pPr>
        <w:ind w:left="360"/>
      </w:pPr>
      <w:r>
        <w:rPr>
          <w:i/>
        </w:rPr>
        <w:t xml:space="preserve">with secondary attention given to generalizing the findings.</w:t>
      </w:r>
    </w:p>
    <w:p>
      <w:pPr>
        <w:ind w:left="360"/>
      </w:pPr>
      <w:r>
        <w:rPr>
          <w:i/>
        </w:rPr>
        <w:t xml:space="preserve">Why is it that few researchers focus on action research? Why is that</w:t>
      </w:r>
    </w:p>
    <w:p>
      <w:pPr>
        <w:ind w:left="360"/>
      </w:pPr>
      <w:r>
        <w:rPr>
          <w:i/>
        </w:rPr>
        <w:t xml:space="preserve">most researchers tend to distance themselves from the problems under study</w:t>
      </w:r>
    </w:p>
    <w:p>
      <w:pPr>
        <w:ind w:left="360"/>
      </w:pPr>
      <w:r>
        <w:rPr>
          <w:i/>
        </w:rPr>
        <w:t xml:space="preserve">and expect "practitioners" to read their journal article work and transform</w:t>
      </w:r>
    </w:p>
    <w:p>
      <w:pPr>
        <w:ind w:left="360"/>
      </w:pPr>
      <w:r>
        <w:rPr>
          <w:i/>
        </w:rPr>
        <w:t xml:space="preserve">it into action? One reason is that it is "safer" to study others' behavior</w:t>
      </w:r>
    </w:p>
    <w:p>
      <w:pPr>
        <w:ind w:left="360"/>
      </w:pPr>
      <w:r>
        <w:rPr>
          <w:i/>
        </w:rPr>
        <w:t xml:space="preserve">than your own; it lowers one's responsibility to make significant changes</w:t>
      </w:r>
    </w:p>
    <w:p>
      <w:pPr>
        <w:ind w:left="360"/>
      </w:pPr>
      <w:r>
        <w:rPr>
          <w:i/>
        </w:rPr>
        <w:t xml:space="preserve">in one's own practice. However, this approach is a form of "distancing,"</w:t>
      </w:r>
    </w:p>
    <w:p>
      <w:pPr>
        <w:ind w:left="360"/>
      </w:pPr>
      <w:r>
        <w:rPr>
          <w:i/>
        </w:rPr>
        <w:t xml:space="preserve">which is a disservice to society (cf.</w:t>
      </w:r>
    </w:p>
    <w:p>
      <w:pPr>
        <w:ind w:left="360"/>
      </w:pPr>
      <w:r>
        <w:rPr>
          <w:i/>
        </w:rPr>
        <w:t xml:space="preserve">Argyris, 1980; Argyris,</w:t>
      </w:r>
    </w:p>
    <w:p>
      <w:pPr>
        <w:ind w:left="360"/>
      </w:pPr>
      <w:r>
        <w:rPr>
          <w:i/>
        </w:rPr>
        <w:t xml:space="preserve">Putnam, &amp; Smith, 1985). As a practical example: I work in</w:t>
      </w:r>
    </w:p>
    <w:p>
      <w:pPr>
        <w:ind w:left="360"/>
      </w:pPr>
      <w:r>
        <w:rPr>
          <w:i/>
        </w:rPr>
        <w:t xml:space="preserve">teacher education. There is a plethora of data-based journals in education,</w:t>
      </w:r>
    </w:p>
    <w:p>
      <w:pPr>
        <w:ind w:left="360"/>
      </w:pPr>
      <w:r>
        <w:rPr>
          <w:i/>
        </w:rPr>
        <w:t xml:space="preserve">but teachers seldom read them. The questions/hypotheses addressed in the</w:t>
      </w:r>
    </w:p>
    <w:p>
      <w:pPr>
        <w:ind w:left="360"/>
      </w:pPr>
      <w:r>
        <w:rPr>
          <w:i/>
        </w:rPr>
        <w:t xml:space="preserve">journals are generally not the questions teachers are wondering about;</w:t>
      </w:r>
    </w:p>
    <w:p>
      <w:pPr>
        <w:ind w:left="360"/>
      </w:pPr>
      <w:r>
        <w:rPr>
          <w:i/>
        </w:rPr>
        <w:t xml:space="preserve">they are questions that professional academic researchers are wondering</w:t>
      </w:r>
    </w:p>
    <w:p>
      <w:pPr>
        <w:ind w:left="360"/>
      </w:pPr>
      <w:r>
        <w:rPr>
          <w:i/>
        </w:rPr>
        <w:t xml:space="preserve">about, and teachers seldom find any concrete advice about how to improve</w:t>
      </w:r>
    </w:p>
    <w:p>
      <w:pPr>
        <w:ind w:left="360"/>
      </w:pPr>
      <w:r>
        <w:rPr>
          <w:i/>
        </w:rPr>
        <w:t xml:space="preserve">their practice in these journals. Additionally, the proofs and evidence</w:t>
      </w:r>
    </w:p>
    <w:p>
      <w:pPr>
        <w:ind w:left="360"/>
      </w:pPr>
      <w:r>
        <w:rPr>
          <w:i/>
        </w:rPr>
        <w:t xml:space="preserve">that many researchers use are either not convincing or not meaningful to</w:t>
      </w:r>
    </w:p>
    <w:p>
      <w:pPr>
        <w:ind w:left="360"/>
      </w:pPr>
      <w:r>
        <w:rPr>
          <w:i/>
        </w:rPr>
        <w:t xml:space="preserve">the "practitioners," the teachers.</w:t>
      </w:r>
    </w:p>
    <w:p>
      <w:pPr>
        <w:ind w:left="360"/>
      </w:pPr>
      <w:r>
        <w:rPr>
          <w:i/>
        </w:rPr>
        <w:t xml:space="preserve">3. What is action? Who are the</w:t>
      </w:r>
    </w:p>
    <w:p>
      <w:pPr>
        <w:ind w:left="360"/>
      </w:pPr>
      <w:r>
        <w:rPr>
          <w:i/>
        </w:rPr>
        <w:t xml:space="preserve">"Professionals"?</w:t>
      </w:r>
    </w:p>
    <w:p>
      <w:pPr>
        <w:ind w:left="360"/>
      </w:pPr>
      <w:r>
        <w:rPr>
          <w:i/>
        </w:rPr>
        <w:t xml:space="preserve">First of all, nearly all producers of work, whether craftsperson, professionals,</w:t>
      </w:r>
    </w:p>
    <w:p>
      <w:pPr>
        <w:ind w:left="360"/>
      </w:pPr>
      <w:r>
        <w:rPr>
          <w:i/>
        </w:rPr>
        <w:t xml:space="preserve">tradespeople, managers, etc., perform informal action research. All human</w:t>
      </w:r>
    </w:p>
    <w:p>
      <w:pPr>
        <w:ind w:left="360"/>
      </w:pPr>
      <w:r>
        <w:rPr>
          <w:i/>
        </w:rPr>
        <w:t xml:space="preserve">actions include three components, although at times we may process the</w:t>
      </w:r>
    </w:p>
    <w:p>
      <w:pPr>
        <w:ind w:left="360"/>
      </w:pPr>
      <w:r>
        <w:rPr>
          <w:i/>
        </w:rPr>
        <w:t xml:space="preserve">components so quickly (milliseconds) that we are unaware of them. Every</w:t>
      </w:r>
    </w:p>
    <w:p>
      <w:pPr>
        <w:ind w:left="360"/>
      </w:pPr>
      <w:r>
        <w:rPr>
          <w:i/>
        </w:rPr>
        <w:t xml:space="preserve">human action involves: (a) a planning phase, (b) an execution phase, and</w:t>
      </w:r>
    </w:p>
    <w:p>
      <w:pPr>
        <w:ind w:left="360"/>
      </w:pPr>
      <w:r>
        <w:rPr>
          <w:i/>
        </w:rPr>
        <w:t xml:space="preserve">(c) an assessment phase. Take the simple action of eating a potato chip</w:t>
      </w:r>
    </w:p>
    <w:p>
      <w:pPr>
        <w:ind w:left="360"/>
      </w:pPr>
      <w:r>
        <w:rPr>
          <w:i/>
        </w:rPr>
        <w:t xml:space="preserve">snack. A human walks by a bowl of potato chips. The human thinks, "I'm</w:t>
      </w:r>
    </w:p>
    <w:p>
      <w:pPr>
        <w:ind w:left="360"/>
      </w:pPr>
      <w:r>
        <w:rPr>
          <w:i/>
        </w:rPr>
        <w:t xml:space="preserve">hungry; those look good. I think I'll eat some." This is the planning</w:t>
      </w:r>
    </w:p>
    <w:p>
      <w:pPr>
        <w:ind w:left="360"/>
      </w:pPr>
      <w:r>
        <w:rPr>
          <w:i/>
        </w:rPr>
        <w:t xml:space="preserve">phase. The human then reaches out a hand, takes some chips, and places</w:t>
      </w:r>
    </w:p>
    <w:p>
      <w:pPr>
        <w:ind w:left="360"/>
      </w:pPr>
      <w:r>
        <w:rPr>
          <w:i/>
        </w:rPr>
        <w:t xml:space="preserve">them in his or her mouth. This is the execution phase. Then, if they</w:t>
      </w:r>
    </w:p>
    <w:p>
      <w:pPr>
        <w:ind w:left="360"/>
      </w:pPr>
      <w:r>
        <w:rPr>
          <w:i/>
        </w:rPr>
        <w:t xml:space="preserve">tasted good (which is the assessment!), they reach for some more. Another</w:t>
      </w:r>
    </w:p>
    <w:p>
      <w:pPr>
        <w:ind w:left="360"/>
      </w:pPr>
      <w:r>
        <w:rPr>
          <w:i/>
        </w:rPr>
        <w:t xml:space="preserve">example: teachers plan a curriculum, execute a method of teaching the curriculum,</w:t>
      </w:r>
    </w:p>
    <w:p>
      <w:pPr>
        <w:ind w:left="360"/>
      </w:pPr>
      <w:r>
        <w:rPr>
          <w:i/>
        </w:rPr>
        <w:t xml:space="preserve">then give their students a test, thus assessing the teacher's effectiveness</w:t>
      </w:r>
    </w:p>
    <w:p>
      <w:pPr>
        <w:ind w:left="360"/>
      </w:pPr>
      <w:r>
        <w:rPr>
          <w:i/>
        </w:rPr>
        <w:t xml:space="preserve">in teaching and the students' effectiveness in learning. A physician makes</w:t>
      </w:r>
    </w:p>
    <w:p>
      <w:pPr>
        <w:ind w:left="360"/>
      </w:pPr>
      <w:r>
        <w:rPr>
          <w:i/>
        </w:rPr>
        <w:t xml:space="preserve">a plan for a cure, provides the medicine, then has the patient come back</w:t>
      </w:r>
    </w:p>
    <w:p>
      <w:pPr>
        <w:ind w:left="360"/>
      </w:pPr>
      <w:r>
        <w:rPr>
          <w:i/>
        </w:rPr>
        <w:t xml:space="preserve">in ten days for assessment of the effectiveness of the cure. A plumber</w:t>
      </w:r>
    </w:p>
    <w:p>
      <w:pPr>
        <w:ind w:left="360"/>
      </w:pPr>
      <w:r>
        <w:rPr>
          <w:i/>
        </w:rPr>
        <w:t xml:space="preserve">plans the method of installing the pipes, executes the installation, then</w:t>
      </w:r>
    </w:p>
    <w:p>
      <w:pPr>
        <w:ind w:left="360"/>
      </w:pPr>
      <w:r>
        <w:rPr>
          <w:i/>
        </w:rPr>
        <w:t xml:space="preserve">turns on the water to check for leaks. The "action research" being advocated</w:t>
      </w:r>
    </w:p>
    <w:p>
      <w:pPr>
        <w:ind w:left="360"/>
      </w:pPr>
      <w:r>
        <w:rPr>
          <w:i/>
        </w:rPr>
        <w:t xml:space="preserve">in this article is an extension of natural human activity (action), with</w:t>
      </w:r>
    </w:p>
    <w:p>
      <w:pPr>
        <w:ind w:left="360"/>
      </w:pPr>
      <w:r>
        <w:rPr>
          <w:i/>
        </w:rPr>
        <w:t xml:space="preserve">careful reflection and systematization of issues of reliability and validity,</w:t>
      </w:r>
    </w:p>
    <w:p>
      <w:pPr>
        <w:ind w:left="360"/>
      </w:pPr>
      <w:r>
        <w:rPr>
          <w:i/>
        </w:rPr>
        <w:t xml:space="preserve">especially in the assessment phase of action.</w:t>
      </w:r>
    </w:p>
    <w:p>
      <w:pPr>
        <w:ind w:left="360"/>
      </w:pPr>
      <w:r>
        <w:rPr>
          <w:i/>
        </w:rPr>
        <w:t xml:space="preserve">Because the term "professional" connotes a privileged class, many workers</w:t>
      </w:r>
    </w:p>
    <w:p>
      <w:pPr>
        <w:ind w:left="360"/>
      </w:pPr>
      <w:r>
        <w:rPr>
          <w:i/>
        </w:rPr>
        <w:t xml:space="preserve">aspire to this status. The present writer, having worked extensively with</w:t>
      </w:r>
    </w:p>
    <w:p>
      <w:pPr>
        <w:ind w:left="360"/>
      </w:pPr>
      <w:r>
        <w:rPr>
          <w:i/>
        </w:rPr>
        <w:t xml:space="preserve">nurses and teachers, is aware of the importance of the designation "professional."</w:t>
      </w:r>
    </w:p>
    <w:p>
      <w:pPr>
        <w:ind w:left="360"/>
      </w:pPr>
      <w:r>
        <w:rPr>
          <w:i/>
        </w:rPr>
        <w:t xml:space="preserve">Normally, physicians, dentists, attorneys, and architects, among others,</w:t>
      </w:r>
    </w:p>
    <w:p>
      <w:pPr>
        <w:ind w:left="360"/>
      </w:pPr>
      <w:r>
        <w:rPr>
          <w:i/>
        </w:rPr>
        <w:t xml:space="preserve">have this hallowed station. Yet, the present writer has argued elsewhere</w:t>
      </w:r>
    </w:p>
    <w:p>
      <w:pPr>
        <w:ind w:left="360"/>
      </w:pPr>
      <w:r>
        <w:rPr>
          <w:i/>
        </w:rPr>
        <w:t xml:space="preserve">(Diessner,</w:t>
      </w:r>
    </w:p>
    <w:p>
      <w:pPr>
        <w:ind w:left="360"/>
      </w:pPr>
      <w:r>
        <w:rPr>
          <w:i/>
        </w:rPr>
        <w:t xml:space="preserve">1991) that the requirements for professional status should not</w:t>
      </w:r>
    </w:p>
    <w:p>
      <w:pPr>
        <w:ind w:left="360"/>
      </w:pPr>
      <w:r>
        <w:rPr>
          <w:i/>
        </w:rPr>
        <w:t xml:space="preserve">be socioeconomic class, or ability "to police their own profession" but</w:t>
      </w:r>
    </w:p>
    <w:p>
      <w:pPr>
        <w:ind w:left="360"/>
      </w:pPr>
      <w:r>
        <w:rPr>
          <w:i/>
        </w:rPr>
        <w:t xml:space="preserve">rather it is an issue of action research. Those that are "truly" worthy</w:t>
      </w:r>
    </w:p>
    <w:p>
      <w:pPr>
        <w:ind w:left="360"/>
      </w:pPr>
      <w:r>
        <w:rPr>
          <w:i/>
        </w:rPr>
        <w:t xml:space="preserve">of the appellation 'professional' need to actualize being: (a) involved</w:t>
      </w:r>
    </w:p>
    <w:p>
      <w:pPr>
        <w:ind w:left="360"/>
      </w:pPr>
      <w:r>
        <w:rPr>
          <w:i/>
        </w:rPr>
        <w:t xml:space="preserve">in choosing the "ends" of their practice, and (b) then making/having the</w:t>
      </w:r>
    </w:p>
    <w:p>
      <w:pPr>
        <w:ind w:left="360"/>
      </w:pPr>
      <w:r>
        <w:rPr>
          <w:i/>
        </w:rPr>
        <w:t xml:space="preserve">opportunity to evaluate the success of their "means" of attaining</w:t>
      </w:r>
    </w:p>
    <w:p>
      <w:pPr>
        <w:ind w:left="360"/>
      </w:pPr>
      <w:r>
        <w:rPr>
          <w:i/>
        </w:rPr>
        <w:t xml:space="preserve">those ends. Action research is required to produce valid evaluation.</w:t>
      </w:r>
    </w:p>
    <w:p>
      <w:pPr>
        <w:ind w:left="360"/>
      </w:pPr>
      <w:r>
        <w:rPr>
          <w:i/>
        </w:rPr>
        <w:t xml:space="preserve">4. Democratic, Consultative,</w:t>
      </w:r>
    </w:p>
    <w:p>
      <w:pPr>
        <w:ind w:left="360"/>
      </w:pPr>
      <w:r>
        <w:rPr>
          <w:i/>
        </w:rPr>
        <w:t xml:space="preserve">and Bilateral Research</w:t>
      </w:r>
    </w:p>
    <w:p>
      <w:pPr>
        <w:ind w:left="360"/>
      </w:pPr>
      <w:r>
        <w:rPr>
          <w:i/>
        </w:rPr>
        <w:t xml:space="preserve">In the best of action research, the lines between the "researcher" and</w:t>
      </w:r>
    </w:p>
    <w:p>
      <w:pPr>
        <w:ind w:left="360"/>
      </w:pPr>
      <w:r>
        <w:rPr>
          <w:i/>
        </w:rPr>
        <w:t xml:space="preserve">the "researched" are blurred and may become one and the same. A question</w:t>
      </w:r>
    </w:p>
    <w:p>
      <w:pPr>
        <w:ind w:left="360"/>
      </w:pPr>
      <w:r>
        <w:rPr>
          <w:i/>
        </w:rPr>
        <w:t xml:space="preserve">may be initiated by a social scientist or by any group of humans. A group</w:t>
      </w:r>
    </w:p>
    <w:p>
      <w:pPr>
        <w:ind w:left="360"/>
      </w:pPr>
      <w:r>
        <w:rPr>
          <w:i/>
        </w:rPr>
        <w:t xml:space="preserve">of workers may ask, How can we be more productive?; or a researcher may</w:t>
      </w:r>
    </w:p>
    <w:p>
      <w:pPr>
        <w:ind w:left="360"/>
      </w:pPr>
      <w:r>
        <w:rPr>
          <w:i/>
        </w:rPr>
        <w:t xml:space="preserve">be hired by the business administration to ask the same question. Regardless</w:t>
      </w:r>
    </w:p>
    <w:p>
      <w:pPr>
        <w:ind w:left="360"/>
      </w:pPr>
      <w:r>
        <w:rPr>
          <w:i/>
        </w:rPr>
        <w:t xml:space="preserve">of the starting point of the question, those immediately and substantially</w:t>
      </w:r>
    </w:p>
    <w:p>
      <w:pPr>
        <w:ind w:left="360"/>
      </w:pPr>
      <w:r>
        <w:rPr>
          <w:i/>
        </w:rPr>
        <w:t xml:space="preserve">affected by the potential outcome of the research should have a voice in</w:t>
      </w:r>
    </w:p>
    <w:p>
      <w:pPr>
        <w:ind w:left="360"/>
      </w:pPr>
      <w:r>
        <w:rPr>
          <w:i/>
        </w:rPr>
        <w:t xml:space="preserve">framing or reframing the question under study, a voice in selecting the</w:t>
      </w:r>
    </w:p>
    <w:p>
      <w:pPr>
        <w:ind w:left="360"/>
      </w:pPr>
      <w:r>
        <w:rPr>
          <w:i/>
        </w:rPr>
        <w:t xml:space="preserve">means of answering the question (which is what we normally call "the research"),</w:t>
      </w:r>
    </w:p>
    <w:p>
      <w:pPr>
        <w:ind w:left="360"/>
      </w:pPr>
      <w:r>
        <w:rPr>
          <w:i/>
        </w:rPr>
        <w:t xml:space="preserve">and a voice in determining the criteria to decide whether the question</w:t>
      </w:r>
    </w:p>
    <w:p>
      <w:pPr>
        <w:ind w:left="360"/>
      </w:pPr>
      <w:r>
        <w:rPr>
          <w:i/>
        </w:rPr>
        <w:t xml:space="preserve">has been validly answered.</w:t>
      </w:r>
    </w:p>
    <w:p>
      <w:pPr>
        <w:ind w:left="360"/>
      </w:pPr>
      <w:r>
        <w:rPr>
          <w:i/>
        </w:rPr>
        <w:t xml:space="preserve">On the "practical" side, if the "researched" are not included in the</w:t>
      </w:r>
    </w:p>
    <w:p>
      <w:pPr>
        <w:ind w:left="360"/>
      </w:pPr>
      <w:r>
        <w:rPr>
          <w:i/>
        </w:rPr>
        <w:t xml:space="preserve">decision making, the results are always suspect. If the researcher brings</w:t>
      </w:r>
    </w:p>
    <w:p>
      <w:pPr>
        <w:ind w:left="360"/>
      </w:pPr>
      <w:r>
        <w:rPr>
          <w:i/>
        </w:rPr>
        <w:t xml:space="preserve">in her set of questions, they may be irrelevant to the researched. If the</w:t>
      </w:r>
    </w:p>
    <w:p>
      <w:pPr>
        <w:ind w:left="360"/>
      </w:pPr>
      <w:r>
        <w:rPr>
          <w:i/>
        </w:rPr>
        <w:t xml:space="preserve">researched do not have a hand in determining the research questions, if</w:t>
      </w:r>
    </w:p>
    <w:p>
      <w:pPr>
        <w:ind w:left="360"/>
      </w:pPr>
      <w:r>
        <w:rPr>
          <w:i/>
        </w:rPr>
        <w:t xml:space="preserve">they do not get to help decide the methods of completing the study, and</w:t>
      </w:r>
    </w:p>
    <w:p>
      <w:pPr>
        <w:ind w:left="360"/>
      </w:pPr>
      <w:r>
        <w:rPr>
          <w:i/>
        </w:rPr>
        <w:t xml:space="preserve">if they are not included in assessing the effectiveness and accuracy of</w:t>
      </w:r>
    </w:p>
    <w:p>
      <w:pPr>
        <w:ind w:left="360"/>
      </w:pPr>
      <w:r>
        <w:rPr>
          <w:i/>
        </w:rPr>
        <w:t xml:space="preserve">the outcome of the research, they are likely either to sabotage the research,</w:t>
      </w:r>
    </w:p>
    <w:p>
      <w:pPr>
        <w:ind w:left="360"/>
      </w:pPr>
      <w:r>
        <w:rPr>
          <w:i/>
        </w:rPr>
        <w:t xml:space="preserve">be apathetic, and not be intrinsically motivated to solve the problems</w:t>
      </w:r>
    </w:p>
    <w:p>
      <w:pPr>
        <w:ind w:left="360"/>
      </w:pPr>
      <w:r>
        <w:rPr>
          <w:i/>
        </w:rPr>
        <w:t xml:space="preserve">under study. This can easily be seen now in the so-called development projects</w:t>
      </w:r>
    </w:p>
    <w:p>
      <w:pPr>
        <w:ind w:left="360"/>
      </w:pPr>
      <w:r>
        <w:rPr>
          <w:i/>
        </w:rPr>
        <w:t xml:space="preserve">imposed on the "Third World" by the "First World." Most of them did not</w:t>
      </w:r>
    </w:p>
    <w:p>
      <w:pPr>
        <w:ind w:left="360"/>
      </w:pPr>
      <w:r>
        <w:rPr>
          <w:i/>
        </w:rPr>
        <w:t xml:space="preserve">"work." For examples of such failures, and the solutions through "participatory"</w:t>
      </w:r>
    </w:p>
    <w:p>
      <w:pPr>
        <w:ind w:left="360"/>
      </w:pPr>
      <w:r>
        <w:rPr>
          <w:i/>
        </w:rPr>
        <w:t xml:space="preserve">involvement, the reader is referred to the following sources: Social</w:t>
      </w:r>
    </w:p>
    <w:p>
      <w:pPr>
        <w:ind w:left="360"/>
      </w:pPr>
      <w:r>
        <w:rPr>
          <w:i/>
        </w:rPr>
        <w:t xml:space="preserve">and Economic Development: A Bahá'í Approach (Vick,</w:t>
      </w:r>
    </w:p>
    <w:p>
      <w:pPr>
        <w:ind w:left="360"/>
      </w:pPr>
      <w:r>
        <w:rPr>
          <w:i/>
        </w:rPr>
        <w:t xml:space="preserve">1989); "The Development of Communication and the Communication</w:t>
      </w:r>
    </w:p>
    <w:p>
      <w:pPr>
        <w:ind w:left="360"/>
      </w:pPr>
      <w:r>
        <w:rPr>
          <w:i/>
        </w:rPr>
        <w:t xml:space="preserve">of Development"</w:t>
      </w:r>
    </w:p>
    <w:p>
      <w:pPr>
        <w:ind w:left="360"/>
      </w:pPr>
      <w:r>
        <w:rPr>
          <w:i/>
        </w:rPr>
        <w:t xml:space="preserve">(Stephens,</w:t>
      </w:r>
    </w:p>
    <w:p>
      <w:pPr>
        <w:ind w:left="360"/>
      </w:pPr>
      <w:r>
        <w:rPr>
          <w:i/>
        </w:rPr>
        <w:t xml:space="preserve">1990); "Developing a Participatory Approach to Learning" (Pihlainen,</w:t>
      </w:r>
    </w:p>
    <w:p>
      <w:pPr>
        <w:ind w:left="360"/>
      </w:pPr>
      <w:r>
        <w:rPr>
          <w:i/>
        </w:rPr>
        <w:t xml:space="preserve">1991); and "Principles</w:t>
      </w:r>
    </w:p>
    <w:p>
      <w:pPr>
        <w:ind w:left="360"/>
      </w:pPr>
      <w:r>
        <w:rPr>
          <w:i/>
        </w:rPr>
        <w:t xml:space="preserve">of Consultation Applied to the Process of Innovation in a Corporate Environment"(Rosenfeld</w:t>
      </w:r>
    </w:p>
    <w:p>
      <w:pPr>
        <w:ind w:left="360"/>
      </w:pPr>
      <w:r>
        <w:rPr>
          <w:i/>
        </w:rPr>
        <w:t xml:space="preserve">&amp; Winger-Bearskin, 1991).</w:t>
      </w:r>
    </w:p>
    <w:p>
      <w:pPr>
        <w:ind w:left="360"/>
      </w:pPr>
      <w:r>
        <w:rPr>
          <w:i/>
        </w:rPr>
        <w:t xml:space="preserve">One of the great pioneers in action research is</w:t>
      </w:r>
    </w:p>
    <w:p>
      <w:pPr>
        <w:ind w:left="360"/>
      </w:pPr>
      <w:r>
        <w:rPr>
          <w:i/>
        </w:rPr>
        <w:t xml:space="preserve">Chris Argyris (Argyris, 1980; Argyris,</w:t>
      </w:r>
    </w:p>
    <w:p>
      <w:pPr>
        <w:ind w:left="360"/>
      </w:pPr>
      <w:r>
        <w:rPr>
          <w:i/>
        </w:rPr>
        <w:t xml:space="preserve">Putnam, &amp; Smith, 1985). He has described how most research follows</w:t>
      </w:r>
    </w:p>
    <w:p>
      <w:pPr>
        <w:ind w:left="360"/>
      </w:pPr>
      <w:r>
        <w:rPr>
          <w:i/>
        </w:rPr>
        <w:t xml:space="preserve">"normal science" (Kuhn, 1970), which is based</w:t>
      </w:r>
    </w:p>
    <w:p>
      <w:pPr>
        <w:ind w:left="360"/>
      </w:pPr>
      <w:r>
        <w:rPr>
          <w:i/>
        </w:rPr>
        <w:t xml:space="preserve">on a paradigm he calls "Model-One". Argyris documents how Model-One style</w:t>
      </w:r>
    </w:p>
    <w:p>
      <w:pPr>
        <w:ind w:left="360"/>
      </w:pPr>
      <w:r>
        <w:rPr>
          <w:i/>
        </w:rPr>
        <w:t xml:space="preserve">research is based on the values of unilateral control of the research situation,</w:t>
      </w:r>
    </w:p>
    <w:p>
      <w:pPr>
        <w:ind w:left="360"/>
      </w:pPr>
      <w:r>
        <w:rPr>
          <w:i/>
        </w:rPr>
        <w:t xml:space="preserve">"winning" (proving oneself right), and suppression of any data that does</w:t>
      </w:r>
    </w:p>
    <w:p>
      <w:pPr>
        <w:ind w:left="360"/>
      </w:pPr>
      <w:r>
        <w:rPr>
          <w:i/>
        </w:rPr>
        <w:t xml:space="preserve">not fit one's preconceived notions. His description and explanation of</w:t>
      </w:r>
    </w:p>
    <w:p>
      <w:pPr>
        <w:ind w:left="360"/>
      </w:pPr>
      <w:r>
        <w:rPr>
          <w:i/>
        </w:rPr>
        <w:t xml:space="preserve">"Model-Two" represents a consultative approach, in which the researcher</w:t>
      </w:r>
    </w:p>
    <w:p>
      <w:pPr>
        <w:ind w:left="360"/>
      </w:pPr>
      <w:r>
        <w:rPr>
          <w:i/>
        </w:rPr>
        <w:t xml:space="preserve">and the researched have "bi-lateral" control of any studies, wherein winning</w:t>
      </w:r>
    </w:p>
    <w:p>
      <w:pPr>
        <w:ind w:left="360"/>
      </w:pPr>
      <w:r>
        <w:rPr>
          <w:i/>
        </w:rPr>
        <w:t xml:space="preserve">is not being "right," but rather uncovering the truth, and no dialogue</w:t>
      </w:r>
    </w:p>
    <w:p>
      <w:pPr>
        <w:ind w:left="360"/>
      </w:pPr>
      <w:r>
        <w:rPr>
          <w:i/>
        </w:rPr>
        <w:t xml:space="preserve">is suppressed, even if it is painful.</w:t>
      </w:r>
    </w:p>
    <w:p>
      <w:pPr>
        <w:ind w:left="360"/>
      </w:pPr>
      <w:r>
        <w:rPr>
          <w:i/>
        </w:rPr>
        <w:t xml:space="preserve">For example, at the university level, students</w:t>
      </w:r>
    </w:p>
    <w:p>
      <w:pPr>
        <w:ind w:left="360"/>
      </w:pPr>
      <w:r>
        <w:rPr>
          <w:i/>
        </w:rPr>
        <w:t xml:space="preserve">and professors shall co-determine the "ends" of the research, and the "means"</w:t>
      </w:r>
    </w:p>
    <w:p>
      <w:pPr>
        <w:ind w:left="360"/>
      </w:pPr>
      <w:r>
        <w:rPr>
          <w:i/>
        </w:rPr>
        <w:t xml:space="preserve">to attain these ends, along with mutually deciding what will be convincing</w:t>
      </w:r>
    </w:p>
    <w:p>
      <w:pPr>
        <w:ind w:left="360"/>
      </w:pPr>
      <w:r>
        <w:rPr>
          <w:i/>
        </w:rPr>
        <w:t xml:space="preserve">proof that the "ends" were attained or not (evaluative aspect of action</w:t>
      </w:r>
    </w:p>
    <w:p>
      <w:pPr>
        <w:ind w:left="360"/>
      </w:pPr>
      <w:r>
        <w:rPr>
          <w:i/>
        </w:rPr>
        <w:t xml:space="preserve">research). Thus, students would have a say in the objectives of the course,</w:t>
      </w:r>
    </w:p>
    <w:p>
      <w:pPr>
        <w:ind w:left="360"/>
      </w:pPr>
      <w:r>
        <w:rPr>
          <w:i/>
        </w:rPr>
        <w:t xml:space="preserve">how those objectives are met (the methods of teaching and learning), and</w:t>
      </w:r>
    </w:p>
    <w:p>
      <w:pPr>
        <w:ind w:left="360"/>
      </w:pPr>
      <w:r>
        <w:rPr>
          <w:i/>
        </w:rPr>
        <w:t xml:space="preserve">what assessment would convince both the students and the professor that</w:t>
      </w:r>
    </w:p>
    <w:p>
      <w:pPr>
        <w:ind w:left="360"/>
      </w:pPr>
      <w:r>
        <w:rPr>
          <w:i/>
        </w:rPr>
        <w:t xml:space="preserve">the objectives were accomplished. Hence, the line between researcher and</w:t>
      </w:r>
    </w:p>
    <w:p>
      <w:pPr>
        <w:ind w:left="360"/>
      </w:pPr>
      <w:r>
        <w:rPr>
          <w:i/>
        </w:rPr>
        <w:t xml:space="preserve">researched blurs, leaving all significant parties as participants: not</w:t>
      </w:r>
    </w:p>
    <w:p>
      <w:pPr>
        <w:ind w:left="360"/>
      </w:pPr>
      <w:r>
        <w:rPr>
          <w:i/>
        </w:rPr>
        <w:t xml:space="preserve">an observer and the observed, not the subjector and the subjects (Carr</w:t>
      </w:r>
    </w:p>
    <w:p>
      <w:pPr>
        <w:ind w:left="360"/>
      </w:pPr>
      <w:r>
        <w:rPr>
          <w:i/>
        </w:rPr>
        <w:t xml:space="preserve">&amp; Kemmis, 1986).</w:t>
      </w:r>
    </w:p>
    <w:p>
      <w:pPr>
        <w:ind w:left="360"/>
      </w:pPr>
      <w:r>
        <w:rPr>
          <w:i/>
        </w:rPr>
        <w:t xml:space="preserve">In research into the efficacy of psychotherapy,</w:t>
      </w:r>
    </w:p>
    <w:p>
      <w:pPr>
        <w:ind w:left="360"/>
      </w:pPr>
      <w:r>
        <w:rPr>
          <w:i/>
        </w:rPr>
        <w:t xml:space="preserve">the clinician and clients would consult together on what should be the</w:t>
      </w:r>
    </w:p>
    <w:p>
      <w:pPr>
        <w:ind w:left="360"/>
      </w:pPr>
      <w:r>
        <w:rPr>
          <w:i/>
        </w:rPr>
        <w:t xml:space="preserve">goal of the therapy, how the therapy should proceed, and what would be</w:t>
      </w:r>
    </w:p>
    <w:p>
      <w:pPr>
        <w:ind w:left="360"/>
      </w:pPr>
      <w:r>
        <w:rPr>
          <w:i/>
        </w:rPr>
        <w:t xml:space="preserve">convincing evidence to both of them that the therapy "worked." This approach</w:t>
      </w:r>
    </w:p>
    <w:p>
      <w:pPr>
        <w:ind w:left="360"/>
      </w:pPr>
      <w:r>
        <w:rPr>
          <w:i/>
        </w:rPr>
        <w:t xml:space="preserve">does not devalue the expertise of the professor or the clinician, and it</w:t>
      </w:r>
    </w:p>
    <w:p>
      <w:pPr>
        <w:ind w:left="360"/>
      </w:pPr>
      <w:r>
        <w:rPr>
          <w:i/>
        </w:rPr>
        <w:t xml:space="preserve">does not assume that the professor has "equal" status with the students,</w:t>
      </w:r>
    </w:p>
    <w:p>
      <w:pPr>
        <w:ind w:left="360"/>
      </w:pPr>
      <w:r>
        <w:rPr>
          <w:i/>
        </w:rPr>
        <w:t xml:space="preserve">or that the "clinician" has "equal" status with the client. What is does,</w:t>
      </w:r>
    </w:p>
    <w:p>
      <w:pPr>
        <w:ind w:left="360"/>
      </w:pPr>
      <w:r>
        <w:rPr>
          <w:i/>
        </w:rPr>
        <w:t xml:space="preserve">is to engage all ranks of society in a mutual pursuit of truth, in a consultative</w:t>
      </w:r>
    </w:p>
    <w:p>
      <w:pPr>
        <w:ind w:left="360"/>
      </w:pPr>
      <w:r>
        <w:rPr>
          <w:i/>
        </w:rPr>
        <w:t xml:space="preserve">manner.</w:t>
      </w:r>
    </w:p>
    <w:p>
      <w:pPr>
        <w:ind w:left="360"/>
      </w:pPr>
      <w:r>
        <w:rPr>
          <w:i/>
        </w:rPr>
        <w:t xml:space="preserve">5. Critical</w:t>
      </w:r>
    </w:p>
    <w:p>
      <w:pPr>
        <w:ind w:left="360"/>
      </w:pPr>
      <w:r>
        <w:rPr>
          <w:i/>
        </w:rPr>
        <w:t xml:space="preserve">and Emancipatory Research</w:t>
      </w:r>
    </w:p>
    <w:p>
      <w:pPr>
        <w:ind w:left="360"/>
      </w:pPr>
      <w:r>
        <w:rPr>
          <w:i/>
        </w:rPr>
        <w:t xml:space="preserve">Research is aimed at creating or uncovering knowledge.</w:t>
      </w:r>
    </w:p>
    <w:p>
      <w:pPr>
        <w:ind w:left="360"/>
      </w:pPr>
      <w:r>
        <w:rPr>
          <w:i/>
        </w:rPr>
        <w:t xml:space="preserve">Habermas</w:t>
      </w:r>
    </w:p>
    <w:p>
      <w:pPr>
        <w:ind w:left="360"/>
      </w:pPr>
      <w:r>
        <w:rPr>
          <w:i/>
        </w:rPr>
        <w:t xml:space="preserve">has argued that seeking knowledge always serves some interest (1971).</w:t>
      </w:r>
    </w:p>
    <w:p>
      <w:pPr>
        <w:ind w:left="360"/>
      </w:pPr>
      <w:r>
        <w:rPr>
          <w:i/>
        </w:rPr>
        <w:t xml:space="preserve">He reasons that the empirical sciences, which aim to discover "laws" of</w:t>
      </w:r>
    </w:p>
    <w:p>
      <w:pPr>
        <w:ind w:left="360"/>
      </w:pPr>
      <w:r>
        <w:rPr>
          <w:i/>
        </w:rPr>
        <w:t xml:space="preserve">nature, have a "technical" interest (he means "techne" in the traditional</w:t>
      </w:r>
    </w:p>
    <w:p>
      <w:pPr>
        <w:ind w:left="360"/>
      </w:pPr>
      <w:r>
        <w:rPr>
          <w:i/>
        </w:rPr>
        <w:t xml:space="preserve">Greek sense which is the instrumental interest of science to control and</w:t>
      </w:r>
    </w:p>
    <w:p>
      <w:pPr>
        <w:ind w:left="360"/>
      </w:pPr>
      <w:r>
        <w:rPr>
          <w:i/>
        </w:rPr>
        <w:t xml:space="preserve">predict). The goal of this technical interest, its "final" cause, is to</w:t>
      </w:r>
    </w:p>
    <w:p>
      <w:pPr>
        <w:ind w:left="360"/>
      </w:pPr>
      <w:r>
        <w:rPr>
          <w:i/>
        </w:rPr>
        <w:t xml:space="preserve">be able to predict and control nature, things, and beings. This, however,</w:t>
      </w:r>
    </w:p>
    <w:p>
      <w:pPr>
        <w:ind w:left="360"/>
      </w:pPr>
      <w:r>
        <w:rPr>
          <w:i/>
        </w:rPr>
        <w:t xml:space="preserve">becomes problematic in both moral and truth-oriented ways. It is immoral</w:t>
      </w:r>
    </w:p>
    <w:p>
      <w:pPr>
        <w:ind w:left="360"/>
      </w:pPr>
      <w:r>
        <w:rPr>
          <w:i/>
        </w:rPr>
        <w:t xml:space="preserve">to treat humans as things that can be controlled for the interests of someone</w:t>
      </w:r>
    </w:p>
    <w:p>
      <w:pPr>
        <w:ind w:left="360"/>
      </w:pPr>
      <w:r>
        <w:rPr>
          <w:i/>
        </w:rPr>
        <w:t xml:space="preserve">else. This is treating humans as a "means" and not as an "end," thus violating</w:t>
      </w:r>
    </w:p>
    <w:p>
      <w:pPr>
        <w:ind w:left="360"/>
      </w:pPr>
      <w:r>
        <w:rPr>
          <w:i/>
        </w:rPr>
        <w:t xml:space="preserve">Kant's categorical imperative. It also violates truth-seeking if one believes</w:t>
      </w:r>
    </w:p>
    <w:p>
      <w:pPr>
        <w:ind w:left="360"/>
      </w:pPr>
      <w:r>
        <w:rPr>
          <w:i/>
        </w:rPr>
        <w:t xml:space="preserve">humans have free-will. If humans do have free-will, then they are inherently</w:t>
      </w:r>
    </w:p>
    <w:p>
      <w:pPr>
        <w:ind w:left="360"/>
      </w:pPr>
      <w:r>
        <w:rPr>
          <w:i/>
        </w:rPr>
        <w:t xml:space="preserve">unpredictable, as they are creative beings and are not bound by their genetic</w:t>
      </w:r>
    </w:p>
    <w:p>
      <w:pPr>
        <w:ind w:left="360"/>
      </w:pPr>
      <w:r>
        <w:rPr>
          <w:i/>
        </w:rPr>
        <w:t xml:space="preserve">inheritance or the rewards and punishments from their environment.</w:t>
      </w:r>
    </w:p>
    <w:p>
      <w:pPr>
        <w:ind w:left="360"/>
      </w:pPr>
      <w:r>
        <w:rPr>
          <w:i/>
        </w:rPr>
        <w:t xml:space="preserve">The second human interest that Habermas addresses</w:t>
      </w:r>
    </w:p>
    <w:p>
      <w:pPr>
        <w:ind w:left="360"/>
      </w:pPr>
      <w:r>
        <w:rPr>
          <w:i/>
        </w:rPr>
        <w:t xml:space="preserve">is that of the historical-hermeneutic sciences. These "sciences" have a</w:t>
      </w:r>
    </w:p>
    <w:p>
      <w:pPr>
        <w:ind w:left="360"/>
      </w:pPr>
      <w:r>
        <w:rPr>
          <w:i/>
        </w:rPr>
        <w:t xml:space="preserve">"practical" (praxis, normativity) interest; the goal of that practical</w:t>
      </w:r>
    </w:p>
    <w:p>
      <w:pPr>
        <w:ind w:left="360"/>
      </w:pPr>
      <w:r>
        <w:rPr>
          <w:i/>
        </w:rPr>
        <w:t xml:space="preserve">interest being the understanding and interpretation of humans. The typical</w:t>
      </w:r>
    </w:p>
    <w:p>
      <w:pPr>
        <w:ind w:left="360"/>
      </w:pPr>
      <w:r>
        <w:rPr>
          <w:i/>
        </w:rPr>
        <w:t xml:space="preserve">domain of this interest are the humanities and non-nomological (sciences</w:t>
      </w:r>
    </w:p>
    <w:p>
      <w:pPr>
        <w:ind w:left="360"/>
      </w:pPr>
      <w:r>
        <w:rPr>
          <w:i/>
        </w:rPr>
        <w:t xml:space="preserve">that don't seek universal predictive laws) social sciences.</w:t>
      </w:r>
    </w:p>
    <w:p>
      <w:pPr>
        <w:ind w:left="360"/>
      </w:pPr>
      <w:r>
        <w:rPr>
          <w:i/>
        </w:rPr>
        <w:t xml:space="preserve">The third human interest, in regard to knowledge,</w:t>
      </w:r>
    </w:p>
    <w:p>
      <w:pPr>
        <w:ind w:left="360"/>
      </w:pPr>
      <w:r>
        <w:rPr>
          <w:i/>
        </w:rPr>
        <w:t xml:space="preserve">Habermas calls the "emancipatory," and it deals with the domain of philosophy</w:t>
      </w:r>
    </w:p>
    <w:p>
      <w:pPr>
        <w:ind w:left="360"/>
      </w:pPr>
      <w:r>
        <w:rPr>
          <w:i/>
        </w:rPr>
        <w:t xml:space="preserve">and critique. Its goal is to set humans free from the fetters of the past,</w:t>
      </w:r>
    </w:p>
    <w:p>
      <w:pPr>
        <w:ind w:left="360"/>
      </w:pPr>
      <w:r>
        <w:rPr>
          <w:i/>
        </w:rPr>
        <w:t xml:space="preserve">both the cultural past, and their own alienation during their ontogeny</w:t>
      </w:r>
    </w:p>
    <w:p>
      <w:pPr>
        <w:ind w:left="360"/>
      </w:pPr>
      <w:r>
        <w:rPr>
          <w:i/>
        </w:rPr>
        <w:t xml:space="preserve">(natural history). He uses Marx as an example of emancipating us from the</w:t>
      </w:r>
    </w:p>
    <w:p>
      <w:pPr>
        <w:ind w:left="360"/>
      </w:pPr>
      <w:r>
        <w:rPr>
          <w:i/>
        </w:rPr>
        <w:t xml:space="preserve">cultural past, and Freud as an exemplar in freeing the individual of the</w:t>
      </w:r>
    </w:p>
    <w:p>
      <w:pPr>
        <w:ind w:left="360"/>
      </w:pPr>
      <w:r>
        <w:rPr>
          <w:i/>
        </w:rPr>
        <w:t xml:space="preserve">errors of her/ his development. Although Bahá'ís will take</w:t>
      </w:r>
    </w:p>
    <w:p>
      <w:pPr>
        <w:ind w:left="360"/>
      </w:pPr>
      <w:r>
        <w:rPr>
          <w:i/>
        </w:rPr>
        <w:t xml:space="preserve">exception to the materialism of Marx and Freud, the interest of emancipation,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freedom from the imitation of our forebears is a critical goal for Bahá'ís</w:t>
      </w:r>
    </w:p>
    <w:p>
      <w:pPr>
        <w:ind w:left="360"/>
      </w:pPr>
      <w:r>
        <w:rPr>
          <w:i/>
        </w:rPr>
        <w:t xml:space="preserve">(viz.</w:t>
      </w:r>
    </w:p>
    <w:p>
      <w:pPr>
        <w:ind w:left="360"/>
      </w:pPr>
      <w:r>
        <w:rPr>
          <w:i/>
        </w:rPr>
        <w:t xml:space="preserve">Bahá'u'lláh in the Kitáb-i-Íqán, 1950;</w:t>
      </w:r>
    </w:p>
    <w:p>
      <w:pPr>
        <w:ind w:left="360"/>
      </w:pPr>
      <w:r>
        <w:rPr>
          <w:i/>
        </w:rPr>
        <w:t xml:space="preserve">and Saiedi, 1997).</w:t>
      </w:r>
    </w:p>
    <w:p>
      <w:pPr>
        <w:ind w:left="360"/>
      </w:pPr>
      <w:r>
        <w:rPr>
          <w:i/>
        </w:rPr>
        <w:t xml:space="preserve">Action research is aimed, not at the interest</w:t>
      </w:r>
    </w:p>
    <w:p>
      <w:pPr>
        <w:ind w:left="360"/>
      </w:pPr>
      <w:r>
        <w:rPr>
          <w:i/>
        </w:rPr>
        <w:t xml:space="preserve">of techne, but rather at the practical interest of understanding and the</w:t>
      </w:r>
    </w:p>
    <w:p>
      <w:pPr>
        <w:ind w:left="360"/>
      </w:pPr>
      <w:r>
        <w:rPr>
          <w:i/>
        </w:rPr>
        <w:t xml:space="preserve">emancipatory interest of truth. This parallels the goal of Bahá'í</w:t>
      </w:r>
    </w:p>
    <w:p>
      <w:pPr>
        <w:ind w:left="360"/>
      </w:pPr>
      <w:r>
        <w:rPr>
          <w:i/>
        </w:rPr>
        <w:t xml:space="preserve">consultation, which is truth. The Bible says, "And ye shall know the truth,</w:t>
      </w:r>
    </w:p>
    <w:p>
      <w:pPr>
        <w:ind w:left="360"/>
      </w:pPr>
      <w:r>
        <w:rPr>
          <w:i/>
        </w:rPr>
        <w:t xml:space="preserve">and the truth shall make you free" (John 8:32).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is to emphasize the statement that</w:t>
      </w:r>
    </w:p>
    <w:p>
      <w:pPr>
        <w:ind w:left="360"/>
      </w:pPr>
      <w:r>
        <w:rPr>
          <w:i/>
        </w:rPr>
        <w:t xml:space="preserve">consultation must have for its object the investigation of truth.</w:t>
      </w:r>
    </w:p>
    <w:p>
      <w:pPr>
        <w:ind w:left="360"/>
      </w:pPr>
      <w:r>
        <w:rPr>
          <w:i/>
        </w:rPr>
        <w:t xml:space="preserve">(Abdu'l-Bahá</w:t>
      </w:r>
    </w:p>
    <w:p>
      <w:pPr>
        <w:ind w:left="360"/>
      </w:pPr>
      <w:r>
        <w:rPr>
          <w:i/>
        </w:rPr>
        <w:t xml:space="preserve">1982, p. 72)</w:t>
      </w:r>
    </w:p>
    <w:p>
      <w:pPr>
        <w:ind w:left="360"/>
      </w:pPr>
      <w:r>
        <w:rPr>
          <w:i/>
        </w:rPr>
        <w:t xml:space="preserve">Man must consult on all matters, whether major</w:t>
      </w:r>
    </w:p>
    <w:p>
      <w:pPr>
        <w:ind w:left="360"/>
      </w:pPr>
      <w:r>
        <w:rPr>
          <w:i/>
        </w:rPr>
        <w:t xml:space="preserve">or minor, so that he may become cognizant of what is good. Consultation</w:t>
      </w:r>
    </w:p>
    <w:p>
      <w:pPr>
        <w:ind w:left="360"/>
      </w:pPr>
      <w:r>
        <w:rPr>
          <w:i/>
        </w:rPr>
        <w:t xml:space="preserve">giveth him insight into things and enableth him to delve into questions</w:t>
      </w:r>
    </w:p>
    <w:p>
      <w:pPr>
        <w:ind w:left="360"/>
      </w:pPr>
      <w:r>
        <w:rPr>
          <w:i/>
        </w:rPr>
        <w:t xml:space="preserve">which are unknown. The light of truth shineth from the faces of those who</w:t>
      </w:r>
    </w:p>
    <w:p>
      <w:pPr>
        <w:ind w:left="360"/>
      </w:pPr>
      <w:r>
        <w:rPr>
          <w:i/>
        </w:rPr>
        <w:t xml:space="preserve">engage in consultation. Such consultation causeth the living waters to</w:t>
      </w:r>
    </w:p>
    <w:p>
      <w:pPr>
        <w:ind w:left="360"/>
      </w:pPr>
      <w:r>
        <w:rPr>
          <w:i/>
        </w:rPr>
        <w:t xml:space="preserve">flow in the meadows of man's reality, the rays of ancient glory to shine</w:t>
      </w:r>
    </w:p>
    <w:p>
      <w:pPr>
        <w:ind w:left="360"/>
      </w:pPr>
      <w:r>
        <w:rPr>
          <w:i/>
        </w:rPr>
        <w:t xml:space="preserve">upon him, and the tree of his being to be adorned with wondrous fruit.</w:t>
      </w:r>
    </w:p>
    <w:p>
      <w:pPr>
        <w:ind w:left="360"/>
      </w:pPr>
      <w:r>
        <w:rPr>
          <w:i/>
        </w:rPr>
        <w:t xml:space="preserve">The members who are consulting, however, should behave in the utmost love,</w:t>
      </w:r>
    </w:p>
    <w:p>
      <w:pPr>
        <w:ind w:left="360"/>
      </w:pPr>
      <w:r>
        <w:rPr>
          <w:i/>
        </w:rPr>
        <w:t xml:space="preserve">harmony and sincerity towards each other. The principle of consultation</w:t>
      </w:r>
    </w:p>
    <w:p>
      <w:pPr>
        <w:ind w:left="360"/>
      </w:pPr>
      <w:r>
        <w:rPr>
          <w:i/>
        </w:rPr>
        <w:t xml:space="preserve">is one of the most fundamental elements of the divine edifice. Even in</w:t>
      </w:r>
    </w:p>
    <w:p>
      <w:pPr>
        <w:ind w:left="360"/>
      </w:pPr>
      <w:r>
        <w:rPr>
          <w:i/>
        </w:rPr>
        <w:t xml:space="preserve">their ordinary affairs the individual members of society should consult.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(Abdu'l-Bahá, 1980)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Call for Action</w:t>
      </w:r>
    </w:p>
    <w:p>
      <w:pPr>
        <w:ind w:left="360"/>
      </w:pPr>
      <w:r>
        <w:rPr>
          <w:i/>
        </w:rPr>
        <w:t xml:space="preserve">This plea for action research is not entirely</w:t>
      </w:r>
    </w:p>
    <w:p>
      <w:pPr>
        <w:ind w:left="360"/>
      </w:pPr>
      <w:r>
        <w:rPr>
          <w:i/>
        </w:rPr>
        <w:t xml:space="preserve">new; Corey in 1949, from Teachers College, urged</w:t>
      </w:r>
    </w:p>
    <w:p>
      <w:pPr>
        <w:ind w:left="360"/>
      </w:pPr>
      <w:r>
        <w:rPr>
          <w:i/>
        </w:rPr>
        <w:t xml:space="preserve">us to move from "fundamental research" to action research, because teachers</w:t>
      </w:r>
    </w:p>
    <w:p>
      <w:pPr>
        <w:ind w:left="360"/>
      </w:pPr>
      <w:r>
        <w:rPr>
          <w:i/>
        </w:rPr>
        <w:t xml:space="preserve">were not consuming research. The problem is not just among educators, however.</w:t>
      </w:r>
    </w:p>
    <w:p>
      <w:pPr>
        <w:ind w:left="360"/>
      </w:pPr>
      <w:r>
        <w:rPr>
          <w:i/>
        </w:rPr>
        <w:t xml:space="preserve">Even among social scientists studying social issues, reports of action</w:t>
      </w:r>
    </w:p>
    <w:p>
      <w:pPr>
        <w:ind w:left="360"/>
      </w:pPr>
      <w:r>
        <w:rPr>
          <w:i/>
        </w:rPr>
        <w:t xml:space="preserve">research are relatively rare. This is why Deutsch</w:t>
      </w:r>
    </w:p>
    <w:p>
      <w:pPr>
        <w:ind w:left="360"/>
      </w:pPr>
      <w:r>
        <w:rPr>
          <w:i/>
        </w:rPr>
        <w:t xml:space="preserve">(1969) and Sanford (1970), invoking Kurt</w:t>
      </w:r>
    </w:p>
    <w:p>
      <w:pPr>
        <w:ind w:left="360"/>
      </w:pPr>
      <w:r>
        <w:rPr>
          <w:i/>
        </w:rPr>
        <w:t xml:space="preserve">Lewin, have begged for action research to be the mode of study reported</w:t>
      </w:r>
    </w:p>
    <w:p>
      <w:pPr>
        <w:ind w:left="360"/>
      </w:pPr>
      <w:r>
        <w:rPr>
          <w:i/>
        </w:rPr>
        <w:t xml:space="preserve">in the Journal of Social Issues. This type of action is also congruent</w:t>
      </w:r>
    </w:p>
    <w:p>
      <w:pPr>
        <w:ind w:left="360"/>
      </w:pPr>
      <w:r>
        <w:rPr>
          <w:i/>
        </w:rPr>
        <w:t xml:space="preserve">with Paolo Freire's seminal work in critical pedagogy</w:t>
      </w:r>
    </w:p>
    <w:p>
      <w:pPr>
        <w:ind w:left="360"/>
      </w:pPr>
      <w:r>
        <w:rPr>
          <w:i/>
        </w:rPr>
        <w:t xml:space="preserve">(1970).</w:t>
      </w:r>
    </w:p>
    <w:p>
      <w:pPr>
        <w:ind w:left="360"/>
      </w:pPr>
      <w:r>
        <w:rPr>
          <w:i/>
        </w:rPr>
        <w:t xml:space="preserve">7. Summary:</w:t>
      </w:r>
    </w:p>
    <w:p>
      <w:pPr>
        <w:ind w:left="360"/>
      </w:pPr>
      <w:r>
        <w:rPr>
          <w:i/>
        </w:rPr>
        <w:t xml:space="preserve">The Issues Revisited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Selecting ends. Research in Spiritual Psychology</w:t>
      </w:r>
    </w:p>
    <w:p>
      <w:pPr>
        <w:ind w:left="360"/>
      </w:pPr>
      <w:r>
        <w:rPr>
          <w:i/>
        </w:rPr>
        <w:t xml:space="preserve">must be "spiritual' and moral in its mode of conduct. It cannot do research</w:t>
      </w:r>
    </w:p>
    <w:p>
      <w:pPr>
        <w:ind w:left="360"/>
      </w:pPr>
      <w:r>
        <w:rPr>
          <w:i/>
        </w:rPr>
        <w:t xml:space="preserve">"on" humans, but only "with" other humans in a collaborative, consultative</w:t>
      </w:r>
    </w:p>
    <w:p>
      <w:pPr>
        <w:ind w:left="360"/>
      </w:pPr>
      <w:r>
        <w:rPr>
          <w:i/>
        </w:rPr>
        <w:t xml:space="preserve">search for truth. Therefore, the goals of research should be co-determined</w:t>
      </w:r>
    </w:p>
    <w:p>
      <w:pPr>
        <w:ind w:left="360"/>
      </w:pPr>
      <w:r>
        <w:rPr>
          <w:i/>
        </w:rPr>
        <w:t xml:space="preserve">by both the researcher and the researched, and it is best if the "question"</w:t>
      </w:r>
    </w:p>
    <w:p>
      <w:pPr>
        <w:ind w:left="360"/>
      </w:pPr>
      <w:r>
        <w:rPr>
          <w:i/>
        </w:rPr>
        <w:t xml:space="preserve">(the "end" of the research) is generated by the researched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means of examining the question must also be</w:t>
      </w:r>
    </w:p>
    <w:p>
      <w:pPr>
        <w:ind w:left="360"/>
      </w:pPr>
      <w:r>
        <w:rPr>
          <w:i/>
        </w:rPr>
        <w:t xml:space="preserve">co-determined by the researcher and the researched. This is normally called</w:t>
      </w:r>
    </w:p>
    <w:p>
      <w:pPr>
        <w:ind w:left="360"/>
      </w:pPr>
      <w:r>
        <w:rPr>
          <w:i/>
        </w:rPr>
        <w:t xml:space="preserve">the method of the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means of assessment must be agreed upon by both</w:t>
      </w:r>
    </w:p>
    <w:p>
      <w:pPr>
        <w:ind w:left="360"/>
      </w:pPr>
      <w:r>
        <w:rPr>
          <w:i/>
        </w:rPr>
        <w:t xml:space="preserve">the researcher and the researched. What will "count" as valid proof? Those</w:t>
      </w:r>
    </w:p>
    <w:p>
      <w:pPr>
        <w:ind w:left="360"/>
      </w:pPr>
      <w:r>
        <w:rPr>
          <w:i/>
        </w:rPr>
        <w:t xml:space="preserve">that will be involved in the action under study must help set the criteria</w:t>
      </w:r>
    </w:p>
    <w:p>
      <w:pPr>
        <w:ind w:left="360"/>
      </w:pPr>
      <w:r>
        <w:rPr>
          <w:i/>
        </w:rPr>
        <w:t xml:space="preserve">for what will be acceptable confirmation or disproval of any hypotheses.</w:t>
      </w:r>
    </w:p>
    <w:p>
      <w:pPr>
        <w:ind w:left="360"/>
      </w:pPr>
      <w:r>
        <w:rPr>
          <w:i/>
        </w:rPr>
        <w:t xml:space="preserve">This will be crucial for the researched to be intrinsically interested</w:t>
      </w:r>
    </w:p>
    <w:p>
      <w:pPr>
        <w:ind w:left="360"/>
      </w:pPr>
      <w:r>
        <w:rPr>
          <w:i/>
        </w:rPr>
        <w:t xml:space="preserve">in making the results actionable.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of the above three aspects of action (a) the</w:t>
      </w:r>
    </w:p>
    <w:p>
      <w:pPr>
        <w:ind w:left="360"/>
      </w:pPr>
      <w:r>
        <w:rPr>
          <w:i/>
        </w:rPr>
        <w:t xml:space="preserve">planning, (b) the execution, the method, (c) the results, the assessment,</w:t>
      </w:r>
    </w:p>
    <w:p>
      <w:pPr>
        <w:ind w:left="360"/>
      </w:pPr>
      <w:r>
        <w:rPr>
          <w:i/>
        </w:rPr>
        <w:t xml:space="preserve">a consultative methodology which is bilateral must be followed (Argyris,</w:t>
      </w:r>
    </w:p>
    <w:p>
      <w:pPr>
        <w:ind w:left="360"/>
      </w:pPr>
      <w:r>
        <w:rPr>
          <w:i/>
        </w:rPr>
        <w:t xml:space="preserve">Putnam, &amp; Smith, 1985). Both the researcher and the researched</w:t>
      </w:r>
    </w:p>
    <w:p>
      <w:pPr>
        <w:ind w:left="360"/>
      </w:pPr>
      <w:r>
        <w:rPr>
          <w:i/>
        </w:rPr>
        <w:t xml:space="preserve">will need to follow this practice, to reach actionable truth: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must clearly advocate their ideas.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must provide data, facts, or reasons for their</w:t>
      </w:r>
    </w:p>
    <w:p>
      <w:pPr>
        <w:ind w:left="360"/>
      </w:pPr>
      <w:r>
        <w:rPr>
          <w:i/>
        </w:rPr>
        <w:t xml:space="preserve">ideas.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must explain why their data, facts or reasons</w:t>
      </w:r>
    </w:p>
    <w:p>
      <w:pPr>
        <w:ind w:left="360"/>
      </w:pPr>
      <w:r>
        <w:rPr>
          <w:i/>
        </w:rPr>
        <w:t xml:space="preserve">warrant their advocated idea.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must invite inquiry from their collaborators,</w:t>
      </w:r>
    </w:p>
    <w:p>
      <w:pPr>
        <w:ind w:left="360"/>
      </w:pPr>
      <w:r>
        <w:rPr>
          <w:i/>
        </w:rPr>
        <w:t xml:space="preserve">the researchers and researched alike, about the quality of their advocacy,</w:t>
      </w:r>
    </w:p>
    <w:p>
      <w:pPr>
        <w:ind w:left="360"/>
      </w:pPr>
      <w:r>
        <w:rPr>
          <w:i/>
        </w:rPr>
        <w:t xml:space="preserve">data, and explanation.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four-step process will help ensure that all</w:t>
      </w:r>
    </w:p>
    <w:p>
      <w:pPr>
        <w:ind w:left="360"/>
      </w:pPr>
      <w:r>
        <w:rPr>
          <w:i/>
        </w:rPr>
        <w:t xml:space="preserve">research agreements have the least bias and prejudice, the most truth-value,</w:t>
      </w:r>
    </w:p>
    <w:p>
      <w:pPr>
        <w:ind w:left="360"/>
      </w:pPr>
      <w:r>
        <w:rPr>
          <w:i/>
        </w:rPr>
        <w:t xml:space="preserve">and the best likelihood of all parties being intrinsically motivated to</w:t>
      </w:r>
    </w:p>
    <w:p>
      <w:pPr>
        <w:ind w:left="360"/>
      </w:pPr>
      <w:r>
        <w:rPr>
          <w:i/>
        </w:rPr>
        <w:t xml:space="preserve">make the results actionable.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Unless these thoughts are translated into the</w:t>
      </w:r>
    </w:p>
    <w:p>
      <w:pPr>
        <w:ind w:left="360"/>
      </w:pPr>
      <w:r>
        <w:rPr>
          <w:i/>
        </w:rPr>
        <w:t xml:space="preserve">world of action, they are useless. The wrong in the world continues to</w:t>
      </w:r>
    </w:p>
    <w:p>
      <w:pPr>
        <w:ind w:left="360"/>
      </w:pPr>
      <w:r>
        <w:rPr>
          <w:i/>
        </w:rPr>
        <w:t xml:space="preserve">exist just because people talk only of their ideals, and do not strive</w:t>
      </w:r>
    </w:p>
    <w:p>
      <w:pPr>
        <w:ind w:left="360"/>
      </w:pPr>
      <w:r>
        <w:rPr>
          <w:i/>
        </w:rPr>
        <w:t xml:space="preserve">to put them into practice. If actions took the place of words, the world's</w:t>
      </w:r>
    </w:p>
    <w:p>
      <w:pPr>
        <w:ind w:left="360"/>
      </w:pPr>
      <w:r>
        <w:rPr>
          <w:i/>
        </w:rPr>
        <w:t xml:space="preserve">misery would very soon be changed into comfort. (`Abdu'l-Bahá,</w:t>
      </w:r>
    </w:p>
    <w:p>
      <w:pPr>
        <w:ind w:left="360"/>
      </w:pPr>
      <w:r>
        <w:rPr>
          <w:i/>
        </w:rPr>
        <w:t xml:space="preserve">1969, p. 16)</w:t>
      </w:r>
    </w:p>
    <w:p>
      <w:pPr>
        <w:ind w:left="360"/>
      </w:pPr>
      <w:r>
        <w:rPr>
          <w:i/>
        </w:rPr>
        <w:t xml:space="preserve">If we are true Bahá'ís speech is</w:t>
      </w:r>
    </w:p>
    <w:p>
      <w:pPr>
        <w:ind w:left="360"/>
      </w:pPr>
      <w:r>
        <w:rPr>
          <w:i/>
        </w:rPr>
        <w:t xml:space="preserve">not needed. Our actions will help on the world, will spread civilization,</w:t>
      </w:r>
    </w:p>
    <w:p>
      <w:pPr>
        <w:ind w:left="360"/>
      </w:pPr>
      <w:r>
        <w:rPr>
          <w:i/>
        </w:rPr>
        <w:t xml:space="preserve">will help the progress of science, and cause the arts to develop. Without</w:t>
      </w:r>
    </w:p>
    <w:p>
      <w:pPr>
        <w:ind w:left="360"/>
      </w:pPr>
      <w:r>
        <w:rPr>
          <w:i/>
        </w:rPr>
        <w:t xml:space="preserve">action nothing in the material world can be accomplished, neither can words</w:t>
      </w:r>
    </w:p>
    <w:p>
      <w:pPr>
        <w:ind w:left="360"/>
      </w:pPr>
      <w:r>
        <w:rPr>
          <w:i/>
        </w:rPr>
        <w:t xml:space="preserve">unaided advance a man in the spiritual Kingdom. It is not through lip-service</w:t>
      </w:r>
    </w:p>
    <w:p>
      <w:pPr>
        <w:ind w:left="360"/>
      </w:pPr>
      <w:r>
        <w:rPr>
          <w:i/>
        </w:rPr>
        <w:t xml:space="preserve">only that the elect of God have attained to holiness, but by patient lives</w:t>
      </w:r>
    </w:p>
    <w:p>
      <w:pPr>
        <w:ind w:left="360"/>
      </w:pPr>
      <w:r>
        <w:rPr>
          <w:i/>
        </w:rPr>
        <w:t xml:space="preserve">of active service they have brought light into the world. (`Abdu'l-Bahá,</w:t>
      </w:r>
    </w:p>
    <w:p>
      <w:pPr>
        <w:ind w:left="360"/>
      </w:pPr>
      <w:r>
        <w:rPr>
          <w:i/>
        </w:rPr>
        <w:t xml:space="preserve">1969, pp. 80-81)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'Abdu'l-Bahá (1980).</w:t>
      </w:r>
    </w:p>
    <w:p>
      <w:pPr>
        <w:ind w:left="360"/>
      </w:pPr>
      <w:r>
        <w:rPr>
          <w:i/>
        </w:rPr>
        <w:t xml:space="preserve">Quoted in: Consultation: A compilation (Compiled by the Research</w:t>
      </w:r>
    </w:p>
    <w:p>
      <w:pPr>
        <w:ind w:left="360"/>
      </w:pPr>
      <w:r>
        <w:rPr>
          <w:i/>
        </w:rPr>
        <w:t xml:space="preserve">Department of the Universal House of Justice). Wilmette, Il.: Bahá'í</w:t>
      </w:r>
    </w:p>
    <w:p>
      <w:pPr>
        <w:ind w:left="360"/>
      </w:pPr>
      <w:r>
        <w:rPr>
          <w:i/>
        </w:rPr>
        <w:t xml:space="preserve">Publishing Trust.</w:t>
      </w:r>
    </w:p>
    <w:p>
      <w:pPr>
        <w:ind w:left="360"/>
      </w:pPr>
      <w:r>
        <w:rPr>
          <w:i/>
        </w:rPr>
        <w:t xml:space="preserve">— — .(1969).</w:t>
      </w:r>
    </w:p>
    <w:p>
      <w:pPr>
        <w:ind w:left="360"/>
      </w:pPr>
      <w:r>
        <w:rPr>
          <w:i/>
        </w:rPr>
        <w:t xml:space="preserve">Paris talks. 11th ed. London: Bahá'í Publishing Trust.</w:t>
      </w:r>
    </w:p>
    <w:p>
      <w:pPr>
        <w:ind w:left="360"/>
      </w:pPr>
      <w:r>
        <w:rPr>
          <w:i/>
        </w:rPr>
        <w:t xml:space="preserve">— — .(1982).</w:t>
      </w:r>
    </w:p>
    <w:p>
      <w:pPr>
        <w:ind w:left="360"/>
      </w:pPr>
      <w:r>
        <w:rPr>
          <w:i/>
        </w:rPr>
        <w:t xml:space="preserve">Promulgation</w:t>
      </w:r>
    </w:p>
    <w:p>
      <w:pPr>
        <w:ind w:left="360"/>
      </w:pPr>
      <w:r>
        <w:rPr>
          <w:i/>
        </w:rPr>
        <w:t xml:space="preserve">of universal peace (2nd ed.). Wilmette, IL: Bahá'í Publishing</w:t>
      </w:r>
    </w:p>
    <w:p>
      <w:pPr>
        <w:ind w:left="360"/>
      </w:pPr>
      <w:r>
        <w:rPr>
          <w:i/>
        </w:rPr>
        <w:t xml:space="preserve">Trust.</w:t>
      </w:r>
    </w:p>
    <w:p>
      <w:pPr>
        <w:ind w:left="360"/>
      </w:pPr>
      <w:r>
        <w:rPr>
          <w:i/>
        </w:rPr>
        <w:t xml:space="preserve">Argyris, C., Putnam,</w:t>
      </w:r>
    </w:p>
    <w:p>
      <w:pPr>
        <w:ind w:left="360"/>
      </w:pPr>
      <w:r>
        <w:rPr>
          <w:i/>
        </w:rPr>
        <w:t xml:space="preserve">R., &amp; Smith, D. (1985). Action science. San Francisco: Jossey-Bass.</w:t>
      </w:r>
    </w:p>
    <w:p>
      <w:pPr>
        <w:ind w:left="360"/>
      </w:pPr>
      <w:r>
        <w:rPr>
          <w:i/>
        </w:rPr>
        <w:t xml:space="preserve">Argyris, C. (1980).</w:t>
      </w:r>
    </w:p>
    <w:p>
      <w:pPr>
        <w:ind w:left="360"/>
      </w:pPr>
      <w:r>
        <w:rPr>
          <w:i/>
        </w:rPr>
        <w:t xml:space="preserve">The inner contradictions of rigorous research. New York: Academic Press.</w:t>
      </w:r>
    </w:p>
    <w:p>
      <w:pPr>
        <w:ind w:left="360"/>
      </w:pPr>
      <w:r>
        <w:rPr>
          <w:i/>
        </w:rPr>
        <w:t xml:space="preserve">Aristotle. (1963). The</w:t>
      </w:r>
    </w:p>
    <w:p>
      <w:pPr>
        <w:ind w:left="360"/>
      </w:pPr>
      <w:r>
        <w:rPr>
          <w:i/>
        </w:rPr>
        <w:t xml:space="preserve">philosophy of Aristotle. R. Bambrough, Ed., (A. E. Wardman &amp;</w:t>
      </w:r>
    </w:p>
    <w:p>
      <w:pPr>
        <w:ind w:left="360"/>
      </w:pPr>
      <w:r>
        <w:rPr>
          <w:i/>
        </w:rPr>
        <w:t xml:space="preserve">J. L. Creed, trans.). NY: Mentor.</w:t>
      </w:r>
    </w:p>
    <w:p>
      <w:pPr>
        <w:ind w:left="360"/>
      </w:pPr>
      <w:r>
        <w:rPr>
          <w:i/>
        </w:rPr>
        <w:t xml:space="preserve">Aristotle. (1991).</w:t>
      </w:r>
    </w:p>
    <w:p>
      <w:pPr>
        <w:ind w:left="360"/>
      </w:pPr>
      <w:r>
        <w:rPr>
          <w:i/>
        </w:rPr>
        <w:t xml:space="preserve">The metaphysics (J. H. McMahon, trans.) Amherst, NY: Prometheus.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>(1950). The Kitáb-i-Íqán: The Book of Certitude.</w:t>
      </w:r>
    </w:p>
    <w:p>
      <w:pPr>
        <w:ind w:left="360"/>
      </w:pPr>
      <w:r>
        <w:rPr>
          <w:i/>
        </w:rPr>
        <w:t xml:space="preserve">Wilmette,</w:t>
      </w:r>
    </w:p>
    <w:p>
      <w:pPr>
        <w:ind w:left="360"/>
      </w:pPr>
      <w:r>
        <w:rPr>
          <w:i/>
        </w:rPr>
        <w:t xml:space="preserve">Il.: Bahá'í Publishing Trust.</w:t>
      </w:r>
    </w:p>
    <w:p>
      <w:pPr>
        <w:ind w:left="360"/>
      </w:pPr>
      <w:r>
        <w:rPr>
          <w:i/>
        </w:rPr>
        <w:t xml:space="preserve">Carr, W., &amp; Kemmis,</w:t>
      </w:r>
    </w:p>
    <w:p>
      <w:pPr>
        <w:ind w:left="360"/>
      </w:pPr>
      <w:r>
        <w:rPr>
          <w:i/>
        </w:rPr>
        <w:t xml:space="preserve">S. (1986). Becoming critical: Education, knowledge, and action research.</w:t>
      </w:r>
    </w:p>
    <w:p>
      <w:pPr>
        <w:ind w:left="360"/>
      </w:pPr>
      <w:r>
        <w:rPr>
          <w:i/>
        </w:rPr>
        <w:t xml:space="preserve">London:</w:t>
      </w:r>
    </w:p>
    <w:p>
      <w:pPr>
        <w:ind w:left="360"/>
      </w:pPr>
      <w:r>
        <w:rPr>
          <w:i/>
        </w:rPr>
        <w:t xml:space="preserve">Falmer.</w:t>
      </w:r>
    </w:p>
    <w:p>
      <w:pPr>
        <w:ind w:left="360"/>
      </w:pPr>
      <w:r>
        <w:rPr>
          <w:i/>
        </w:rPr>
        <w:t xml:space="preserve">Corey, S. (1949). Action</w:t>
      </w:r>
    </w:p>
    <w:p>
      <w:pPr>
        <w:ind w:left="360"/>
      </w:pPr>
      <w:r>
        <w:rPr>
          <w:i/>
        </w:rPr>
        <w:t xml:space="preserve">research, fundamental research, and educational practices. Teachers</w:t>
      </w:r>
    </w:p>
    <w:p>
      <w:pPr>
        <w:ind w:left="360"/>
      </w:pPr>
      <w:r>
        <w:rPr>
          <w:i/>
        </w:rPr>
        <w:t xml:space="preserve">College Record, 50, 509-514.</w:t>
      </w:r>
    </w:p>
    <w:p>
      <w:pPr>
        <w:ind w:left="360"/>
      </w:pPr>
      <w:r>
        <w:rPr>
          <w:i/>
        </w:rPr>
        <w:t xml:space="preserve">Deutsch, M. (1969).</w:t>
      </w:r>
    </w:p>
    <w:p>
      <w:pPr>
        <w:ind w:left="360"/>
      </w:pPr>
      <w:r>
        <w:rPr>
          <w:i/>
        </w:rPr>
        <w:t xml:space="preserve">Organizational and conceptual barriers to social change. Journal of</w:t>
      </w:r>
    </w:p>
    <w:p>
      <w:pPr>
        <w:ind w:left="360"/>
      </w:pPr>
      <w:r>
        <w:rPr>
          <w:i/>
        </w:rPr>
        <w:t xml:space="preserve">Social Issues, 25, 5-18.</w:t>
      </w:r>
    </w:p>
    <w:p>
      <w:pPr>
        <w:ind w:left="360"/>
      </w:pPr>
      <w:r>
        <w:rPr>
          <w:i/>
        </w:rPr>
        <w:t xml:space="preserve">Diessner, R. (1991).</w:t>
      </w:r>
    </w:p>
    <w:p>
      <w:pPr>
        <w:ind w:left="360"/>
      </w:pPr>
      <w:r>
        <w:rPr>
          <w:i/>
        </w:rPr>
        <w:t xml:space="preserve">Teachers as professionals. Unpublished manuscript. Lewis-Clark State College,</w:t>
      </w:r>
    </w:p>
    <w:p>
      <w:pPr>
        <w:ind w:left="360"/>
      </w:pPr>
      <w:r>
        <w:rPr>
          <w:i/>
        </w:rPr>
        <w:t xml:space="preserve">Lewiston, ID, USA.</w:t>
      </w:r>
    </w:p>
    <w:p>
      <w:pPr>
        <w:ind w:left="360"/>
      </w:pPr>
      <w:r>
        <w:rPr>
          <w:i/>
        </w:rPr>
        <w:t xml:space="preserve">Diessner, R. (1994).</w:t>
      </w:r>
    </w:p>
    <w:p>
      <w:pPr>
        <w:ind w:left="360"/>
      </w:pPr>
      <w:r>
        <w:rPr>
          <w:i/>
        </w:rPr>
        <w:t xml:space="preserve">Action</w:t>
      </w:r>
    </w:p>
    <w:p>
      <w:pPr>
        <w:ind w:left="360"/>
      </w:pPr>
      <w:r>
        <w:rPr>
          <w:i/>
        </w:rPr>
        <w:t xml:space="preserve">research and teaching professors. Lewiston, ID: Lewis-Clark State College,</w:t>
      </w:r>
    </w:p>
    <w:p>
      <w:pPr>
        <w:ind w:left="360"/>
      </w:pPr>
      <w:r>
        <w:rPr>
          <w:i/>
        </w:rPr>
        <w:t xml:space="preserve">Division of Education. (ERIC Document Reproduction Service No. ED 366 257.</w:t>
      </w:r>
    </w:p>
    <w:p>
      <w:pPr>
        <w:ind w:left="360"/>
      </w:pPr>
      <w:r>
        <w:rPr>
          <w:i/>
        </w:rPr>
        <w:t xml:space="preserve">Diessner, R. (1997).</w:t>
      </w:r>
    </w:p>
    <w:p>
      <w:pPr>
        <w:ind w:left="360"/>
      </w:pPr>
      <w:r>
        <w:rPr>
          <w:i/>
        </w:rPr>
        <w:t xml:space="preserve">Probing the foundation of research methods for spiritual psychology: Seeking</w:t>
      </w:r>
    </w:p>
    <w:p>
      <w:pPr>
        <w:ind w:left="360"/>
      </w:pPr>
      <w:r>
        <w:rPr>
          <w:i/>
        </w:rPr>
        <w:t xml:space="preserve">an interpretive framework for the primary causes of human phenomena and</w:t>
      </w:r>
    </w:p>
    <w:p>
      <w:pPr>
        <w:ind w:left="360"/>
      </w:pPr>
      <w:r>
        <w:rPr>
          <w:i/>
        </w:rPr>
        <w:t xml:space="preserve">noumena. Unpublished paper, Landegg Academy, Weinacht, Switzerland.</w:t>
      </w:r>
    </w:p>
    <w:p>
      <w:pPr>
        <w:ind w:left="360"/>
      </w:pPr>
      <w:r>
        <w:rPr>
          <w:i/>
        </w:rPr>
        <w:t xml:space="preserve">Freire, P. (1970). Pedagogy</w:t>
      </w:r>
    </w:p>
    <w:p>
      <w:pPr>
        <w:ind w:left="360"/>
      </w:pPr>
      <w:r>
        <w:rPr>
          <w:i/>
        </w:rPr>
        <w:t xml:space="preserve">of the oppressed (M. B. Ramos, trans.). New York: Seabury Press.</w:t>
      </w:r>
    </w:p>
    <w:p>
      <w:pPr>
        <w:ind w:left="360"/>
      </w:pPr>
      <w:r>
        <w:rPr>
          <w:i/>
        </w:rPr>
        <w:t xml:space="preserve">Habermas, J. (1971).</w:t>
      </w:r>
    </w:p>
    <w:p>
      <w:pPr>
        <w:ind w:left="360"/>
      </w:pPr>
      <w:r>
        <w:rPr>
          <w:i/>
        </w:rPr>
        <w:t xml:space="preserve">Knowledge and human interests (J. Shapiro, trans.). Boston: Beacon.</w:t>
      </w:r>
    </w:p>
    <w:p>
      <w:pPr>
        <w:ind w:left="360"/>
      </w:pPr>
      <w:r>
        <w:rPr>
          <w:i/>
        </w:rPr>
        <w:t xml:space="preserve">Kuhn, T. (1970). The</w:t>
      </w:r>
    </w:p>
    <w:p>
      <w:pPr>
        <w:ind w:left="360"/>
      </w:pPr>
      <w:r>
        <w:rPr>
          <w:i/>
        </w:rPr>
        <w:t xml:space="preserve">structure of scientific revolutions (2nd ed.). Chicago: University</w:t>
      </w:r>
    </w:p>
    <w:p>
      <w:pPr>
        <w:ind w:left="360"/>
      </w:pPr>
      <w:r>
        <w:rPr>
          <w:i/>
        </w:rPr>
        <w:t xml:space="preserve">of Chicago Press.</w:t>
      </w:r>
    </w:p>
    <w:p>
      <w:pPr>
        <w:ind w:left="360"/>
      </w:pPr>
      <w:r>
        <w:rPr>
          <w:i/>
        </w:rPr>
        <w:t xml:space="preserve">Pihlainen, M. (1991).</w:t>
      </w:r>
    </w:p>
    <w:p>
      <w:pPr>
        <w:ind w:left="360"/>
      </w:pPr>
      <w:r>
        <w:rPr>
          <w:i/>
        </w:rPr>
        <w:t xml:space="preserve">Developing a participatory approach to learning. Journal of Bahá'í</w:t>
      </w:r>
    </w:p>
    <w:p>
      <w:pPr>
        <w:ind w:left="360"/>
      </w:pPr>
      <w:r>
        <w:rPr>
          <w:i/>
        </w:rPr>
        <w:t xml:space="preserve">Studies 4(2),41-76.</w:t>
      </w:r>
    </w:p>
    <w:p>
      <w:pPr>
        <w:ind w:left="360"/>
      </w:pPr>
      <w:r>
        <w:rPr>
          <w:i/>
        </w:rPr>
        <w:t xml:space="preserve">Randall-Winckler,</w:t>
      </w:r>
    </w:p>
    <w:p>
      <w:pPr>
        <w:ind w:left="360"/>
      </w:pPr>
      <w:r>
        <w:rPr>
          <w:i/>
        </w:rPr>
        <w:t xml:space="preserve">B. &amp; Garis, M. (n.d./1996?). William Henry Randall: Disciple of</w:t>
      </w:r>
    </w:p>
    <w:p>
      <w:pPr>
        <w:ind w:left="360"/>
      </w:pPr>
      <w:r>
        <w:rPr>
          <w:i/>
        </w:rPr>
        <w:t xml:space="preserve">'Abdu'l-Bahá. Oxford: Oneworld. ("I asked Him ['Abdu'l-Bahá]</w:t>
      </w:r>
    </w:p>
    <w:p>
      <w:pPr>
        <w:ind w:left="360"/>
      </w:pPr>
      <w:r>
        <w:rPr>
          <w:i/>
        </w:rPr>
        <w:t xml:space="preserve">many questions concerning the Cause which He answered and they were interpreted</w:t>
      </w:r>
    </w:p>
    <w:p>
      <w:pPr>
        <w:ind w:left="360"/>
      </w:pPr>
      <w:r>
        <w:rPr>
          <w:i/>
        </w:rPr>
        <w:t xml:space="preserve">by Shoghi Effendi and taken down in Persian by Dr. Lutfu'lláh Hakím.</w:t>
      </w:r>
    </w:p>
    <w:p>
      <w:pPr>
        <w:ind w:left="360"/>
      </w:pPr>
      <w:r>
        <w:rPr>
          <w:i/>
        </w:rPr>
        <w:t xml:space="preserve">Translated afterwards by them into English and many of the answers referred</w:t>
      </w:r>
    </w:p>
    <w:p>
      <w:pPr>
        <w:ind w:left="360"/>
      </w:pPr>
      <w:r>
        <w:rPr>
          <w:i/>
        </w:rPr>
        <w:t xml:space="preserve">again to the Master, Who confirmed the same and occasionally changed a</w:t>
      </w:r>
    </w:p>
    <w:p>
      <w:pPr>
        <w:ind w:left="360"/>
      </w:pPr>
      <w:r>
        <w:rPr>
          <w:i/>
        </w:rPr>
        <w:t xml:space="preserve">word, and these talks are certified as above stated" [p. 110].)</w:t>
      </w:r>
    </w:p>
    <w:p>
      <w:pPr>
        <w:ind w:left="360"/>
      </w:pPr>
      <w:r>
        <w:rPr>
          <w:i/>
        </w:rPr>
        <w:t xml:space="preserve">Rosenfeld, R. B.,</w:t>
      </w:r>
    </w:p>
    <w:p>
      <w:pPr>
        <w:ind w:left="360"/>
      </w:pPr>
      <w:r>
        <w:rPr>
          <w:i/>
        </w:rPr>
        <w:t xml:space="preserve">&amp; Winger-Bearskin, M. H. (1991). Principles of consultation applied</w:t>
      </w:r>
    </w:p>
    <w:p>
      <w:pPr>
        <w:ind w:left="360"/>
      </w:pPr>
      <w:r>
        <w:rPr>
          <w:i/>
        </w:rPr>
        <w:t xml:space="preserve">to the process of innovation in a corporate environment. Journal of</w:t>
      </w:r>
    </w:p>
    <w:p>
      <w:pPr>
        <w:ind w:left="360"/>
      </w:pPr>
      <w:r>
        <w:rPr>
          <w:i/>
        </w:rPr>
        <w:t xml:space="preserve">Bahá'í Studies 3(1), 31-48.</w:t>
      </w:r>
    </w:p>
    <w:p>
      <w:pPr>
        <w:ind w:left="360"/>
      </w:pPr>
      <w:r>
        <w:rPr>
          <w:i/>
        </w:rPr>
        <w:t xml:space="preserve">Saiedi, N. (1997). Bahá'í</w:t>
      </w:r>
    </w:p>
    <w:p>
      <w:pPr>
        <w:ind w:left="360"/>
      </w:pPr>
      <w:r>
        <w:rPr>
          <w:i/>
        </w:rPr>
        <w:t xml:space="preserve">Faith and mysticism: Four valleys and seven valleys. Unpublished Manuscript,</w:t>
      </w:r>
    </w:p>
    <w:p>
      <w:pPr>
        <w:ind w:left="360"/>
      </w:pPr>
      <w:r>
        <w:rPr>
          <w:i/>
        </w:rPr>
        <w:t xml:space="preserve">Landegg Academy, Weinacht, Switzerland.</w:t>
      </w:r>
    </w:p>
    <w:p>
      <w:pPr>
        <w:ind w:left="360"/>
      </w:pPr>
      <w:r>
        <w:rPr>
          <w:i/>
        </w:rPr>
        <w:t xml:space="preserve">Sanford, N. (1970).</w:t>
      </w:r>
    </w:p>
    <w:p>
      <w:pPr>
        <w:ind w:left="360"/>
      </w:pPr>
      <w:r>
        <w:rPr>
          <w:i/>
        </w:rPr>
        <w:t xml:space="preserve">Whatever happened to action research?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 of Social Issues 26, 3-23.</w:t>
      </w:r>
    </w:p>
    <w:p>
      <w:pPr>
        <w:ind w:left="360"/>
      </w:pPr>
      <w:r>
        <w:rPr>
          <w:i/>
        </w:rPr>
        <w:t xml:space="preserve">Stephens, K. D. (1990).</w:t>
      </w:r>
    </w:p>
    <w:p>
      <w:pPr>
        <w:ind w:left="360"/>
      </w:pPr>
      <w:r>
        <w:rPr>
          <w:i/>
        </w:rPr>
        <w:t xml:space="preserve">The development of communication and the communication of development.</w:t>
      </w:r>
    </w:p>
    <w:p>
      <w:pPr>
        <w:ind w:left="360"/>
      </w:pPr>
      <w:r>
        <w:rPr>
          <w:i/>
        </w:rPr>
        <w:t xml:space="preserve">Journal</w:t>
      </w:r>
    </w:p>
    <w:p>
      <w:pPr>
        <w:ind w:left="360"/>
      </w:pPr>
      <w:r>
        <w:rPr>
          <w:i/>
        </w:rPr>
        <w:t xml:space="preserve">for Bahá'í Studies 2(4), 59-80.</w:t>
      </w:r>
    </w:p>
    <w:p>
      <w:pPr>
        <w:ind w:left="360"/>
      </w:pPr>
      <w:r>
        <w:rPr>
          <w:i/>
        </w:rPr>
        <w:t xml:space="preserve">Vick, H. H. (1989). Social</w:t>
      </w:r>
    </w:p>
    <w:p>
      <w:pPr>
        <w:ind w:left="360"/>
      </w:pPr>
      <w:r>
        <w:rPr>
          <w:i/>
        </w:rPr>
        <w:t xml:space="preserve">and economic development: A Bahá'í approach. Oxford:</w:t>
      </w:r>
    </w:p>
    <w:p>
      <w:pPr>
        <w:ind w:left="360"/>
      </w:pPr>
      <w:r>
        <w:rPr>
          <w:i/>
        </w:rPr>
        <w:t xml:space="preserve">George Ronald.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Views29277 views since posted 2000-02-03;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archive.org.../diessner_action_research;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bahai-library.com/1541</w:t>
      </w:r>
    </w:p>
    <w:p>
      <w:pPr>
        <w:ind w:left="360"/>
      </w:pPr>
      <w:r>
        <w:rPr>
          <w:i/>
        </w:rPr>
        <w:t xml:space="preserve">Citation: ris/1541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Action Research (Used by permission of the curator)</w:t>
      </w:r>
    </w:p>
    <w:p/>
  </w:body>
</w:document>
</file>