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How Baha'is Should Vote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Arash Abizadeh, How Baha'is Should Vote,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Bahá’í Voters Should Vote</w:t>
      </w:r>
    </w:p>
    <w:p>
      <w:pPr>
        <w:ind w:left="360"/>
      </w:pPr>
      <w:r>
        <w:rPr>
          <w:i/>
        </w:rPr>
        <w:t xml:space="preserve">ARASH ABIZADEH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Two widespread misconceptions among Bahá’ís are that, according to Shoghi</w:t>
      </w:r>
    </w:p>
    <w:p>
      <w:pPr>
        <w:ind w:left="360"/>
      </w:pPr>
      <w:r>
        <w:rPr>
          <w:i/>
        </w:rPr>
        <w:t xml:space="preserve">Effendi, (a) Bahá’í voters should not discuss how they should vote prior to Bahá’í</w:t>
      </w:r>
    </w:p>
    <w:p>
      <w:pPr>
        <w:ind w:left="360"/>
      </w:pPr>
      <w:r>
        <w:rPr>
          <w:i/>
        </w:rPr>
        <w:t xml:space="preserve">elections and (b) the only relevant criteria for voting are the qualifications of the</w:t>
      </w:r>
    </w:p>
    <w:p>
      <w:pPr>
        <w:ind w:left="360"/>
      </w:pPr>
      <w:r>
        <w:rPr>
          <w:i/>
        </w:rPr>
        <w:t xml:space="preserve">individuals voted for. Shoghi Effendi in fact suggests that Bahá’í voters should</w:t>
      </w:r>
    </w:p>
    <w:p>
      <w:pPr>
        <w:ind w:left="360"/>
      </w:pPr>
      <w:r>
        <w:rPr>
          <w:i/>
        </w:rPr>
        <w:t xml:space="preserve">discuss the criteria for voting, but without reference to particular individuals.</w:t>
      </w:r>
    </w:p>
    <w:p>
      <w:pPr>
        <w:ind w:left="360"/>
      </w:pPr>
      <w:r>
        <w:rPr>
          <w:i/>
        </w:rPr>
        <w:t xml:space="preserve">Moreover, he provides four different types of criteria that voters should consid-</w:t>
      </w:r>
    </w:p>
    <w:p>
      <w:pPr>
        <w:ind w:left="360"/>
      </w:pPr>
      <w:r>
        <w:rPr>
          <w:i/>
        </w:rPr>
        <w:t xml:space="preserve">er: criteria concerning (1) the qualifications of individual Assembly members, (2)</w:t>
      </w:r>
    </w:p>
    <w:p>
      <w:pPr>
        <w:ind w:left="360"/>
      </w:pPr>
      <w:r>
        <w:rPr>
          <w:i/>
        </w:rPr>
        <w:t xml:space="preserve">the collective makeup of the Assembly as a whole, (3) changes in the individual</w:t>
      </w:r>
    </w:p>
    <w:p>
      <w:pPr>
        <w:ind w:left="360"/>
      </w:pPr>
      <w:r>
        <w:rPr>
          <w:i/>
        </w:rPr>
        <w:t xml:space="preserve">Assembly members over time, and (4) changes in the collective makeup of the</w:t>
      </w:r>
    </w:p>
    <w:p>
      <w:pPr>
        <w:ind w:left="360"/>
      </w:pPr>
      <w:r>
        <w:rPr>
          <w:i/>
        </w:rPr>
        <w:t xml:space="preserve">Assembly over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Deux conceptions erronées assez répandues chez les bahá’ís sont que, selon</w:t>
      </w:r>
    </w:p>
    <w:p>
      <w:pPr>
        <w:ind w:left="360"/>
      </w:pPr>
      <w:r>
        <w:rPr>
          <w:i/>
        </w:rPr>
        <w:t xml:space="preserve">Shoghi Effendi, (a) les électeurs bahá’ís ne devraient pas discuter entre eux de la</w:t>
      </w:r>
    </w:p>
    <w:p>
      <w:pPr>
        <w:ind w:left="360"/>
      </w:pPr>
      <w:r>
        <w:rPr>
          <w:i/>
        </w:rPr>
        <w:t xml:space="preserve">manière de voter avant des élections bahá’íes, et (b) les seuls critères qu’il est per-</w:t>
      </w:r>
    </w:p>
    <w:p>
      <w:pPr>
        <w:ind w:left="360"/>
      </w:pPr>
      <w:r>
        <w:rPr>
          <w:i/>
        </w:rPr>
        <w:t xml:space="preserve">tinent de considérer sont les qualifications des personnes à élire. En fait, Shoghi</w:t>
      </w:r>
    </w:p>
    <w:p>
      <w:pPr>
        <w:ind w:left="360"/>
      </w:pPr>
      <w:r>
        <w:rPr>
          <w:i/>
        </w:rPr>
        <w:t xml:space="preserve">Effendi encourage les électeurs bahá’ís à discuter entre eux des critères à consid-</w:t>
      </w:r>
    </w:p>
    <w:p>
      <w:pPr>
        <w:ind w:left="360"/>
      </w:pPr>
      <w:r>
        <w:rPr>
          <w:i/>
        </w:rPr>
        <w:t xml:space="preserve">érer en vue du vote, mais sans faire référence toutefois à des personnes en partic-</w:t>
      </w:r>
    </w:p>
    <w:p>
      <w:pPr>
        <w:ind w:left="360"/>
      </w:pPr>
      <w:r>
        <w:rPr>
          <w:i/>
        </w:rPr>
        <w:t xml:space="preserve">ulier. En outre, il énumère quatre types de critères dont les électeurs devraient</w:t>
      </w:r>
    </w:p>
    <w:p>
      <w:pPr>
        <w:ind w:left="360"/>
      </w:pPr>
      <w:r>
        <w:rPr>
          <w:i/>
        </w:rPr>
        <w:t xml:space="preserve">tenir compte : (1) les qualifications des membres individuels de l’Assemblée, (2) la</w:t>
      </w:r>
    </w:p>
    <w:p>
      <w:pPr>
        <w:ind w:left="360"/>
      </w:pPr>
      <w:r>
        <w:rPr>
          <w:i/>
        </w:rPr>
        <w:t xml:space="preserve">composition de l’Assemblée dans son ensemble, (3) des changements observés au</w:t>
      </w:r>
    </w:p>
    <w:p>
      <w:pPr>
        <w:ind w:left="360"/>
      </w:pPr>
      <w:r>
        <w:rPr>
          <w:i/>
        </w:rPr>
        <w:t xml:space="preserve">fil du temps chez les membres de l’Assemblée, et (4) des changements observés</w:t>
      </w:r>
    </w:p>
    <w:p>
      <w:pPr>
        <w:ind w:left="360"/>
      </w:pPr>
      <w:r>
        <w:rPr>
          <w:i/>
        </w:rPr>
        <w:t xml:space="preserve">au fil du temps dans la composition de l’Assemblée.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Existen dos malentendidos muy difundidos entre los Bahá’ís, que de acuerdo con</w:t>
      </w:r>
    </w:p>
    <w:p>
      <w:pPr>
        <w:ind w:left="360"/>
      </w:pPr>
      <w:r>
        <w:rPr>
          <w:i/>
        </w:rPr>
        <w:t xml:space="preserve">Shoghi Effendi: (a) los electores Bahá’ís no deberían consultar sobre la modalidad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             The Journal of Bahá’í Studies 18. 1/4. 2008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 voto antes de las elecciones Bahá’í y (b) que los únicos criterios importantes</w:t>
      </w:r>
    </w:p>
    <w:p>
      <w:pPr>
        <w:ind w:left="360"/>
      </w:pPr>
      <w:r>
        <w:rPr>
          <w:i/>
        </w:rPr>
        <w:t xml:space="preserve">para el voto son las calificaciones de los individuos elegidos. Shoghi Effendi en</w:t>
      </w:r>
    </w:p>
    <w:p>
      <w:pPr>
        <w:ind w:left="360"/>
      </w:pPr>
      <w:r>
        <w:rPr>
          <w:i/>
        </w:rPr>
        <w:t xml:space="preserve">realidad sugiere que los electores Bahá’ís deberían tratar el tema de los criterios</w:t>
      </w:r>
    </w:p>
    <w:p>
      <w:pPr>
        <w:ind w:left="360"/>
      </w:pPr>
      <w:r>
        <w:rPr>
          <w:i/>
        </w:rPr>
        <w:t xml:space="preserve">para elegir, pero sin hacer referencia alguna a ningún individuo especifico.</w:t>
      </w:r>
    </w:p>
    <w:p>
      <w:pPr>
        <w:ind w:left="360"/>
      </w:pPr>
      <w:r>
        <w:rPr>
          <w:i/>
        </w:rPr>
        <w:t xml:space="preserve">Además, el ofrece cuatro diferentes tipos de criterios que los electores deberían</w:t>
      </w:r>
    </w:p>
    <w:p>
      <w:pPr>
        <w:ind w:left="360"/>
      </w:pPr>
      <w:r>
        <w:rPr>
          <w:i/>
        </w:rPr>
        <w:t xml:space="preserve">considerar: el criterio concerniente las calificaciones de los miembros individuales</w:t>
      </w:r>
    </w:p>
    <w:p>
      <w:pPr>
        <w:ind w:left="360"/>
      </w:pPr>
      <w:r>
        <w:rPr>
          <w:i/>
        </w:rPr>
        <w:t xml:space="preserve">de la Asamblea, (2) la composición de la Asamblea en su totalidad, (3) los cambios</w:t>
      </w:r>
    </w:p>
    <w:p>
      <w:pPr>
        <w:ind w:left="360"/>
      </w:pPr>
      <w:r>
        <w:rPr>
          <w:i/>
        </w:rPr>
        <w:t xml:space="preserve">que deberían ocurrir en su membresía a lo largo del tiempo, y (4) los cambios que</w:t>
      </w:r>
    </w:p>
    <w:p>
      <w:pPr>
        <w:ind w:left="360"/>
      </w:pPr>
      <w:r>
        <w:rPr>
          <w:i/>
        </w:rPr>
        <w:t xml:space="preserve">deberían ocurrir a lo largo del tiempo en el colectivo de la Asamblea.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the Bahá’í Faith has no clergy, the collective affairs of the Bahá’í</w:t>
      </w:r>
    </w:p>
    <w:p>
      <w:pPr>
        <w:ind w:left="360"/>
      </w:pPr>
      <w:r>
        <w:rPr>
          <w:i/>
        </w:rPr>
        <w:t xml:space="preserve">community at the local and national levels are governed by annually elected,</w:t>
      </w:r>
    </w:p>
    <w:p>
      <w:pPr>
        <w:ind w:left="360"/>
      </w:pPr>
      <w:r>
        <w:rPr>
          <w:i/>
        </w:rPr>
        <w:t xml:space="preserve">nine-member Local or National Spiritual Assemblies.1 If the Bahá’í Faith</w:t>
      </w:r>
    </w:p>
    <w:p>
      <w:pPr>
        <w:ind w:left="360"/>
      </w:pPr>
      <w:r>
        <w:rPr>
          <w:i/>
        </w:rPr>
        <w:t xml:space="preserve">is distinct from most other religions in that it lacks clergy, its electoral sys-</w:t>
      </w:r>
    </w:p>
    <w:p>
      <w:pPr>
        <w:ind w:left="360"/>
      </w:pPr>
      <w:r>
        <w:rPr>
          <w:i/>
        </w:rPr>
        <w:t xml:space="preserve">tem is distinct from most other democratic elections in that it is conduct-</w:t>
      </w:r>
    </w:p>
    <w:p>
      <w:pPr>
        <w:ind w:left="360"/>
      </w:pPr>
      <w:r>
        <w:rPr>
          <w:i/>
        </w:rPr>
        <w:t xml:space="preserve">ed entirely without nominations, parties, or competitive campaigns—in ac-</w:t>
      </w:r>
    </w:p>
    <w:p>
      <w:pPr>
        <w:ind w:left="360"/>
      </w:pPr>
      <w:r>
        <w:rPr>
          <w:i/>
        </w:rPr>
        <w:t xml:space="preserve">cordance with the values and norms articulated in the writings of Shoghi</w:t>
      </w:r>
    </w:p>
    <w:p>
      <w:pPr>
        <w:ind w:left="360"/>
      </w:pPr>
      <w:r>
        <w:rPr>
          <w:i/>
        </w:rPr>
        <w:t xml:space="preserve">Effendi.2 The ban on nominations, parties, and campaigns is enforced by</w:t>
      </w:r>
    </w:p>
    <w:p>
      <w:pPr>
        <w:ind w:left="360"/>
      </w:pPr>
      <w:r>
        <w:rPr>
          <w:i/>
        </w:rPr>
        <w:t xml:space="preserve">formal institutional rules as well as by informal social norms against cam-</w:t>
      </w:r>
    </w:p>
    <w:p>
      <w:pPr>
        <w:ind w:left="360"/>
      </w:pPr>
      <w:r>
        <w:rPr>
          <w:i/>
        </w:rPr>
        <w:t xml:space="preserve">paigning: Bahá’í voters are typically averse to voting for anyone they per-</w:t>
      </w:r>
    </w:p>
    <w:p>
      <w:pPr>
        <w:ind w:left="360"/>
      </w:pPr>
      <w:r>
        <w:rPr>
          <w:i/>
        </w:rPr>
        <w:t xml:space="preserve">ceive to be intentionally campaigning for Bahá’í office.</w:t>
      </w:r>
    </w:p>
    <w:p>
      <w:pPr>
        <w:ind w:left="360"/>
      </w:pPr>
      <w:r>
        <w:rPr>
          <w:i/>
        </w:rPr>
        <w:t xml:space="preserve">Perhaps as a result of this norm against campaigning, however, there</w:t>
      </w:r>
    </w:p>
    <w:p>
      <w:pPr>
        <w:ind w:left="360"/>
      </w:pPr>
      <w:r>
        <w:rPr>
          <w:i/>
        </w:rPr>
        <w:t xml:space="preserve">exists a widespread misconception in the Bahá’í community that, accord-</w:t>
      </w:r>
    </w:p>
    <w:p>
      <w:pPr>
        <w:ind w:left="360"/>
      </w:pPr>
      <w:r>
        <w:rPr>
          <w:i/>
        </w:rPr>
        <w:t xml:space="preserve">ing to Shoghi Effendi, Bahá’ís should not discuss how they ought to vote</w:t>
      </w:r>
    </w:p>
    <w:p>
      <w:pPr>
        <w:ind w:left="360"/>
      </w:pPr>
      <w:r>
        <w:rPr>
          <w:i/>
        </w:rPr>
        <w:t xml:space="preserve">before Bahá’í elections. In fact, Shoghi Effendi has said almost precisely the</w:t>
      </w:r>
    </w:p>
    <w:p>
      <w:pPr>
        <w:ind w:left="360"/>
      </w:pPr>
      <w:r>
        <w:rPr>
          <w:i/>
        </w:rPr>
        <w:t xml:space="preserve">opposite: that Bahá’ís should discuss how they ought to vote but that, in</w:t>
      </w:r>
    </w:p>
    <w:p>
      <w:pPr>
        <w:ind w:left="360"/>
      </w:pPr>
      <w:r>
        <w:rPr>
          <w:i/>
        </w:rPr>
        <w:t xml:space="preserve">doing so, they should not refer to specific individuals. He says: “I feel that</w:t>
      </w:r>
    </w:p>
    <w:p>
      <w:pPr>
        <w:ind w:left="360"/>
      </w:pPr>
      <w:r>
        <w:rPr>
          <w:i/>
        </w:rPr>
        <w:t xml:space="preserve">reference to personalities before the election would give rise to misunder-</w:t>
      </w:r>
    </w:p>
    <w:p>
      <w:pPr>
        <w:ind w:left="360"/>
      </w:pPr>
      <w:r>
        <w:rPr>
          <w:i/>
        </w:rPr>
        <w:t xml:space="preserve">standing and differences. What the friends should do is to get thoroughly</w:t>
      </w:r>
    </w:p>
    <w:p>
      <w:pPr>
        <w:ind w:left="360"/>
      </w:pPr>
      <w:r>
        <w:rPr>
          <w:i/>
        </w:rPr>
        <w:t xml:space="preserve">acquainted with one another, to exchange views, to mix freely and discuss</w:t>
      </w:r>
    </w:p>
    <w:p>
      <w:pPr>
        <w:ind w:left="360"/>
      </w:pPr>
      <w:r>
        <w:rPr>
          <w:i/>
        </w:rPr>
        <w:t xml:space="preserve">among themselves the requirements and qualifications for such a membership</w:t>
      </w:r>
    </w:p>
    <w:p>
      <w:pPr>
        <w:ind w:left="360"/>
      </w:pPr>
      <w:r>
        <w:rPr>
          <w:i/>
        </w:rPr>
        <w:t xml:space="preserve">without reference or application, however indirect, to particular individuals.</w:t>
      </w:r>
    </w:p>
    <w:p>
      <w:pPr>
        <w:ind w:left="360"/>
      </w:pPr>
      <w:r>
        <w:rPr>
          <w:i/>
        </w:rPr>
        <w:t xml:space="preserve">We should refrain from influencing the opinion of others, of canvassing</w:t>
      </w:r>
    </w:p>
    <w:p>
      <w:pPr>
        <w:ind w:left="360"/>
      </w:pPr>
      <w:r>
        <w:rPr>
          <w:i/>
        </w:rPr>
        <w:t xml:space="preserve">for any particular individual” (Compilation of Compilations 1:316, no. 709;</w:t>
      </w:r>
    </w:p>
    <w:p>
      <w:pPr>
        <w:ind w:left="360"/>
      </w:pPr>
      <w:r>
        <w:rPr>
          <w:i/>
        </w:rPr>
        <w:t xml:space="preserve">emphasis added).</w:t>
      </w:r>
    </w:p>
    <w:p>
      <w:pPr>
        <w:ind w:left="360"/>
      </w:pPr>
      <w:r>
        <w:rPr>
          <w:i/>
        </w:rPr>
        <w:t xml:space="preserve">How Bahá’í Voters Should Vote                        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thus a crucial distinction between the ideal criteria or “qualifi-</w:t>
      </w:r>
    </w:p>
    <w:p>
      <w:pPr>
        <w:ind w:left="360"/>
      </w:pPr>
      <w:r>
        <w:rPr>
          <w:i/>
        </w:rPr>
        <w:t xml:space="preserve">cations” that one should bear in mind when voting and the application of</w:t>
      </w:r>
    </w:p>
    <w:p>
      <w:pPr>
        <w:ind w:left="360"/>
      </w:pPr>
      <w:r>
        <w:rPr>
          <w:i/>
        </w:rPr>
        <w:t xml:space="preserve">these criteria to the “particular individuals” who may fulfill them.</w:t>
      </w:r>
    </w:p>
    <w:p>
      <w:pPr>
        <w:ind w:left="360"/>
      </w:pPr>
      <w:r>
        <w:rPr>
          <w:i/>
        </w:rPr>
        <w:t xml:space="preserve">The ban on campaigning concerns discussion of the latter: the applica-</w:t>
      </w:r>
    </w:p>
    <w:p>
      <w:pPr>
        <w:ind w:left="360"/>
      </w:pPr>
      <w:r>
        <w:rPr>
          <w:i/>
        </w:rPr>
        <w:t xml:space="preserve">tion of these criteria to particular individuals. This ban, as well as the fact</w:t>
      </w:r>
    </w:p>
    <w:p>
      <w:pPr>
        <w:ind w:left="360"/>
      </w:pPr>
      <w:r>
        <w:rPr>
          <w:i/>
        </w:rPr>
        <w:t xml:space="preserve">that elections are conducted by secret ballot, is in part designed to allow</w:t>
      </w:r>
    </w:p>
    <w:p>
      <w:pPr>
        <w:ind w:left="360"/>
      </w:pPr>
      <w:r>
        <w:rPr>
          <w:i/>
        </w:rPr>
        <w:t xml:space="preserve">voters freely to determine for whom they wish to vote, without external</w:t>
      </w:r>
    </w:p>
    <w:p>
      <w:pPr>
        <w:ind w:left="360"/>
      </w:pPr>
      <w:r>
        <w:rPr>
          <w:i/>
        </w:rPr>
        <w:t xml:space="preserve">influence. (In local elections, these voters comprise all local adult Bahá’ís</w:t>
      </w:r>
    </w:p>
    <w:p>
      <w:pPr>
        <w:ind w:left="360"/>
      </w:pPr>
      <w:r>
        <w:rPr>
          <w:i/>
        </w:rPr>
        <w:t xml:space="preserve">in good standing; in national elections, they comprise delegates who, in</w:t>
      </w:r>
    </w:p>
    <w:p>
      <w:pPr>
        <w:ind w:left="360"/>
      </w:pPr>
      <w:r>
        <w:rPr>
          <w:i/>
        </w:rPr>
        <w:t xml:space="preserve">turn, are elected by the country’s adult Bahá’ís. Because of the ban on</w:t>
      </w:r>
    </w:p>
    <w:p>
      <w:pPr>
        <w:ind w:left="360"/>
      </w:pPr>
      <w:r>
        <w:rPr>
          <w:i/>
        </w:rPr>
        <w:t xml:space="preserve">nominations, the set of candidates effectively comprises all adult Bahá’ís in</w:t>
      </w:r>
    </w:p>
    <w:p>
      <w:pPr>
        <w:ind w:left="360"/>
      </w:pPr>
      <w:r>
        <w:rPr>
          <w:i/>
        </w:rPr>
        <w:t xml:space="preserve">good standing in the locality or country. Each voter fills their ballot with</w:t>
      </w:r>
    </w:p>
    <w:p>
      <w:pPr>
        <w:ind w:left="360"/>
      </w:pPr>
      <w:r>
        <w:rPr>
          <w:i/>
        </w:rPr>
        <w:t xml:space="preserve">the names of nine different candidates; the nine persons receiving a plu-</w:t>
      </w:r>
    </w:p>
    <w:p>
      <w:pPr>
        <w:ind w:left="360"/>
      </w:pPr>
      <w:r>
        <w:rPr>
          <w:i/>
        </w:rPr>
        <w:t xml:space="preserve">rality of votes are elected to office.)</w:t>
      </w:r>
    </w:p>
    <w:p>
      <w:pPr>
        <w:ind w:left="360"/>
      </w:pPr>
      <w:r>
        <w:rPr>
          <w:i/>
        </w:rPr>
        <w:t xml:space="preserve">But the ban on campaigning does not directly concern discussion of</w:t>
      </w:r>
    </w:p>
    <w:p>
      <w:pPr>
        <w:ind w:left="360"/>
      </w:pPr>
      <w:r>
        <w:rPr>
          <w:i/>
        </w:rPr>
        <w:t xml:space="preserve">the criteria themselves. Not only does Shoghi Effendi say that Bahá’í</w:t>
      </w:r>
    </w:p>
    <w:p>
      <w:pPr>
        <w:ind w:left="360"/>
      </w:pPr>
      <w:r>
        <w:rPr>
          <w:i/>
        </w:rPr>
        <w:t xml:space="preserve">voters should discuss the “requirements and qualifications” they ought</w:t>
      </w:r>
    </w:p>
    <w:p>
      <w:pPr>
        <w:ind w:left="360"/>
      </w:pPr>
      <w:r>
        <w:rPr>
          <w:i/>
        </w:rPr>
        <w:t xml:space="preserve">to consider when voting, he specifies what many of these criteria are.</w:t>
      </w:r>
    </w:p>
    <w:p>
      <w:pPr>
        <w:ind w:left="360"/>
      </w:pPr>
      <w:r>
        <w:rPr>
          <w:i/>
        </w:rPr>
        <w:t xml:space="preserve">The first type of criteria he mentions concerns the ideal qualifications</w:t>
      </w:r>
    </w:p>
    <w:p>
      <w:pPr>
        <w:ind w:left="360"/>
      </w:pPr>
      <w:r>
        <w:rPr>
          <w:i/>
        </w:rPr>
        <w:t xml:space="preserve">of an individual elected as a member of a Spiritual Assembly. Many of</w:t>
      </w:r>
    </w:p>
    <w:p>
      <w:pPr>
        <w:ind w:left="360"/>
      </w:pPr>
      <w:r>
        <w:rPr>
          <w:i/>
        </w:rPr>
        <w:t xml:space="preserve">these criteria are well known to Bahá’í voters, but a second widespread</w:t>
      </w:r>
    </w:p>
    <w:p>
      <w:pPr>
        <w:ind w:left="360"/>
      </w:pPr>
      <w:r>
        <w:rPr>
          <w:i/>
        </w:rPr>
        <w:t xml:space="preserve">misconception is that this first type of criteria, concerning the qualifi-</w:t>
      </w:r>
    </w:p>
    <w:p>
      <w:pPr>
        <w:ind w:left="360"/>
      </w:pPr>
      <w:r>
        <w:rPr>
          <w:i/>
        </w:rPr>
        <w:t xml:space="preserve">cations of individuals, is all that there is. There are, in fact, four distinct</w:t>
      </w:r>
    </w:p>
    <w:p>
      <w:pPr>
        <w:ind w:left="360"/>
      </w:pPr>
      <w:r>
        <w:rPr>
          <w:i/>
        </w:rPr>
        <w:t xml:space="preserve">types of criteria that Shoghi Effendi suggests Bahá’í voters should con-</w:t>
      </w:r>
    </w:p>
    <w:p>
      <w:pPr>
        <w:ind w:left="360"/>
      </w:pPr>
      <w:r>
        <w:rPr>
          <w:i/>
        </w:rPr>
        <w:t xml:space="preserve">sider when voting: (1) criteria concerning the qualifications of individ-</w:t>
      </w:r>
    </w:p>
    <w:p>
      <w:pPr>
        <w:ind w:left="360"/>
      </w:pPr>
      <w:r>
        <w:rPr>
          <w:i/>
        </w:rPr>
        <w:t xml:space="preserve">ual Assembly members, (2) criteria concerning the collective makeup of</w:t>
      </w:r>
    </w:p>
    <w:p>
      <w:pPr>
        <w:ind w:left="360"/>
      </w:pPr>
      <w:r>
        <w:rPr>
          <w:i/>
        </w:rPr>
        <w:t xml:space="preserve">the Assembly as a whole, (3) criteria concerning changes in the individ-</w:t>
      </w:r>
    </w:p>
    <w:p>
      <w:pPr>
        <w:ind w:left="360"/>
      </w:pPr>
      <w:r>
        <w:rPr>
          <w:i/>
        </w:rPr>
        <w:t xml:space="preserve">ual members of the Assembly, and (4) criteria concerning changes in the</w:t>
      </w:r>
    </w:p>
    <w:p>
      <w:pPr>
        <w:ind w:left="360"/>
      </w:pPr>
      <w:r>
        <w:rPr>
          <w:i/>
        </w:rPr>
        <w:t xml:space="preserve">collective makeup of the Assembly over time. Rather than simply study-</w:t>
      </w:r>
    </w:p>
    <w:p>
      <w:pPr>
        <w:ind w:left="360"/>
      </w:pPr>
      <w:r>
        <w:rPr>
          <w:i/>
        </w:rPr>
        <w:t xml:space="preserve">ing criteria of the first type before Bahá’í elections, a thorough prepa-</w:t>
      </w:r>
    </w:p>
    <w:p>
      <w:pPr>
        <w:ind w:left="360"/>
      </w:pPr>
      <w:r>
        <w:rPr>
          <w:i/>
        </w:rPr>
        <w:t xml:space="preserve">ration would require Bahá’í voters to study all four types of criteria</w:t>
      </w:r>
    </w:p>
    <w:p>
      <w:pPr>
        <w:ind w:left="360"/>
      </w:pPr>
      <w:r>
        <w:rPr>
          <w:i/>
        </w:rPr>
        <w:t xml:space="preserve">and, moreover, to consult together in order to better understand what</w:t>
      </w:r>
    </w:p>
    <w:p>
      <w:pPr>
        <w:ind w:left="360"/>
      </w:pPr>
      <w:r>
        <w:rPr>
          <w:i/>
        </w:rPr>
        <w:t xml:space="preserve">these criteria might mean within the context of their own electoral</w:t>
      </w:r>
    </w:p>
    <w:p>
      <w:pPr>
        <w:ind w:left="360"/>
      </w:pPr>
      <w:r>
        <w:rPr>
          <w:i/>
        </w:rPr>
        <w:t xml:space="preserve">unit.3 The four types of criteria are summarized in Table 1.</w:t>
      </w:r>
    </w:p>
    <w:p>
      <w:pPr>
        <w:ind w:left="360"/>
      </w:pPr>
      <w:r>
        <w:rPr>
          <w:i/>
        </w:rPr>
        <w:t xml:space="preserve">80            The Journal of Bahá’í Studies 18. 1/4. 2008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1</w:t>
      </w:r>
    </w:p>
    <w:p>
      <w:pPr>
        <w:ind w:left="360"/>
      </w:pPr>
      <w:r>
        <w:rPr>
          <w:i/>
        </w:rPr>
        <w:t xml:space="preserve">Summary of Criteria Bahá’í Voters Should</w:t>
      </w:r>
    </w:p>
    <w:p>
      <w:pPr>
        <w:ind w:left="360"/>
      </w:pPr>
      <w:r>
        <w:rPr>
          <w:i/>
        </w:rPr>
        <w:t xml:space="preserve">Take into Consideration</w:t>
      </w:r>
    </w:p>
    <w:p>
      <w:pPr>
        <w:ind w:left="360"/>
      </w:pPr>
      <w:r>
        <w:rPr>
          <w:i/>
        </w:rPr>
        <w:t xml:space="preserve">1. Qualifications of Individual Assembly Members</w:t>
      </w:r>
    </w:p>
    <w:p>
      <w:pPr>
        <w:ind w:left="360"/>
      </w:pPr>
      <w:r>
        <w:rPr>
          <w:i/>
        </w:rPr>
        <w:t xml:space="preserve">a. Unquestioned loyalty, selfless devotion, well-trained</w:t>
      </w:r>
    </w:p>
    <w:p>
      <w:pPr>
        <w:ind w:left="360"/>
      </w:pPr>
      <w:r>
        <w:rPr>
          <w:i/>
        </w:rPr>
        <w:t xml:space="preserve">mind, recognized ability, mature experience, faithful,</w:t>
      </w:r>
    </w:p>
    <w:p>
      <w:pPr>
        <w:ind w:left="360"/>
      </w:pPr>
      <w:r>
        <w:rPr>
          <w:i/>
        </w:rPr>
        <w:t xml:space="preserve">sincere, experienced, capable, competent</w:t>
      </w:r>
    </w:p>
    <w:p>
      <w:pPr>
        <w:ind w:left="360"/>
      </w:pPr>
      <w:r>
        <w:rPr>
          <w:i/>
        </w:rPr>
        <w:t xml:space="preserve">2. Collective Makeup of Assembly</w:t>
      </w:r>
    </w:p>
    <w:p>
      <w:pPr>
        <w:ind w:left="360"/>
      </w:pPr>
      <w:r>
        <w:rPr>
          <w:i/>
        </w:rPr>
        <w:t xml:space="preserve">a. Diversity of membership (including age diversity)</w:t>
      </w:r>
    </w:p>
    <w:p>
      <w:pPr>
        <w:ind w:left="360"/>
      </w:pPr>
      <w:r>
        <w:rPr>
          <w:i/>
        </w:rPr>
        <w:t xml:space="preserve">b. Representativeness of membership</w:t>
      </w:r>
    </w:p>
    <w:p>
      <w:pPr>
        <w:ind w:left="360"/>
      </w:pPr>
      <w:r>
        <w:rPr>
          <w:i/>
        </w:rPr>
        <w:t xml:space="preserve">c. Minority presence (subordinate to criterion 1)</w:t>
      </w:r>
    </w:p>
    <w:p>
      <w:pPr>
        <w:ind w:left="360"/>
      </w:pPr>
      <w:r>
        <w:rPr>
          <w:i/>
        </w:rPr>
        <w:t xml:space="preserve">3. Changes in Individual Assembly Members over Time</w:t>
      </w:r>
    </w:p>
    <w:p>
      <w:pPr>
        <w:ind w:left="360"/>
      </w:pPr>
      <w:r>
        <w:rPr>
          <w:i/>
        </w:rPr>
        <w:t xml:space="preserve">a. Replace unqualified representatives (remedy defects and</w:t>
      </w:r>
    </w:p>
    <w:p>
      <w:pPr>
        <w:ind w:left="360"/>
      </w:pPr>
      <w:r>
        <w:rPr>
          <w:i/>
        </w:rPr>
        <w:t xml:space="preserve">imperfections)</w:t>
      </w:r>
    </w:p>
    <w:p>
      <w:pPr>
        <w:ind w:left="360"/>
      </w:pPr>
      <w:r>
        <w:rPr>
          <w:i/>
        </w:rPr>
        <w:t xml:space="preserve">b. Improve quality of individual membership</w:t>
      </w:r>
    </w:p>
    <w:p>
      <w:pPr>
        <w:ind w:left="360"/>
      </w:pPr>
      <w:r>
        <w:rPr>
          <w:i/>
        </w:rPr>
        <w:t xml:space="preserve">4. Changes in Collective Makeup of Assembly over Time</w:t>
      </w:r>
    </w:p>
    <w:p>
      <w:pPr>
        <w:ind w:left="360"/>
      </w:pPr>
      <w:r>
        <w:rPr>
          <w:i/>
        </w:rPr>
        <w:t xml:space="preserve">a. Improve quality of collective makeup</w:t>
      </w:r>
    </w:p>
    <w:p>
      <w:pPr>
        <w:ind w:left="360"/>
      </w:pPr>
      <w:r>
        <w:rPr>
          <w:i/>
        </w:rPr>
        <w:t xml:space="preserve">b. Turnover (subordinate to criteria 1 and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CRITERIA CONCERNING INDIVIDUAL MEMBERS IN A SINGLE ELECTION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Shoghi Effendi, individual representatives elected to Bahá’í</w:t>
      </w:r>
    </w:p>
    <w:p>
      <w:pPr>
        <w:ind w:left="360"/>
      </w:pPr>
      <w:r>
        <w:rPr>
          <w:i/>
        </w:rPr>
        <w:t xml:space="preserve">office ought to possess the “qualities of unquestioned loyalty, of selfless</w:t>
      </w:r>
    </w:p>
    <w:p>
      <w:pPr>
        <w:ind w:left="360"/>
      </w:pPr>
      <w:r>
        <w:rPr>
          <w:i/>
        </w:rPr>
        <w:t xml:space="preserve">devotion, of a well-trained mind, of recognized ability and mature experi-</w:t>
      </w:r>
    </w:p>
    <w:p>
      <w:pPr>
        <w:ind w:left="360"/>
      </w:pPr>
      <w:r>
        <w:rPr>
          <w:i/>
        </w:rPr>
        <w:t xml:space="preserve">ence” (Bahá’í Administration 88) and be “faithful, sincere, experienced, ca-</w:t>
      </w:r>
    </w:p>
    <w:p>
      <w:pPr>
        <w:ind w:left="360"/>
      </w:pPr>
      <w:r>
        <w:rPr>
          <w:i/>
        </w:rPr>
        <w:t xml:space="preserve">pable and competent” (Compilation of Compilations 1:317, no. 716). This</w:t>
      </w:r>
    </w:p>
    <w:p>
      <w:pPr>
        <w:ind w:left="360"/>
      </w:pPr>
      <w:r>
        <w:rPr>
          <w:i/>
        </w:rPr>
        <w:t xml:space="preserve">first set of criteria is the most straightforward and most widely known in</w:t>
      </w:r>
    </w:p>
    <w:p>
      <w:pPr>
        <w:ind w:left="360"/>
      </w:pPr>
      <w:r>
        <w:rPr>
          <w:i/>
        </w:rPr>
        <w:t xml:space="preserve">the Bahá’í community: it specifies the qualities that the individuals who</w:t>
      </w:r>
    </w:p>
    <w:p>
      <w:pPr>
        <w:ind w:left="360"/>
      </w:pPr>
      <w:r>
        <w:rPr>
          <w:i/>
        </w:rPr>
        <w:t xml:space="preserve">hold office ought ideally to possess.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CRITERIA CONCERNING THE COLLECTIVE MAKEUP</w:t>
      </w:r>
    </w:p>
    <w:p>
      <w:pPr>
        <w:ind w:left="360"/>
      </w:pPr>
      <w:r>
        <w:rPr>
          <w:i/>
        </w:rPr>
        <w:t xml:space="preserve">IN A SINGLE ELECTION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purpose of Bahá’í elections is not simply to elect individuals to</w:t>
      </w:r>
    </w:p>
    <w:p>
      <w:pPr>
        <w:ind w:left="360"/>
      </w:pPr>
      <w:r>
        <w:rPr>
          <w:i/>
        </w:rPr>
        <w:t xml:space="preserve">office; it is to elect a collective body. The quality of an elected Assembly</w:t>
      </w:r>
    </w:p>
    <w:p>
      <w:pPr>
        <w:ind w:left="360"/>
      </w:pPr>
      <w:r>
        <w:rPr>
          <w:i/>
        </w:rPr>
        <w:t xml:space="preserve">How Bahá’í Voters Should Vote            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depend not just on the separate qualifications of each individual</w:t>
      </w:r>
    </w:p>
    <w:p>
      <w:pPr>
        <w:ind w:left="360"/>
      </w:pPr>
      <w:r>
        <w:rPr>
          <w:i/>
        </w:rPr>
        <w:t xml:space="preserve">representative but also on the way that the qualities, skills, knowledge,</w:t>
      </w:r>
    </w:p>
    <w:p>
      <w:pPr>
        <w:ind w:left="360"/>
      </w:pPr>
      <w:r>
        <w:rPr>
          <w:i/>
        </w:rPr>
        <w:t xml:space="preserve">experience, and so on of these individuals combine to complement each</w:t>
      </w:r>
    </w:p>
    <w:p>
      <w:pPr>
        <w:ind w:left="360"/>
      </w:pPr>
      <w:r>
        <w:rPr>
          <w:i/>
        </w:rPr>
        <w:t xml:space="preserve">other as a whole. For example, imagine that the nine individual members</w:t>
      </w:r>
    </w:p>
    <w:p>
      <w:pPr>
        <w:ind w:left="360"/>
      </w:pPr>
      <w:r>
        <w:rPr>
          <w:i/>
        </w:rPr>
        <w:t xml:space="preserve">of an Assembly are all loyal, selfless, intellectually well trained, and so on.</w:t>
      </w:r>
    </w:p>
    <w:p>
      <w:pPr>
        <w:ind w:left="360"/>
      </w:pPr>
      <w:r>
        <w:rPr>
          <w:i/>
        </w:rPr>
        <w:t xml:space="preserve">But imagine that all of them have exactly the same life experiences and</w:t>
      </w:r>
    </w:p>
    <w:p>
      <w:pPr>
        <w:ind w:left="360"/>
      </w:pPr>
      <w:r>
        <w:rPr>
          <w:i/>
        </w:rPr>
        <w:t xml:space="preserve">come from exactly the same background. This lack of diversity may</w:t>
      </w:r>
    </w:p>
    <w:p>
      <w:pPr>
        <w:ind w:left="360"/>
      </w:pPr>
      <w:r>
        <w:rPr>
          <w:i/>
        </w:rPr>
        <w:t xml:space="preserve">diminish the quality of the Assembly even though all the individuals who</w:t>
      </w:r>
    </w:p>
    <w:p>
      <w:pPr>
        <w:ind w:left="360"/>
      </w:pPr>
      <w:r>
        <w:rPr>
          <w:i/>
        </w:rPr>
        <w:t xml:space="preserve">make up the Assembly are, considered individually, fully qualified. The</w:t>
      </w:r>
    </w:p>
    <w:p>
      <w:pPr>
        <w:ind w:left="360"/>
      </w:pPr>
      <w:r>
        <w:rPr>
          <w:i/>
        </w:rPr>
        <w:t xml:space="preserve">second type of criteria thus specifies the qualities that the collective</w:t>
      </w:r>
    </w:p>
    <w:p>
      <w:pPr>
        <w:ind w:left="360"/>
      </w:pPr>
      <w:r>
        <w:rPr>
          <w:i/>
        </w:rPr>
        <w:t xml:space="preserve">Assembly ought to have as a whole, independent of the qualifications of</w:t>
      </w:r>
    </w:p>
    <w:p>
      <w:pPr>
        <w:ind w:left="360"/>
      </w:pPr>
      <w:r>
        <w:rPr>
          <w:i/>
        </w:rPr>
        <w:t xml:space="preserve">the individuals considered separately. As a letter written on behalf of</w:t>
      </w:r>
    </w:p>
    <w:p>
      <w:pPr>
        <w:ind w:left="360"/>
      </w:pPr>
      <w:r>
        <w:rPr>
          <w:i/>
        </w:rPr>
        <w:t xml:space="preserve">Shoghi Effendi puts it: “It is not the individuals on an Assembly which is</w:t>
      </w:r>
    </w:p>
    <w:p>
      <w:pPr>
        <w:ind w:left="360"/>
      </w:pPr>
      <w:r>
        <w:rPr>
          <w:i/>
        </w:rPr>
        <w:t xml:space="preserve">important, but the Assembly as an institution” (Compilation of Compilations</w:t>
      </w:r>
    </w:p>
    <w:p>
      <w:pPr>
        <w:ind w:left="360"/>
      </w:pPr>
      <w:r>
        <w:rPr>
          <w:i/>
        </w:rPr>
        <w:t xml:space="preserve">1:317, no. 716).</w:t>
      </w:r>
    </w:p>
    <w:p>
      <w:pPr>
        <w:ind w:left="360"/>
      </w:pPr>
      <w:r>
        <w:rPr>
          <w:i/>
        </w:rPr>
        <w:t xml:space="preserve">Shoghi Effendi specifically mentions three such collective criteria: diver-</w:t>
      </w:r>
    </w:p>
    <w:p>
      <w:pPr>
        <w:ind w:left="360"/>
      </w:pPr>
      <w:r>
        <w:rPr>
          <w:i/>
        </w:rPr>
        <w:t xml:space="preserve">sity, representativeness, and minority presence in the collective membership of</w:t>
      </w:r>
    </w:p>
    <w:p>
      <w:pPr>
        <w:ind w:left="360"/>
      </w:pPr>
      <w:r>
        <w:rPr>
          <w:i/>
        </w:rPr>
        <w:t xml:space="preserve">the Assembly. It is clear that Bahá’í voters should pay attention to diver-</w:t>
      </w:r>
    </w:p>
    <w:p>
      <w:pPr>
        <w:ind w:left="360"/>
      </w:pPr>
      <w:r>
        <w:rPr>
          <w:i/>
        </w:rPr>
        <w:t xml:space="preserve">sity in the combination of individuals for whom they vote. ‘Abdu’l-Bahá</w:t>
      </w:r>
    </w:p>
    <w:p>
      <w:pPr>
        <w:ind w:left="360"/>
      </w:pPr>
      <w:r>
        <w:rPr>
          <w:i/>
        </w:rPr>
        <w:t xml:space="preserve">extols diversity as contributing “to the beauty, efficiency and perfection of</w:t>
      </w:r>
    </w:p>
    <w:p>
      <w:pPr>
        <w:ind w:left="360"/>
      </w:pPr>
      <w:r>
        <w:rPr>
          <w:i/>
        </w:rPr>
        <w:t xml:space="preserve">the whole” and states that “when divers shades of thought, temperament</w:t>
      </w:r>
    </w:p>
    <w:p>
      <w:pPr>
        <w:ind w:left="360"/>
      </w:pPr>
      <w:r>
        <w:rPr>
          <w:i/>
        </w:rPr>
        <w:t xml:space="preserve">and character, are brought together under the power and influence of one</w:t>
      </w:r>
    </w:p>
    <w:p>
      <w:pPr>
        <w:ind w:left="360"/>
      </w:pPr>
      <w:r>
        <w:rPr>
          <w:i/>
        </w:rPr>
        <w:t xml:space="preserve">central agency, the beauty and glory of human perfection will be revealed</w:t>
      </w:r>
    </w:p>
    <w:p>
      <w:pPr>
        <w:ind w:left="360"/>
      </w:pPr>
      <w:r>
        <w:rPr>
          <w:i/>
        </w:rPr>
        <w:t xml:space="preserve">and made manifest” (Selections no. 224.24–25).4 Shoghi Effendi, referring</w:t>
      </w:r>
    </w:p>
    <w:p>
      <w:pPr>
        <w:ind w:left="360"/>
      </w:pPr>
      <w:r>
        <w:rPr>
          <w:i/>
        </w:rPr>
        <w:t xml:space="preserve">to this passage, concludes that the “watchword” of the Bahá’í system of</w:t>
      </w:r>
    </w:p>
    <w:p>
      <w:pPr>
        <w:ind w:left="360"/>
      </w:pPr>
      <w:r>
        <w:rPr>
          <w:i/>
        </w:rPr>
        <w:t xml:space="preserve">governance is “unity in diversity” (World Order 42). A 1934 letter written</w:t>
      </w:r>
    </w:p>
    <w:p>
      <w:pPr>
        <w:ind w:left="360"/>
      </w:pPr>
      <w:r>
        <w:rPr>
          <w:i/>
        </w:rPr>
        <w:t xml:space="preserve">on behalf of Shoghi Effendi to the National Spiritual Assembly of the</w:t>
      </w:r>
    </w:p>
    <w:p>
      <w:pPr>
        <w:ind w:left="360"/>
      </w:pPr>
      <w:r>
        <w:rPr>
          <w:i/>
        </w:rPr>
        <w:t xml:space="preserve">Bahá’ís of India, Burma, and Pakistan interprets this to mean that a</w:t>
      </w:r>
    </w:p>
    <w:p>
      <w:pPr>
        <w:ind w:left="360"/>
      </w:pPr>
      <w:r>
        <w:rPr>
          <w:i/>
        </w:rPr>
        <w:t xml:space="preserve">diverse membership is desirable on a Bahá’í Assembly: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differences of language and of social and intellectual background</w:t>
      </w:r>
    </w:p>
    <w:p>
      <w:pPr>
        <w:ind w:left="360"/>
      </w:pPr>
      <w:r>
        <w:rPr>
          <w:i/>
        </w:rPr>
        <w:t xml:space="preserve">do, undoubtedly, render the work somewhat difficult to carry out and</w:t>
      </w:r>
    </w:p>
    <w:p>
      <w:pPr>
        <w:ind w:left="360"/>
      </w:pPr>
      <w:r>
        <w:rPr>
          <w:i/>
        </w:rPr>
        <w:t xml:space="preserve">may temporarily check the efficient and smooth working of the</w:t>
      </w:r>
    </w:p>
    <w:p>
      <w:pPr>
        <w:ind w:left="360"/>
      </w:pPr>
      <w:r>
        <w:rPr>
          <w:i/>
        </w:rPr>
        <w:t xml:space="preserve">national administrative machinery of the Faith. They, nevertheless,</w:t>
      </w:r>
    </w:p>
    <w:p>
      <w:pPr>
        <w:ind w:left="360"/>
      </w:pPr>
      <w:r>
        <w:rPr>
          <w:i/>
        </w:rPr>
        <w:t xml:space="preserve">82            The Journal of Bahá’í Studies 18. 1/4. 2008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impart to the deliberations of the National Assembly a universality</w:t>
      </w:r>
    </w:p>
    <w:p>
      <w:pPr>
        <w:ind w:left="360"/>
      </w:pPr>
      <w:r>
        <w:rPr>
          <w:i/>
        </w:rPr>
        <w:t xml:space="preserve">which they would be otherwise lacking, and give to its members a</w:t>
      </w:r>
    </w:p>
    <w:p>
      <w:pPr>
        <w:ind w:left="360"/>
      </w:pPr>
      <w:r>
        <w:rPr>
          <w:i/>
        </w:rPr>
        <w:t xml:space="preserve">breadth of view which is their duty to cultivate and foster. It is not uni-</w:t>
      </w:r>
    </w:p>
    <w:p>
      <w:pPr>
        <w:ind w:left="360"/>
      </w:pPr>
      <w:r>
        <w:rPr>
          <w:i/>
        </w:rPr>
        <w:t xml:space="preserve">formity which we should seek in the formation of any national or local</w:t>
      </w:r>
    </w:p>
    <w:p>
      <w:pPr>
        <w:ind w:left="360"/>
      </w:pPr>
      <w:r>
        <w:rPr>
          <w:i/>
        </w:rPr>
        <w:t xml:space="preserve">assembly. For the bedrock of the Bahá’í administrative order is the</w:t>
      </w:r>
    </w:p>
    <w:p>
      <w:pPr>
        <w:ind w:left="360"/>
      </w:pPr>
      <w:r>
        <w:rPr>
          <w:i/>
        </w:rPr>
        <w:t xml:space="preserve">principle of unity in diversity, which has been so strongly and so</w:t>
      </w:r>
    </w:p>
    <w:p>
      <w:pPr>
        <w:ind w:left="360"/>
      </w:pPr>
      <w:r>
        <w:rPr>
          <w:i/>
        </w:rPr>
        <w:t xml:space="preserve">repeatedly emphasized in the writings of the Cause. (Dawn of a New</w:t>
      </w:r>
    </w:p>
    <w:p>
      <w:pPr>
        <w:ind w:left="360"/>
      </w:pPr>
      <w:r>
        <w:rPr>
          <w:i/>
        </w:rPr>
        <w:t xml:space="preserve">Day 42; emphasis added)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type of diversity that a letter written on behalf of Shoghi Effendi</w:t>
      </w:r>
    </w:p>
    <w:p>
      <w:pPr>
        <w:ind w:left="360"/>
      </w:pPr>
      <w:r>
        <w:rPr>
          <w:i/>
        </w:rPr>
        <w:t xml:space="preserve">singles out for special mention concerns age distribution. In a 1946 letter,</w:t>
      </w:r>
    </w:p>
    <w:p>
      <w:pPr>
        <w:ind w:left="360"/>
      </w:pPr>
      <w:r>
        <w:rPr>
          <w:i/>
        </w:rPr>
        <w:t xml:space="preserve">Shoghi Effendi’s secretary reports that “[h]e was also pleased to see that</w:t>
      </w:r>
    </w:p>
    <w:p>
      <w:pPr>
        <w:ind w:left="360"/>
      </w:pPr>
      <w:r>
        <w:rPr>
          <w:i/>
        </w:rPr>
        <w:t xml:space="preserve">these changes [in membership] involved more younger people being on the</w:t>
      </w:r>
    </w:p>
    <w:p>
      <w:pPr>
        <w:ind w:left="360"/>
      </w:pPr>
      <w:r>
        <w:rPr>
          <w:i/>
        </w:rPr>
        <w:t xml:space="preserve">National Spiritual Assembly” (Compilation of Compilations 2:96, no. 1440).</w:t>
      </w:r>
    </w:p>
    <w:p>
      <w:pPr>
        <w:ind w:left="360"/>
      </w:pPr>
      <w:r>
        <w:rPr>
          <w:i/>
        </w:rPr>
        <w:t xml:space="preserve">Although the letter specifically refers to younger members, this reference</w:t>
      </w:r>
    </w:p>
    <w:p>
      <w:pPr>
        <w:ind w:left="360"/>
      </w:pPr>
      <w:r>
        <w:rPr>
          <w:i/>
        </w:rPr>
        <w:t xml:space="preserve">presumably occurs against the background of a tendency, in the communi-</w:t>
      </w:r>
    </w:p>
    <w:p>
      <w:pPr>
        <w:ind w:left="360"/>
      </w:pPr>
      <w:r>
        <w:rPr>
          <w:i/>
        </w:rPr>
        <w:t xml:space="preserve">ty in question, to elect older members, so that one can infer from this con-</w:t>
      </w:r>
    </w:p>
    <w:p>
      <w:pPr>
        <w:ind w:left="360"/>
      </w:pPr>
      <w:r>
        <w:rPr>
          <w:i/>
        </w:rPr>
        <w:t xml:space="preserve">text that what concerned Shoghi Effendi more generally was age diversity.5</w:t>
      </w:r>
    </w:p>
    <w:p>
      <w:pPr>
        <w:ind w:left="360"/>
      </w:pPr>
      <w:r>
        <w:rPr>
          <w:i/>
        </w:rPr>
        <w:t xml:space="preserve">That Bahá’í voters should consider requirements concerning an</w:t>
      </w:r>
    </w:p>
    <w:p>
      <w:pPr>
        <w:ind w:left="360"/>
      </w:pPr>
      <w:r>
        <w:rPr>
          <w:i/>
        </w:rPr>
        <w:t xml:space="preserve">Assembly’s collectivity is also clear from Shoghi Effendi’s comment that</w:t>
      </w:r>
    </w:p>
    <w:p>
      <w:pPr>
        <w:ind w:left="360"/>
      </w:pPr>
      <w:r>
        <w:rPr>
          <w:i/>
        </w:rPr>
        <w:t xml:space="preserve">“[t]he Assembly should be representative of the choicest and most varied and</w:t>
      </w:r>
    </w:p>
    <w:p>
      <w:pPr>
        <w:ind w:left="360"/>
      </w:pPr>
      <w:r>
        <w:rPr>
          <w:i/>
        </w:rPr>
        <w:t xml:space="preserve">capable elements in every Bahá’í community” (Compilation of Compilations</w:t>
      </w:r>
    </w:p>
    <w:p>
      <w:pPr>
        <w:ind w:left="360"/>
      </w:pPr>
      <w:r>
        <w:rPr>
          <w:i/>
        </w:rPr>
        <w:t xml:space="preserve">2:96, no. 1449; emphasis added). This comment not only reiterates the</w:t>
      </w:r>
    </w:p>
    <w:p>
      <w:pPr>
        <w:ind w:left="360"/>
      </w:pPr>
      <w:r>
        <w:rPr>
          <w:i/>
        </w:rPr>
        <w:t xml:space="preserve">requirement of diversity but also provides a second criterion concerning</w:t>
      </w:r>
    </w:p>
    <w:p>
      <w:pPr>
        <w:ind w:left="360"/>
      </w:pPr>
      <w:r>
        <w:rPr>
          <w:i/>
        </w:rPr>
        <w:t xml:space="preserve">the collective nature of Assembly membership: an Assembly ought to be</w:t>
      </w:r>
    </w:p>
    <w:p>
      <w:pPr>
        <w:ind w:left="360"/>
      </w:pPr>
      <w:r>
        <w:rPr>
          <w:i/>
        </w:rPr>
        <w:t xml:space="preserve">representative of the particular community whose Assembly it is, in the</w:t>
      </w:r>
    </w:p>
    <w:p>
      <w:pPr>
        <w:ind w:left="360"/>
      </w:pPr>
      <w:r>
        <w:rPr>
          <w:i/>
        </w:rPr>
        <w:t xml:space="preserve">sense of reflecting its makeup.6 Shoghi Effendi reiterates this when he</w:t>
      </w:r>
    </w:p>
    <w:p>
      <w:pPr>
        <w:ind w:left="360"/>
      </w:pPr>
      <w:r>
        <w:rPr>
          <w:i/>
        </w:rPr>
        <w:t xml:space="preserve">says that Bahá’í elections must serve to “reinforce the representative char-</w:t>
      </w:r>
    </w:p>
    <w:p>
      <w:pPr>
        <w:ind w:left="360"/>
      </w:pPr>
      <w:r>
        <w:rPr>
          <w:i/>
        </w:rPr>
        <w:t xml:space="preserve">acter of Bahá’í institutions” (Dawn of a New Day 125). This suggests that,</w:t>
      </w:r>
    </w:p>
    <w:p>
      <w:pPr>
        <w:ind w:left="360"/>
      </w:pPr>
      <w:r>
        <w:rPr>
          <w:i/>
        </w:rPr>
        <w:t xml:space="preserve">when Bahá’ís consider the “requirements and qualifications” of member-</w:t>
      </w:r>
    </w:p>
    <w:p>
      <w:pPr>
        <w:ind w:left="360"/>
      </w:pPr>
      <w:r>
        <w:rPr>
          <w:i/>
        </w:rPr>
        <w:t xml:space="preserve">ship, they ought in particular to consider the composition of their own</w:t>
      </w:r>
    </w:p>
    <w:p>
      <w:pPr>
        <w:ind w:left="360"/>
      </w:pPr>
      <w:r>
        <w:rPr>
          <w:i/>
        </w:rPr>
        <w:t xml:space="preserve">community, and perhaps consult about what would make their Assembly</w:t>
      </w:r>
    </w:p>
    <w:p>
      <w:pPr>
        <w:ind w:left="360"/>
      </w:pPr>
      <w:r>
        <w:rPr>
          <w:i/>
        </w:rPr>
        <w:t xml:space="preserve">representative of it in this sense. For example, in some communities, a</w:t>
      </w:r>
    </w:p>
    <w:p>
      <w:pPr>
        <w:ind w:left="360"/>
      </w:pPr>
      <w:r>
        <w:rPr>
          <w:i/>
        </w:rPr>
        <w:t xml:space="preserve">large proportion of the population are students, working class, single</w:t>
      </w:r>
    </w:p>
    <w:p>
      <w:pPr>
        <w:ind w:left="360"/>
      </w:pPr>
      <w:r>
        <w:rPr>
          <w:i/>
        </w:rPr>
        <w:t xml:space="preserve">How Bahá’í Voters Should Vote                       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mothers, or speakers of a particular language, and so on; voters here may</w:t>
      </w:r>
    </w:p>
    <w:p>
      <w:pPr>
        <w:ind w:left="360"/>
      </w:pPr>
      <w:r>
        <w:rPr>
          <w:i/>
        </w:rPr>
        <w:t xml:space="preserve">well be advised to consider these facts when determining what would</w:t>
      </w:r>
    </w:p>
    <w:p>
      <w:pPr>
        <w:ind w:left="360"/>
      </w:pPr>
      <w:r>
        <w:rPr>
          <w:i/>
        </w:rPr>
        <w:t xml:space="preserve">make their Assembly more representative of their community.7</w:t>
      </w:r>
    </w:p>
    <w:p>
      <w:pPr>
        <w:ind w:left="360"/>
      </w:pPr>
      <w:r>
        <w:rPr>
          <w:i/>
        </w:rPr>
        <w:t xml:space="preserve">However, the point of this kind of representativeness in the Bahá’í</w:t>
      </w:r>
    </w:p>
    <w:p>
      <w:pPr>
        <w:ind w:left="360"/>
      </w:pPr>
      <w:r>
        <w:rPr>
          <w:i/>
        </w:rPr>
        <w:t xml:space="preserve">model is not, as it might be in other models of governance, that individu-</w:t>
      </w:r>
    </w:p>
    <w:p>
      <w:pPr>
        <w:ind w:left="360"/>
      </w:pPr>
      <w:r>
        <w:rPr>
          <w:i/>
        </w:rPr>
        <w:t xml:space="preserve">als from the same group are supposed to act as partisan advocates speak-</w:t>
      </w:r>
    </w:p>
    <w:p>
      <w:pPr>
        <w:ind w:left="360"/>
      </w:pPr>
      <w:r>
        <w:rPr>
          <w:i/>
        </w:rPr>
        <w:t xml:space="preserve">ing or acting within an Assembly on behalf of a particular constituency</w:t>
      </w:r>
    </w:p>
    <w:p>
      <w:pPr>
        <w:ind w:left="360"/>
      </w:pPr>
      <w:r>
        <w:rPr>
          <w:i/>
        </w:rPr>
        <w:t xml:space="preserve">or cross-section of the community. They are not; the Bahá’í model of gov-</w:t>
      </w:r>
    </w:p>
    <w:p>
      <w:pPr>
        <w:ind w:left="360"/>
      </w:pPr>
      <w:r>
        <w:rPr>
          <w:i/>
        </w:rPr>
        <w:t xml:space="preserve">ernance is premised on the idea that the Assembly must be a unified body</w:t>
      </w:r>
    </w:p>
    <w:p>
      <w:pPr>
        <w:ind w:left="360"/>
      </w:pPr>
      <w:r>
        <w:rPr>
          <w:i/>
        </w:rPr>
        <w:t xml:space="preserve">collectively speaking and acting on behalf of the entire community as a</w:t>
      </w:r>
    </w:p>
    <w:p>
      <w:pPr>
        <w:ind w:left="360"/>
      </w:pPr>
      <w:r>
        <w:rPr>
          <w:i/>
        </w:rPr>
        <w:t xml:space="preserve">whole. Rather, the point is that it may be easier for an Assembly that</w:t>
      </w:r>
    </w:p>
    <w:p>
      <w:pPr>
        <w:ind w:left="360"/>
      </w:pPr>
      <w:r>
        <w:rPr>
          <w:i/>
        </w:rPr>
        <w:t xml:space="preserve">reflects the makeup of its own community to be more sensitive to, and</w:t>
      </w:r>
    </w:p>
    <w:p>
      <w:pPr>
        <w:ind w:left="360"/>
      </w:pPr>
      <w:r>
        <w:rPr>
          <w:i/>
        </w:rPr>
        <w:t xml:space="preserve">more aware of, the particular needs of the community it serves, and that</w:t>
      </w:r>
    </w:p>
    <w:p>
      <w:pPr>
        <w:ind w:left="360"/>
      </w:pPr>
      <w:r>
        <w:rPr>
          <w:i/>
        </w:rPr>
        <w:t xml:space="preserve">such an Assembly may encourage a greater sense of ownership and inte-</w:t>
      </w:r>
    </w:p>
    <w:p>
      <w:pPr>
        <w:ind w:left="360"/>
      </w:pPr>
      <w:r>
        <w:rPr>
          <w:i/>
        </w:rPr>
        <w:t xml:space="preserve">gration in all segments of the community.</w:t>
      </w:r>
    </w:p>
    <w:p>
      <w:pPr>
        <w:ind w:left="360"/>
      </w:pPr>
      <w:r>
        <w:rPr>
          <w:i/>
        </w:rPr>
        <w:t xml:space="preserve">The third criterion that Shoghi Effendi provides, which is obviously re-</w:t>
      </w:r>
    </w:p>
    <w:p>
      <w:pPr>
        <w:ind w:left="360"/>
      </w:pPr>
      <w:r>
        <w:rPr>
          <w:i/>
        </w:rPr>
        <w:t xml:space="preserve">lated to the first two, encourages Bahá’ís to seek the presence of minority</w:t>
      </w:r>
    </w:p>
    <w:p>
      <w:pPr>
        <w:ind w:left="360"/>
      </w:pPr>
      <w:r>
        <w:rPr>
          <w:i/>
        </w:rPr>
        <w:t xml:space="preserve">groups in the collective membership of the Assembly. Shoghi Effendi</w:t>
      </w:r>
    </w:p>
    <w:p>
      <w:pPr>
        <w:ind w:left="360"/>
      </w:pPr>
      <w:r>
        <w:rPr>
          <w:i/>
        </w:rPr>
        <w:t xml:space="preserve">refers to “the duty of every Bahá’í community so to arrange its affairs that</w:t>
      </w:r>
    </w:p>
    <w:p>
      <w:pPr>
        <w:ind w:left="360"/>
      </w:pPr>
      <w:r>
        <w:rPr>
          <w:i/>
        </w:rPr>
        <w:t xml:space="preserve">in cases where individuals belonging to the divers minority elements</w:t>
      </w:r>
    </w:p>
    <w:p>
      <w:pPr>
        <w:ind w:left="360"/>
      </w:pPr>
      <w:r>
        <w:rPr>
          <w:i/>
        </w:rPr>
        <w:t xml:space="preserve">within it are already qualified and fulfill the necessary requirements,</w:t>
      </w:r>
    </w:p>
    <w:p>
      <w:pPr>
        <w:ind w:left="360"/>
      </w:pPr>
      <w:r>
        <w:rPr>
          <w:i/>
        </w:rPr>
        <w:t xml:space="preserve">Bahá’í representative institutions, be they assemblies, conventions, confer-</w:t>
      </w:r>
    </w:p>
    <w:p>
      <w:pPr>
        <w:ind w:left="360"/>
      </w:pPr>
      <w:r>
        <w:rPr>
          <w:i/>
        </w:rPr>
        <w:t xml:space="preserve">ences, or committees, may have represented on them as many of these</w:t>
      </w:r>
    </w:p>
    <w:p>
      <w:pPr>
        <w:ind w:left="360"/>
      </w:pPr>
      <w:r>
        <w:rPr>
          <w:i/>
        </w:rPr>
        <w:t xml:space="preserve">divers elements, racial or otherwise, as possible” (Advent of Divine Justice</w:t>
      </w:r>
    </w:p>
    <w:p>
      <w:pPr>
        <w:ind w:left="360"/>
      </w:pPr>
      <w:r>
        <w:rPr>
          <w:i/>
        </w:rPr>
        <w:t xml:space="preserve">36).8</w:t>
      </w:r>
    </w:p>
    <w:p>
      <w:pPr>
        <w:ind w:left="360"/>
      </w:pPr>
      <w:r>
        <w:rPr>
          <w:i/>
        </w:rPr>
        <w:t xml:space="preserve">The qualifying clause (“in cases where”) indicates that the collective ex-</w:t>
      </w:r>
    </w:p>
    <w:p>
      <w:pPr>
        <w:ind w:left="360"/>
      </w:pPr>
      <w:r>
        <w:rPr>
          <w:i/>
        </w:rPr>
        <w:t xml:space="preserve">hortation to ensure the presence of minorities comes into play only if it</w:t>
      </w:r>
    </w:p>
    <w:p>
      <w:pPr>
        <w:ind w:left="360"/>
      </w:pPr>
      <w:r>
        <w:rPr>
          <w:i/>
        </w:rPr>
        <w:t xml:space="preserve">is also possible to ensure the qualifications of individuals considered</w:t>
      </w:r>
    </w:p>
    <w:p>
      <w:pPr>
        <w:ind w:left="360"/>
      </w:pPr>
      <w:r>
        <w:rPr>
          <w:i/>
        </w:rPr>
        <w:t xml:space="preserve">separately. In other words, the criterion of minority presence is subordi-</w:t>
      </w:r>
    </w:p>
    <w:p>
      <w:pPr>
        <w:ind w:left="360"/>
      </w:pPr>
      <w:r>
        <w:rPr>
          <w:i/>
        </w:rPr>
        <w:t xml:space="preserve">nate to ensuring that the individuals are loyal, selfless, intellectually well</w:t>
      </w:r>
    </w:p>
    <w:p>
      <w:pPr>
        <w:ind w:left="360"/>
      </w:pPr>
      <w:r>
        <w:rPr>
          <w:i/>
        </w:rPr>
        <w:t xml:space="preserve">trained, and so on. Again, the reason for minority presence is not, as it</w:t>
      </w:r>
    </w:p>
    <w:p>
      <w:pPr>
        <w:ind w:left="360"/>
      </w:pPr>
      <w:r>
        <w:rPr>
          <w:i/>
        </w:rPr>
        <w:t xml:space="preserve">might be in other models, to fulfill a desire for partisan advocacy. Rather,</w:t>
      </w:r>
    </w:p>
    <w:p>
      <w:pPr>
        <w:ind w:left="360"/>
      </w:pPr>
      <w:r>
        <w:rPr>
          <w:i/>
        </w:rPr>
        <w:t xml:space="preserve">like the institutional rule in Bahá’í elections according to which ties are</w:t>
      </w:r>
    </w:p>
    <w:p>
      <w:pPr>
        <w:ind w:left="360"/>
      </w:pPr>
      <w:r>
        <w:rPr>
          <w:i/>
        </w:rPr>
        <w:t xml:space="preserve">broken in favor of social minorities, the motivation here is integration: “to</w:t>
      </w:r>
    </w:p>
    <w:p>
      <w:pPr>
        <w:ind w:left="360"/>
      </w:pPr>
      <w:r>
        <w:rPr>
          <w:i/>
        </w:rPr>
        <w:t xml:space="preserve">84            The Journal of Bahá’í Studies 18. 1/4. 2008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stimulate and encourage” the minority group “and afford it an opportunity</w:t>
      </w:r>
    </w:p>
    <w:p>
      <w:pPr>
        <w:ind w:left="360"/>
      </w:pPr>
      <w:r>
        <w:rPr>
          <w:i/>
        </w:rPr>
        <w:t xml:space="preserve">to further the interests of the community” at large (Shoghi Effendi,</w:t>
      </w:r>
    </w:p>
    <w:p>
      <w:pPr>
        <w:ind w:left="360"/>
      </w:pPr>
      <w:r>
        <w:rPr>
          <w:i/>
        </w:rPr>
        <w:t xml:space="preserve">Advent of Divine Justice 35).</w:t>
      </w:r>
    </w:p>
    <w:p>
      <w:pPr>
        <w:ind w:left="360"/>
      </w:pPr>
      <w:r>
        <w:rPr>
          <w:i/>
        </w:rPr>
        <w:t xml:space="preserve">All three of these criteria show why it is important for Bahá’í voters to</w:t>
      </w:r>
    </w:p>
    <w:p>
      <w:pPr>
        <w:ind w:left="360"/>
      </w:pPr>
      <w:r>
        <w:rPr>
          <w:i/>
        </w:rPr>
        <w:t xml:space="preserve">consider not just the qualifications of individuals considered separately</w:t>
      </w:r>
    </w:p>
    <w:p>
      <w:pPr>
        <w:ind w:left="360"/>
      </w:pPr>
      <w:r>
        <w:rPr>
          <w:i/>
        </w:rPr>
        <w:t xml:space="preserve">but also the qualities concerning the Assembly’s membership taken as a</w:t>
      </w:r>
    </w:p>
    <w:p>
      <w:pPr>
        <w:ind w:left="360"/>
      </w:pPr>
      <w:r>
        <w:rPr>
          <w:i/>
        </w:rPr>
        <w:t xml:space="preserve">collective whole. One must carefully distinguish these two types of crite-</w:t>
      </w:r>
    </w:p>
    <w:p>
      <w:pPr>
        <w:ind w:left="360"/>
      </w:pPr>
      <w:r>
        <w:rPr>
          <w:i/>
        </w:rPr>
        <w:t xml:space="preserve">ria: being a member of a minority group or being young is obviously not</w:t>
      </w:r>
    </w:p>
    <w:p>
      <w:pPr>
        <w:ind w:left="360"/>
      </w:pPr>
      <w:r>
        <w:rPr>
          <w:i/>
        </w:rPr>
        <w:t xml:space="preserve">a criterion for determining whether any particular individual is qualified</w:t>
      </w:r>
    </w:p>
    <w:p>
      <w:pPr>
        <w:ind w:left="360"/>
      </w:pPr>
      <w:r>
        <w:rPr>
          <w:i/>
        </w:rPr>
        <w:t xml:space="preserve">to be a representative; these criteria concern the collective nature of an</w:t>
      </w:r>
    </w:p>
    <w:p>
      <w:pPr>
        <w:ind w:left="360"/>
      </w:pPr>
      <w:r>
        <w:rPr>
          <w:i/>
        </w:rPr>
        <w:t xml:space="preserve">Assembly as a whole, not the individual members’ qualifications. And the</w:t>
      </w:r>
    </w:p>
    <w:p>
      <w:pPr>
        <w:ind w:left="360"/>
      </w:pPr>
      <w:r>
        <w:rPr>
          <w:i/>
        </w:rPr>
        <w:t xml:space="preserve">issue here is not, of course, institutional rules imposed on voters: each</w:t>
      </w:r>
    </w:p>
    <w:p>
      <w:pPr>
        <w:ind w:left="360"/>
      </w:pPr>
      <w:r>
        <w:rPr>
          <w:i/>
        </w:rPr>
        <w:t xml:space="preserve">voter is free to vote his or her conscience. The issue is what kinds of cri-</w:t>
      </w:r>
    </w:p>
    <w:p>
      <w:pPr>
        <w:ind w:left="360"/>
      </w:pPr>
      <w:r>
        <w:rPr>
          <w:i/>
        </w:rPr>
        <w:t xml:space="preserve">teria each voter should ideally consider when voting.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CRITERIA CONCERNING INDIVIDUAL MEMBERS OVER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far we have examined criteria suggesting what Bahá’í voters should</w:t>
      </w:r>
    </w:p>
    <w:p>
      <w:pPr>
        <w:ind w:left="360"/>
      </w:pPr>
      <w:r>
        <w:rPr>
          <w:i/>
        </w:rPr>
        <w:t xml:space="preserve">consider when focusing on a single election, in isolation from other elec-</w:t>
      </w:r>
    </w:p>
    <w:p>
      <w:pPr>
        <w:ind w:left="360"/>
      </w:pPr>
      <w:r>
        <w:rPr>
          <w:i/>
        </w:rPr>
        <w:t xml:space="preserve">tions before it. These are all “static” criteria. But Shoghi Effendi also men-</w:t>
      </w:r>
    </w:p>
    <w:p>
      <w:pPr>
        <w:ind w:left="360"/>
      </w:pPr>
      <w:r>
        <w:rPr>
          <w:i/>
        </w:rPr>
        <w:t xml:space="preserve">tions requirements that Bahá’í voters should consider about how the</w:t>
      </w:r>
    </w:p>
    <w:p>
      <w:pPr>
        <w:ind w:left="360"/>
      </w:pPr>
      <w:r>
        <w:rPr>
          <w:i/>
        </w:rPr>
        <w:t xml:space="preserve">membership of an Assembly ought to change over time from one election</w:t>
      </w:r>
    </w:p>
    <w:p>
      <w:pPr>
        <w:ind w:left="360"/>
      </w:pPr>
      <w:r>
        <w:rPr>
          <w:i/>
        </w:rPr>
        <w:t xml:space="preserve">to another. A letter written on behalf of Shoghi Effendi, for example,</w:t>
      </w:r>
    </w:p>
    <w:p>
      <w:pPr>
        <w:ind w:left="360"/>
      </w:pPr>
      <w:r>
        <w:rPr>
          <w:i/>
        </w:rPr>
        <w:t xml:space="preserve">mentions two such requirements: Bahá’í voters (a) should consider how to</w:t>
      </w:r>
    </w:p>
    <w:p>
      <w:pPr>
        <w:ind w:left="360"/>
      </w:pPr>
      <w:r>
        <w:rPr>
          <w:i/>
        </w:rPr>
        <w:t xml:space="preserve">replace individual representatives who have performed badly or unethical-</w:t>
      </w:r>
    </w:p>
    <w:p>
      <w:pPr>
        <w:ind w:left="360"/>
      </w:pPr>
      <w:r>
        <w:rPr>
          <w:i/>
        </w:rPr>
        <w:t xml:space="preserve">ly in office and (b) ought to try to improve the quality of the individuals</w:t>
      </w:r>
    </w:p>
    <w:p>
      <w:pPr>
        <w:ind w:left="360"/>
      </w:pPr>
      <w:r>
        <w:rPr>
          <w:i/>
        </w:rPr>
        <w:t xml:space="preserve">serving on the Assembly over time: “The elections, especially when annu-</w:t>
      </w:r>
    </w:p>
    <w:p>
      <w:pPr>
        <w:ind w:left="360"/>
      </w:pPr>
      <w:r>
        <w:rPr>
          <w:i/>
        </w:rPr>
        <w:t xml:space="preserve">al, give the community a good opportunity to remedy any defect or imper-</w:t>
      </w:r>
    </w:p>
    <w:p>
      <w:pPr>
        <w:ind w:left="360"/>
      </w:pPr>
      <w:r>
        <w:rPr>
          <w:i/>
        </w:rPr>
        <w:t xml:space="preserve">fection from which the Assembly may suffer as a result of the actions of</w:t>
      </w:r>
    </w:p>
    <w:p>
      <w:pPr>
        <w:ind w:left="360"/>
      </w:pPr>
      <w:r>
        <w:rPr>
          <w:i/>
        </w:rPr>
        <w:t xml:space="preserve">its members. Thus a safe method has been established whereby the quali-</w:t>
      </w:r>
    </w:p>
    <w:p>
      <w:pPr>
        <w:ind w:left="360"/>
      </w:pPr>
      <w:r>
        <w:rPr>
          <w:i/>
        </w:rPr>
        <w:t xml:space="preserve">ty of membership in Bahá’í assemblies can be continually raised and</w:t>
      </w:r>
    </w:p>
    <w:p>
      <w:pPr>
        <w:ind w:left="360"/>
      </w:pPr>
      <w:r>
        <w:rPr>
          <w:i/>
        </w:rPr>
        <w:t xml:space="preserve">improved” (Compilation of Compilations 2:42, no. 1364; emphasis added).9</w:t>
      </w:r>
    </w:p>
    <w:p>
      <w:pPr>
        <w:ind w:left="360"/>
      </w:pPr>
      <w:r>
        <w:rPr>
          <w:i/>
        </w:rPr>
        <w:t xml:space="preserve">Consider the second point (b), about improving the quality of member-</w:t>
      </w:r>
    </w:p>
    <w:p>
      <w:pPr>
        <w:ind w:left="360"/>
      </w:pPr>
      <w:r>
        <w:rPr>
          <w:i/>
        </w:rPr>
        <w:t xml:space="preserve">ship in Bahá’í assemblies. For elections to help serve this function, two</w:t>
      </w:r>
    </w:p>
    <w:p>
      <w:pPr>
        <w:ind w:left="360"/>
      </w:pPr>
      <w:r>
        <w:rPr>
          <w:i/>
        </w:rPr>
        <w:t xml:space="preserve">How Bahá’í Voters Should Vote                       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conditions must be met: voters must appreciate the relevant qualifications</w:t>
      </w:r>
    </w:p>
    <w:p>
      <w:pPr>
        <w:ind w:left="360"/>
      </w:pPr>
      <w:r>
        <w:rPr>
          <w:i/>
        </w:rPr>
        <w:t xml:space="preserve">or criteria for membership, and they must become aware of qualified indi-</w:t>
      </w:r>
    </w:p>
    <w:p>
      <w:pPr>
        <w:ind w:left="360"/>
      </w:pPr>
      <w:r>
        <w:rPr>
          <w:i/>
        </w:rPr>
        <w:t xml:space="preserve">viduals who meet these criteria, but who may not yet have served on the</w:t>
      </w:r>
    </w:p>
    <w:p>
      <w:pPr>
        <w:ind w:left="360"/>
      </w:pPr>
      <w:r>
        <w:rPr>
          <w:i/>
        </w:rPr>
        <w:t xml:space="preserve">Assembly. Thus, given Shoghi Effendi’s exhortation that Bahá’ís should</w:t>
      </w:r>
    </w:p>
    <w:p>
      <w:pPr>
        <w:ind w:left="360"/>
      </w:pPr>
      <w:r>
        <w:rPr>
          <w:i/>
        </w:rPr>
        <w:t xml:space="preserve">“discuss among themselves the requirements and qualifications” of</w:t>
      </w:r>
    </w:p>
    <w:p>
      <w:pPr>
        <w:ind w:left="360"/>
      </w:pPr>
      <w:r>
        <w:rPr>
          <w:i/>
        </w:rPr>
        <w:t xml:space="preserve">Assembly membership, one potential topic for consultation might be the</w:t>
      </w:r>
    </w:p>
    <w:p>
      <w:pPr>
        <w:ind w:left="360"/>
      </w:pPr>
      <w:r>
        <w:rPr>
          <w:i/>
        </w:rPr>
        <w:t xml:space="preserve">kinds of qualities that could improve the quality of an Assembly, given the</w:t>
      </w:r>
    </w:p>
    <w:p>
      <w:pPr>
        <w:ind w:left="360"/>
      </w:pPr>
      <w:r>
        <w:rPr>
          <w:i/>
        </w:rPr>
        <w:t xml:space="preserve">specific circumstances of the community at this point. For example, imag-</w:t>
      </w:r>
    </w:p>
    <w:p>
      <w:pPr>
        <w:ind w:left="360"/>
      </w:pPr>
      <w:r>
        <w:rPr>
          <w:i/>
        </w:rPr>
        <w:t xml:space="preserve">ine that a particular Assembly’s financial accounts have been in complete</w:t>
      </w:r>
    </w:p>
    <w:p>
      <w:pPr>
        <w:ind w:left="360"/>
      </w:pPr>
      <w:r>
        <w:rPr>
          <w:i/>
        </w:rPr>
        <w:t xml:space="preserve">disarray for a number of years. Under these circumstances voters may</w:t>
      </w:r>
    </w:p>
    <w:p>
      <w:pPr>
        <w:ind w:left="360"/>
      </w:pPr>
      <w:r>
        <w:rPr>
          <w:i/>
        </w:rPr>
        <w:t xml:space="preserve">wish to consider what specific kind of “well-trained mind” the new</w:t>
      </w:r>
    </w:p>
    <w:p>
      <w:pPr>
        <w:ind w:left="360"/>
      </w:pPr>
      <w:r>
        <w:rPr>
          <w:i/>
        </w:rPr>
        <w:t xml:space="preserve">Assembly needs to improve the quality of its membership—for example,</w:t>
      </w:r>
    </w:p>
    <w:p>
      <w:pPr>
        <w:ind w:left="360"/>
      </w:pPr>
      <w:r>
        <w:rPr>
          <w:i/>
        </w:rPr>
        <w:t xml:space="preserve">a person who not only meets the more spiritual qualifications but is also</w:t>
      </w:r>
    </w:p>
    <w:p>
      <w:pPr>
        <w:ind w:left="360"/>
      </w:pPr>
      <w:r>
        <w:rPr>
          <w:i/>
        </w:rPr>
        <w:t xml:space="preserve">trained in keeping accounts.</w:t>
      </w:r>
    </w:p>
    <w:p>
      <w:pPr>
        <w:ind w:left="360"/>
      </w:pPr>
      <w:r>
        <w:rPr>
          <w:i/>
        </w:rPr>
        <w:t xml:space="preserve">If voters are to consult about such criteria, they would need to do so, of</w:t>
      </w:r>
    </w:p>
    <w:p>
      <w:pPr>
        <w:ind w:left="360"/>
      </w:pPr>
      <w:r>
        <w:rPr>
          <w:i/>
        </w:rPr>
        <w:t xml:space="preserve">course, only if it is possible to do so “without reference or application,</w:t>
      </w:r>
    </w:p>
    <w:p>
      <w:pPr>
        <w:ind w:left="360"/>
      </w:pPr>
      <w:r>
        <w:rPr>
          <w:i/>
        </w:rPr>
        <w:t xml:space="preserve">however indirect, to particular individuals.” In many circumstances, partic-</w:t>
      </w:r>
    </w:p>
    <w:p>
      <w:pPr>
        <w:ind w:left="360"/>
      </w:pPr>
      <w:r>
        <w:rPr>
          <w:i/>
        </w:rPr>
        <w:t xml:space="preserve">ularly in small communities, this may not be possible. Moreover, since in</w:t>
      </w:r>
    </w:p>
    <w:p>
      <w:pPr>
        <w:ind w:left="360"/>
      </w:pPr>
      <w:r>
        <w:rPr>
          <w:i/>
        </w:rPr>
        <w:t xml:space="preserve">Bahá’í elections there can be no discussion of particular individuals, some</w:t>
      </w:r>
    </w:p>
    <w:p>
      <w:pPr>
        <w:ind w:left="360"/>
      </w:pPr>
      <w:r>
        <w:rPr>
          <w:i/>
        </w:rPr>
        <w:t xml:space="preserve">other way must be found––such as active participation in the community’s</w:t>
      </w:r>
    </w:p>
    <w:p>
      <w:pPr>
        <w:ind w:left="360"/>
      </w:pPr>
      <w:r>
        <w:rPr>
          <w:i/>
        </w:rPr>
        <w:t xml:space="preserve">affairs throughout the year10––for becoming aware of who actually meets</w:t>
      </w:r>
    </w:p>
    <w:p>
      <w:pPr>
        <w:ind w:left="360"/>
      </w:pPr>
      <w:r>
        <w:rPr>
          <w:i/>
        </w:rPr>
        <w:t xml:space="preserve">the relevant qualifications.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CRITERIA CONCERNING THE COLLECTIVE MAKEUP OVER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already seen that the quality of an Assembly is not just depen-</w:t>
      </w:r>
    </w:p>
    <w:p>
      <w:pPr>
        <w:ind w:left="360"/>
      </w:pPr>
      <w:r>
        <w:rPr>
          <w:i/>
        </w:rPr>
        <w:t xml:space="preserve">dent on the qualifications of the individuals who comprise it. It is also</w:t>
      </w:r>
    </w:p>
    <w:p>
      <w:pPr>
        <w:ind w:left="360"/>
      </w:pPr>
      <w:r>
        <w:rPr>
          <w:i/>
        </w:rPr>
        <w:t xml:space="preserve">dependent on how those individuals’ qualities complement each other col-</w:t>
      </w:r>
    </w:p>
    <w:p>
      <w:pPr>
        <w:ind w:left="360"/>
      </w:pPr>
      <w:r>
        <w:rPr>
          <w:i/>
        </w:rPr>
        <w:t xml:space="preserve">lectively. Voters should thus consider not only how the individual</w:t>
      </w:r>
    </w:p>
    <w:p>
      <w:pPr>
        <w:ind w:left="360"/>
      </w:pPr>
      <w:r>
        <w:rPr>
          <w:i/>
        </w:rPr>
        <w:t xml:space="preserve">membership of an Assembly ought to change over time but also how the</w:t>
      </w:r>
    </w:p>
    <w:p>
      <w:pPr>
        <w:ind w:left="360"/>
      </w:pPr>
      <w:r>
        <w:rPr>
          <w:i/>
        </w:rPr>
        <w:t xml:space="preserve">collective composition of an Assembly ought to change over time.</w:t>
      </w:r>
    </w:p>
    <w:p>
      <w:pPr>
        <w:ind w:left="360"/>
      </w:pPr>
      <w:r>
        <w:rPr>
          <w:i/>
        </w:rPr>
        <w:t xml:space="preserve">Consequently, when the letter written on behalf of Shoghi Effendi</w:t>
      </w:r>
    </w:p>
    <w:p>
      <w:pPr>
        <w:ind w:left="360"/>
      </w:pPr>
      <w:r>
        <w:rPr>
          <w:i/>
        </w:rPr>
        <w:t xml:space="preserve">mentions that “the quality of membership in Bahá’í Assemblies” ought to</w:t>
      </w:r>
    </w:p>
    <w:p>
      <w:pPr>
        <w:ind w:left="360"/>
      </w:pPr>
      <w:r>
        <w:rPr>
          <w:i/>
        </w:rPr>
        <w:t xml:space="preserve">be “continually raised and improved,” this refers to the collective nature of</w:t>
      </w:r>
    </w:p>
    <w:p>
      <w:pPr>
        <w:ind w:left="360"/>
      </w:pPr>
      <w:r>
        <w:rPr>
          <w:i/>
        </w:rPr>
        <w:t xml:space="preserve">86            The Journal of Bahá’í Studies 18. 1/4. 2008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Assembly as well, which ought to be improved over time. Beyond</w:t>
      </w:r>
    </w:p>
    <w:p>
      <w:pPr>
        <w:ind w:left="360"/>
      </w:pPr>
      <w:r>
        <w:rPr>
          <w:i/>
        </w:rPr>
        <w:t xml:space="preserve">improvement, a number of letters written on behalf of Shoghi Effendi</w:t>
      </w:r>
    </w:p>
    <w:p>
      <w:pPr>
        <w:ind w:left="360"/>
      </w:pPr>
      <w:r>
        <w:rPr>
          <w:i/>
        </w:rPr>
        <w:t xml:space="preserve">mention a second criteria that voters should consider concerning changes</w:t>
      </w:r>
    </w:p>
    <w:p>
      <w:pPr>
        <w:ind w:left="360"/>
      </w:pPr>
      <w:r>
        <w:rPr>
          <w:i/>
        </w:rPr>
        <w:t xml:space="preserve">to the collective membership of an Assembly from one election to anoth-</w:t>
      </w:r>
    </w:p>
    <w:p>
      <w:pPr>
        <w:ind w:left="360"/>
      </w:pPr>
      <w:r>
        <w:rPr>
          <w:i/>
        </w:rPr>
        <w:t xml:space="preserve">er: that there be some turnover, for the sake of change itself, in the mem-</w:t>
      </w:r>
    </w:p>
    <w:p>
      <w:pPr>
        <w:ind w:left="360"/>
      </w:pPr>
      <w:r>
        <w:rPr>
          <w:i/>
        </w:rPr>
        <w:t xml:space="preserve">bership of the Assembly from year to year. A letter written on behalf of</w:t>
      </w:r>
    </w:p>
    <w:p>
      <w:pPr>
        <w:ind w:left="360"/>
      </w:pPr>
      <w:r>
        <w:rPr>
          <w:i/>
        </w:rPr>
        <w:t xml:space="preserve">Shoghi Effendi reports, for example, that “[h]e was very happy to see that</w:t>
      </w:r>
    </w:p>
    <w:p>
      <w:pPr>
        <w:ind w:left="360"/>
      </w:pPr>
      <w:r>
        <w:rPr>
          <w:i/>
        </w:rPr>
        <w:t xml:space="preserve">changes had been made in the membership of the National Spiritual</w:t>
      </w:r>
    </w:p>
    <w:p>
      <w:pPr>
        <w:ind w:left="360"/>
      </w:pPr>
      <w:r>
        <w:rPr>
          <w:i/>
        </w:rPr>
        <w:t xml:space="preserve">Assembly this year, not from any reasons of personality, but because change</w:t>
      </w:r>
    </w:p>
    <w:p>
      <w:pPr>
        <w:ind w:left="360"/>
      </w:pPr>
      <w:r>
        <w:rPr>
          <w:i/>
        </w:rPr>
        <w:t xml:space="preserve">itself is good and brings a fresh outlook into the discussions of any</w:t>
      </w:r>
    </w:p>
    <w:p>
      <w:pPr>
        <w:ind w:left="360"/>
      </w:pPr>
      <w:r>
        <w:rPr>
          <w:i/>
        </w:rPr>
        <w:t xml:space="preserve">Assembly” (Compilation of Compilations 2:96, no. 1449; emphasis added).</w:t>
      </w:r>
    </w:p>
    <w:p>
      <w:pPr>
        <w:ind w:left="360"/>
      </w:pPr>
      <w:r>
        <w:rPr>
          <w:i/>
        </w:rPr>
        <w:t xml:space="preserve">The italicized text makes it quite clear that this falls under the fourth type</w:t>
      </w:r>
    </w:p>
    <w:p>
      <w:pPr>
        <w:ind w:left="360"/>
      </w:pPr>
      <w:r>
        <w:rPr>
          <w:i/>
        </w:rPr>
        <w:t xml:space="preserve">of criteria, not the third: it is not improvement in the qualifications of</w:t>
      </w:r>
    </w:p>
    <w:p>
      <w:pPr>
        <w:ind w:left="360"/>
      </w:pPr>
      <w:r>
        <w:rPr>
          <w:i/>
        </w:rPr>
        <w:t xml:space="preserve">particular individuals that is at stake; what is at stake is the collective</w:t>
      </w:r>
    </w:p>
    <w:p>
      <w:pPr>
        <w:ind w:left="360"/>
      </w:pPr>
      <w:r>
        <w:rPr>
          <w:i/>
        </w:rPr>
        <w:t xml:space="preserve">nature of the Assembly as a whole over time.</w:t>
      </w:r>
    </w:p>
    <w:p>
      <w:pPr>
        <w:ind w:left="360"/>
      </w:pPr>
      <w:r>
        <w:rPr>
          <w:i/>
        </w:rPr>
        <w:t xml:space="preserve">Another letter written on behalf of Shoghi Effendi, however, points to</w:t>
      </w:r>
    </w:p>
    <w:p>
      <w:pPr>
        <w:ind w:left="360"/>
      </w:pPr>
      <w:r>
        <w:rPr>
          <w:i/>
        </w:rPr>
        <w:t xml:space="preserve">an important qualification to this criterion of turnover: voters should not</w:t>
      </w:r>
    </w:p>
    <w:p>
      <w:pPr>
        <w:ind w:left="360"/>
      </w:pPr>
      <w:r>
        <w:rPr>
          <w:i/>
        </w:rPr>
        <w:t xml:space="preserve">sacrifice the “static” quality of Assembly membership for the sake of</w:t>
      </w:r>
    </w:p>
    <w:p>
      <w:pPr>
        <w:ind w:left="360"/>
      </w:pPr>
      <w:r>
        <w:rPr>
          <w:i/>
        </w:rPr>
        <w:t xml:space="preserve">turnover. In other words, the requirement of turnover is subordinate to</w:t>
      </w:r>
    </w:p>
    <w:p>
      <w:pPr>
        <w:ind w:left="360"/>
      </w:pPr>
      <w:r>
        <w:rPr>
          <w:i/>
        </w:rPr>
        <w:t xml:space="preserve">the first and second types of criteria: “There is no objection in principle</w:t>
      </w:r>
    </w:p>
    <w:p>
      <w:pPr>
        <w:ind w:left="360"/>
      </w:pPr>
      <w:r>
        <w:rPr>
          <w:i/>
        </w:rPr>
        <w:t xml:space="preserve">to an Assembly being re-elected, whether in toto or in part, provided the</w:t>
      </w:r>
    </w:p>
    <w:p>
      <w:pPr>
        <w:ind w:left="360"/>
      </w:pPr>
      <w:r>
        <w:rPr>
          <w:i/>
        </w:rPr>
        <w:t xml:space="preserve">members are considered to be well qualified for that post. It is individual</w:t>
      </w:r>
    </w:p>
    <w:p>
      <w:pPr>
        <w:ind w:left="360"/>
      </w:pPr>
      <w:r>
        <w:rPr>
          <w:i/>
        </w:rPr>
        <w:t xml:space="preserve">merit that counts. Novelty or the mere act of renewal of elections are</w:t>
      </w:r>
    </w:p>
    <w:p>
      <w:pPr>
        <w:ind w:left="360"/>
      </w:pPr>
      <w:r>
        <w:rPr>
          <w:i/>
        </w:rPr>
        <w:t xml:space="preserve">purely secondary considerations. Changes in Assembly membership should</w:t>
      </w:r>
    </w:p>
    <w:p>
      <w:pPr>
        <w:ind w:left="360"/>
      </w:pPr>
      <w:r>
        <w:rPr>
          <w:i/>
        </w:rPr>
        <w:t xml:space="preserve">be welcome so far as they do not prejudice the quality of such membership”</w:t>
      </w:r>
    </w:p>
    <w:p>
      <w:pPr>
        <w:ind w:left="360"/>
      </w:pPr>
      <w:r>
        <w:rPr>
          <w:i/>
        </w:rPr>
        <w:t xml:space="preserve">(in Sanctity and Nature no. 16, emphasis added).11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ideal that all forms of prejudice be eliminated applies directly to</w:t>
      </w:r>
    </w:p>
    <w:p>
      <w:pPr>
        <w:ind w:left="360"/>
      </w:pPr>
      <w:r>
        <w:rPr>
          <w:i/>
        </w:rPr>
        <w:t xml:space="preserve">the question of how Bahá’í voters should vote: Shoghi Effendi says that “it</w:t>
      </w:r>
    </w:p>
    <w:p>
      <w:pPr>
        <w:ind w:left="360"/>
      </w:pPr>
      <w:r>
        <w:rPr>
          <w:i/>
        </w:rPr>
        <w:t xml:space="preserve">is incumbent upon” Bahá’í voters to act “without the least trace of passion</w:t>
      </w:r>
    </w:p>
    <w:p>
      <w:pPr>
        <w:ind w:left="360"/>
      </w:pPr>
      <w:r>
        <w:rPr>
          <w:i/>
        </w:rPr>
        <w:t xml:space="preserve">or prejudice, and irrespective of any material considerations” (Bahá’í</w:t>
      </w:r>
    </w:p>
    <w:p>
      <w:pPr>
        <w:ind w:left="360"/>
      </w:pPr>
      <w:r>
        <w:rPr>
          <w:i/>
        </w:rPr>
        <w:t xml:space="preserve">Administration 88). But, of course, the actual world we live in is never</w:t>
      </w:r>
    </w:p>
    <w:p>
      <w:pPr>
        <w:ind w:left="360"/>
      </w:pPr>
      <w:r>
        <w:rPr>
          <w:i/>
        </w:rPr>
        <w:t xml:space="preserve">How Bahá’í Voters Should Vote                        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perfect: There is always a difference between how things ideally should be</w:t>
      </w:r>
    </w:p>
    <w:p>
      <w:pPr>
        <w:ind w:left="360"/>
      </w:pPr>
      <w:r>
        <w:rPr>
          <w:i/>
        </w:rPr>
        <w:t xml:space="preserve">and how they are. No matter how much Bahá’ís strive to live up to their</w:t>
      </w:r>
    </w:p>
    <w:p>
      <w:pPr>
        <w:ind w:left="360"/>
      </w:pPr>
      <w:r>
        <w:rPr>
          <w:i/>
        </w:rPr>
        <w:t xml:space="preserve">ideals, there will always be more work to be done. This is true about Bahá’í</w:t>
      </w:r>
    </w:p>
    <w:p>
      <w:pPr>
        <w:ind w:left="360"/>
      </w:pPr>
      <w:r>
        <w:rPr>
          <w:i/>
        </w:rPr>
        <w:t xml:space="preserve">elections as much as it is about anything else: There will always be a differ-</w:t>
      </w:r>
    </w:p>
    <w:p>
      <w:pPr>
        <w:ind w:left="360"/>
      </w:pPr>
      <w:r>
        <w:rPr>
          <w:i/>
        </w:rPr>
        <w:t xml:space="preserve">ence between how Bahá’í voters ideally should vote and how Bahá’í voters</w:t>
      </w:r>
    </w:p>
    <w:p>
      <w:pPr>
        <w:ind w:left="360"/>
      </w:pPr>
      <w:r>
        <w:rPr>
          <w:i/>
        </w:rPr>
        <w:t xml:space="preserve">in fact do vote. This is why it is important that the ideal criteria for voting</w:t>
      </w:r>
    </w:p>
    <w:p>
      <w:pPr>
        <w:ind w:left="360"/>
      </w:pPr>
      <w:r>
        <w:rPr>
          <w:i/>
        </w:rPr>
        <w:t xml:space="preserve">in Bahá’í elections be studied and discussed by Bahá’í voters. The fact that</w:t>
      </w:r>
    </w:p>
    <w:p>
      <w:pPr>
        <w:ind w:left="360"/>
      </w:pPr>
      <w:r>
        <w:rPr>
          <w:i/>
        </w:rPr>
        <w:t xml:space="preserve">Bahá’í electoral rules forbid campaigning has led many to conclude—erro-</w:t>
      </w:r>
    </w:p>
    <w:p>
      <w:pPr>
        <w:ind w:left="360"/>
      </w:pPr>
      <w:r>
        <w:rPr>
          <w:i/>
        </w:rPr>
        <w:t xml:space="preserve">neously, I believe—that there should be no discussion before a Bahá’í elec-</w:t>
      </w:r>
    </w:p>
    <w:p>
      <w:pPr>
        <w:ind w:left="360"/>
      </w:pPr>
      <w:r>
        <w:rPr>
          <w:i/>
        </w:rPr>
        <w:t xml:space="preserve">tion of how voters should vote. On the contrary, Shoghi Effendi requires</w:t>
      </w:r>
    </w:p>
    <w:p>
      <w:pPr>
        <w:ind w:left="360"/>
      </w:pPr>
      <w:r>
        <w:rPr>
          <w:i/>
        </w:rPr>
        <w:t xml:space="preserve">that Bahá’í voters “should . . . exchange views . . . mix freely and discuss</w:t>
      </w:r>
    </w:p>
    <w:p>
      <w:pPr>
        <w:ind w:left="360"/>
      </w:pPr>
      <w:r>
        <w:rPr>
          <w:i/>
        </w:rPr>
        <w:t xml:space="preserve">among themselves the requirements and qualifications” of Assembly mem-</w:t>
      </w:r>
    </w:p>
    <w:p>
      <w:pPr>
        <w:ind w:left="360"/>
      </w:pPr>
      <w:r>
        <w:rPr>
          <w:i/>
        </w:rPr>
        <w:t xml:space="preserve">bership. The ban on campaigning means that this discussion must not refer</w:t>
      </w:r>
    </w:p>
    <w:p>
      <w:pPr>
        <w:ind w:left="360"/>
      </w:pPr>
      <w:r>
        <w:rPr>
          <w:i/>
        </w:rPr>
        <w:t xml:space="preserve">to particular individuals. But voters should still study and discuss the crite-</w:t>
      </w:r>
    </w:p>
    <w:p>
      <w:pPr>
        <w:ind w:left="360"/>
      </w:pPr>
      <w:r>
        <w:rPr>
          <w:i/>
        </w:rPr>
        <w:t xml:space="preserve">ria for voting in more general terms because it is in part through study and</w:t>
      </w:r>
    </w:p>
    <w:p>
      <w:pPr>
        <w:ind w:left="360"/>
      </w:pPr>
      <w:r>
        <w:rPr>
          <w:i/>
        </w:rPr>
        <w:t xml:space="preserve">discussion that they will come better to realize their ideals.</w:t>
      </w:r>
    </w:p>
    <w:p>
      <w:pPr>
        <w:ind w:left="360"/>
      </w:pPr>
      <w:r>
        <w:rPr>
          <w:i/>
        </w:rPr>
        <w:t xml:space="preserve">In particular communities Bahá’í voters may, for example, in all sincerity</w:t>
      </w:r>
    </w:p>
    <w:p>
      <w:pPr>
        <w:ind w:left="360"/>
      </w:pPr>
      <w:r>
        <w:rPr>
          <w:i/>
        </w:rPr>
        <w:t xml:space="preserve">vote for individuals whom they deem most qualified for membership, and</w:t>
      </w:r>
    </w:p>
    <w:p>
      <w:pPr>
        <w:ind w:left="360"/>
      </w:pPr>
      <w:r>
        <w:rPr>
          <w:i/>
        </w:rPr>
        <w:t xml:space="preserve">yet over an extended period of time fail to elect any women, younger rep-</w:t>
      </w:r>
    </w:p>
    <w:p>
      <w:pPr>
        <w:ind w:left="360"/>
      </w:pPr>
      <w:r>
        <w:rPr>
          <w:i/>
        </w:rPr>
        <w:t xml:space="preserve">resentatives, members of minorities, new members, or an Assembly that is</w:t>
      </w:r>
    </w:p>
    <w:p>
      <w:pPr>
        <w:ind w:left="360"/>
      </w:pPr>
      <w:r>
        <w:rPr>
          <w:i/>
        </w:rPr>
        <w:t xml:space="preserve">representative of the diversity of the community. On the one hand, these</w:t>
      </w:r>
    </w:p>
    <w:p>
      <w:pPr>
        <w:ind w:left="360"/>
      </w:pPr>
      <w:r>
        <w:rPr>
          <w:i/>
        </w:rPr>
        <w:t xml:space="preserve">outcomes are the legitimate result of the process of Bahá’í voting and are</w:t>
      </w:r>
    </w:p>
    <w:p>
      <w:pPr>
        <w:ind w:left="360"/>
      </w:pPr>
      <w:r>
        <w:rPr>
          <w:i/>
        </w:rPr>
        <w:t xml:space="preserve">to be respected as the voice of the community. As a letter written on behalf</w:t>
      </w:r>
    </w:p>
    <w:p>
      <w:pPr>
        <w:ind w:left="360"/>
      </w:pPr>
      <w:r>
        <w:rPr>
          <w:i/>
        </w:rPr>
        <w:t xml:space="preserve">of Shoghi Effendi states: “Once Assembly elections are over, the results</w:t>
      </w:r>
    </w:p>
    <w:p>
      <w:pPr>
        <w:ind w:left="360"/>
      </w:pPr>
      <w:r>
        <w:rPr>
          <w:i/>
        </w:rPr>
        <w:t xml:space="preserve">should be conscientiously and unquestionably accepted by the entire body</w:t>
      </w:r>
    </w:p>
    <w:p>
      <w:pPr>
        <w:ind w:left="360"/>
      </w:pPr>
      <w:r>
        <w:rPr>
          <w:i/>
        </w:rPr>
        <w:t xml:space="preserve">of the believers, not necessarily because they represent the voice of truth</w:t>
      </w:r>
    </w:p>
    <w:p>
      <w:pPr>
        <w:ind w:left="360"/>
      </w:pPr>
      <w:r>
        <w:rPr>
          <w:i/>
        </w:rPr>
        <w:t xml:space="preserve">or the will of Bahá’u’lláh, but for the supreme purpose of maintaining</w:t>
      </w:r>
    </w:p>
    <w:p>
      <w:pPr>
        <w:ind w:left="360"/>
      </w:pPr>
      <w:r>
        <w:rPr>
          <w:i/>
        </w:rPr>
        <w:t xml:space="preserve">unity and harmony in the Community” (Lights of Guidance no. 46).12</w:t>
      </w:r>
    </w:p>
    <w:p>
      <w:pPr>
        <w:ind w:left="360"/>
      </w:pPr>
      <w:r>
        <w:rPr>
          <w:i/>
        </w:rPr>
        <w:t xml:space="preserve">On the other hand, it is important that Bahá’í voters reflect carefully</w:t>
      </w:r>
    </w:p>
    <w:p>
      <w:pPr>
        <w:ind w:left="360"/>
      </w:pPr>
      <w:r>
        <w:rPr>
          <w:i/>
        </w:rPr>
        <w:t xml:space="preserve">about their own voting choices and strive to the best of their ability to re-</w:t>
      </w:r>
    </w:p>
    <w:p>
      <w:pPr>
        <w:ind w:left="360"/>
      </w:pPr>
      <w:r>
        <w:rPr>
          <w:i/>
        </w:rPr>
        <w:t xml:space="preserve">alize their ideals and to act “without the least trace of passion or prejudice.”</w:t>
      </w:r>
    </w:p>
    <w:p>
      <w:pPr>
        <w:ind w:left="360"/>
      </w:pPr>
      <w:r>
        <w:rPr>
          <w:i/>
        </w:rPr>
        <w:t xml:space="preserve">Perhaps, without realizing it, voters in a particular community unreflec-</w:t>
      </w:r>
    </w:p>
    <w:p>
      <w:pPr>
        <w:ind w:left="360"/>
      </w:pPr>
      <w:r>
        <w:rPr>
          <w:i/>
        </w:rPr>
        <w:t xml:space="preserve">tively equate “mature experience” with advanced in age, or a “well-trained</w:t>
      </w:r>
    </w:p>
    <w:p>
      <w:pPr>
        <w:ind w:left="360"/>
      </w:pPr>
      <w:r>
        <w:rPr>
          <w:i/>
        </w:rPr>
        <w:t xml:space="preserve">mind” with articulate, manly speaker. Discussing these issues in the spirit of</w:t>
      </w:r>
    </w:p>
    <w:p>
      <w:pPr>
        <w:ind w:left="360"/>
      </w:pPr>
      <w:r>
        <w:rPr>
          <w:i/>
        </w:rPr>
        <w:t xml:space="preserve">88            The Journal of Bahá’í Studies 18. 1/4. 2008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learning will help Bahá’í voters be more reflective about the way they vote,</w:t>
      </w:r>
    </w:p>
    <w:p>
      <w:pPr>
        <w:ind w:left="360"/>
      </w:pPr>
      <w:r>
        <w:rPr>
          <w:i/>
        </w:rPr>
        <w:t xml:space="preserve">by bringing to light prejudices or assumptions they may hold without real-</w:t>
      </w:r>
    </w:p>
    <w:p>
      <w:pPr>
        <w:ind w:left="360"/>
      </w:pPr>
      <w:r>
        <w:rPr>
          <w:i/>
        </w:rPr>
        <w:t xml:space="preserve">izing it. What is crucial for such discussion is to ensure that it not make</w:t>
      </w:r>
    </w:p>
    <w:p>
      <w:pPr>
        <w:ind w:left="360"/>
      </w:pPr>
      <w:r>
        <w:rPr>
          <w:i/>
        </w:rPr>
        <w:t xml:space="preserve">any “reference or application, however indirect, to particular individuals”;</w:t>
      </w:r>
    </w:p>
    <w:p>
      <w:pPr>
        <w:ind w:left="360"/>
      </w:pPr>
      <w:r>
        <w:rPr>
          <w:i/>
        </w:rPr>
        <w:t xml:space="preserve">otherwise, such a reference would undermine the spirit of Bahá’í elections.</w:t>
      </w:r>
    </w:p>
    <w:p>
      <w:pPr>
        <w:ind w:left="360"/>
      </w:pPr>
      <w:r>
        <w:rPr>
          <w:i/>
        </w:rPr>
        <w:t xml:space="preserve">As Shoghi Effendi has put it, “Beware, beware lest the foul odour of par-</w:t>
      </w:r>
    </w:p>
    <w:p>
      <w:pPr>
        <w:ind w:left="360"/>
      </w:pPr>
      <w:r>
        <w:rPr>
          <w:i/>
        </w:rPr>
        <w:t xml:space="preserve">ties and . . . pernicious methods, such as intrigues, party politics and prop-</w:t>
      </w:r>
    </w:p>
    <w:p>
      <w:pPr>
        <w:ind w:left="360"/>
      </w:pPr>
      <w:r>
        <w:rPr>
          <w:i/>
        </w:rPr>
        <w:t xml:space="preserve">aganda—practices which are abhorrent even in name—should ever reach</w:t>
      </w:r>
    </w:p>
    <w:p>
      <w:pPr>
        <w:ind w:left="360"/>
      </w:pPr>
      <w:r>
        <w:rPr>
          <w:i/>
        </w:rPr>
        <w:t xml:space="preserve">the Bahá’í community, exert any influence whatsoever upon the friends, and</w:t>
      </w:r>
    </w:p>
    <w:p>
      <w:pPr>
        <w:ind w:left="360"/>
      </w:pPr>
      <w:r>
        <w:rPr>
          <w:i/>
        </w:rPr>
        <w:t xml:space="preserve">thus bring all spirituality to naught. The friends should, through their</w:t>
      </w:r>
    </w:p>
    <w:p>
      <w:pPr>
        <w:ind w:left="360"/>
      </w:pPr>
      <w:r>
        <w:rPr>
          <w:i/>
        </w:rPr>
        <w:t xml:space="preserve">devotion, love, loyalty and altruism, abolish these evil practices, not imitate</w:t>
      </w:r>
    </w:p>
    <w:p>
      <w:pPr>
        <w:ind w:left="360"/>
      </w:pPr>
      <w:r>
        <w:rPr>
          <w:i/>
        </w:rPr>
        <w:t xml:space="preserve">them” (Compilation of Compilations 1:315, no. 705).</w:t>
      </w:r>
    </w:p>
    <w:p>
      <w:pPr>
        <w:ind w:left="360"/>
      </w:pPr>
      <w:r>
        <w:rPr>
          <w:i/>
        </w:rPr>
        <w:t xml:space="preserve">Shoghi Effendi’s injunction that Bahá’í voters “discuss among them-</w:t>
      </w:r>
    </w:p>
    <w:p>
      <w:pPr>
        <w:ind w:left="360"/>
      </w:pPr>
      <w:r>
        <w:rPr>
          <w:i/>
        </w:rPr>
        <w:t xml:space="preserve">selves the requirements and qualifications” of Assembly membership</w:t>
      </w:r>
    </w:p>
    <w:p>
      <w:pPr>
        <w:ind w:left="360"/>
      </w:pPr>
      <w:r>
        <w:rPr>
          <w:i/>
        </w:rPr>
        <w:t xml:space="preserve">should be observed while simultaneously heeding his exhortation that</w:t>
      </w:r>
    </w:p>
    <w:p>
      <w:pPr>
        <w:ind w:left="360"/>
      </w:pPr>
      <w:r>
        <w:rPr>
          <w:i/>
        </w:rPr>
        <w:t xml:space="preserve">such discussion not become a means for intrigue or indirect campaigning.</w:t>
      </w:r>
    </w:p>
    <w:p>
      <w:pPr>
        <w:ind w:left="360"/>
      </w:pPr>
      <w:r>
        <w:rPr>
          <w:i/>
        </w:rPr>
        <w:t xml:space="preserve">It is common practice to read, before Bahá’í elections, passages from</w:t>
      </w:r>
    </w:p>
    <w:p>
      <w:pPr>
        <w:ind w:left="360"/>
      </w:pPr>
      <w:r>
        <w:rPr>
          <w:i/>
        </w:rPr>
        <w:t xml:space="preserve">Shoghi Effendi that touch on the qualifications of individuals for member-</w:t>
      </w:r>
    </w:p>
    <w:p>
      <w:pPr>
        <w:ind w:left="360"/>
      </w:pPr>
      <w:r>
        <w:rPr>
          <w:i/>
        </w:rPr>
        <w:t xml:space="preserve">ship in an Assembly. One conclusion to be drawn from the texts examined</w:t>
      </w:r>
    </w:p>
    <w:p>
      <w:pPr>
        <w:ind w:left="360"/>
      </w:pPr>
      <w:r>
        <w:rPr>
          <w:i/>
        </w:rPr>
        <w:t xml:space="preserve">in this discussion of how Bahá’í voters should vote is that Bahá’í</w:t>
      </w:r>
    </w:p>
    <w:p>
      <w:pPr>
        <w:ind w:left="360"/>
      </w:pPr>
      <w:r>
        <w:rPr>
          <w:i/>
        </w:rPr>
        <w:t xml:space="preserve">communities should consider reading passages concerning the other three</w:t>
      </w:r>
    </w:p>
    <w:p>
      <w:pPr>
        <w:ind w:left="360"/>
      </w:pPr>
      <w:r>
        <w:rPr>
          <w:i/>
        </w:rPr>
        <w:t xml:space="preserve">types of criteria as well. A second conclusion is that, in addition to read-</w:t>
      </w:r>
    </w:p>
    <w:p>
      <w:pPr>
        <w:ind w:left="360"/>
      </w:pPr>
      <w:r>
        <w:rPr>
          <w:i/>
        </w:rPr>
        <w:t xml:space="preserve">ing these passages, Bahá’í communities may wish to provide their mem-</w:t>
      </w:r>
    </w:p>
    <w:p>
      <w:pPr>
        <w:ind w:left="360"/>
      </w:pPr>
      <w:r>
        <w:rPr>
          <w:i/>
        </w:rPr>
        <w:t xml:space="preserve">bers an opportunity to consult about the significance of these criteria for</w:t>
      </w:r>
    </w:p>
    <w:p>
      <w:pPr>
        <w:ind w:left="360"/>
      </w:pPr>
      <w:r>
        <w:rPr>
          <w:i/>
        </w:rPr>
        <w:t xml:space="preserve">their electoral unit. “The heaven of divine wisdom,” Bahá’u’lláh writes, “is</w:t>
      </w:r>
    </w:p>
    <w:p>
      <w:pPr>
        <w:ind w:left="360"/>
      </w:pPr>
      <w:r>
        <w:rPr>
          <w:i/>
        </w:rPr>
        <w:t xml:space="preserve">illumined with the two luminaries of consultation and compassion. Take</w:t>
      </w:r>
    </w:p>
    <w:p>
      <w:pPr>
        <w:ind w:left="360"/>
      </w:pPr>
      <w:r>
        <w:rPr>
          <w:i/>
        </w:rPr>
        <w:t xml:space="preserve">ye counsel together in all matters, inasmuch as consultation is the lamp of</w:t>
      </w:r>
    </w:p>
    <w:p>
      <w:pPr>
        <w:ind w:left="360"/>
      </w:pPr>
      <w:r>
        <w:rPr>
          <w:i/>
        </w:rPr>
        <w:t xml:space="preserve">guidance which leadeth the way, and is the bestower of understanding”</w:t>
      </w:r>
    </w:p>
    <w:p>
      <w:pPr>
        <w:ind w:left="360"/>
      </w:pPr>
      <w:r>
        <w:rPr>
          <w:i/>
        </w:rPr>
        <w:t xml:space="preserve">(Tablets of Bahá’u’lláh 168). Yet such a period of consultation would need</w:t>
      </w:r>
    </w:p>
    <w:p>
      <w:pPr>
        <w:ind w:left="360"/>
      </w:pPr>
      <w:r>
        <w:rPr>
          <w:i/>
        </w:rPr>
        <w:t xml:space="preserve">to be clearly separated institutionally from the time of voting itself, to</w:t>
      </w:r>
    </w:p>
    <w:p>
      <w:pPr>
        <w:ind w:left="360"/>
      </w:pPr>
      <w:r>
        <w:rPr>
          <w:i/>
        </w:rPr>
        <w:t xml:space="preserve">provide the contemplative “atmosphere of a silent and prayerful election”</w:t>
      </w:r>
    </w:p>
    <w:p>
      <w:pPr>
        <w:ind w:left="360"/>
      </w:pPr>
      <w:r>
        <w:rPr>
          <w:i/>
        </w:rPr>
        <w:t xml:space="preserve">(Shoghi Effendi, Bahá’í Administration 136) that Shoghi Effendi envisioned</w:t>
      </w:r>
    </w:p>
    <w:p>
      <w:pPr>
        <w:ind w:left="360"/>
      </w:pPr>
      <w:r>
        <w:rPr>
          <w:i/>
        </w:rPr>
        <w:t xml:space="preserve">for Bahá’ís engaged in the act of voting itself. Having studied the guid-</w:t>
      </w:r>
    </w:p>
    <w:p>
      <w:pPr>
        <w:ind w:left="360"/>
      </w:pPr>
      <w:r>
        <w:rPr>
          <w:i/>
        </w:rPr>
        <w:t xml:space="preserve">ance available in the Bahá’í writings, and having gained further insight</w:t>
      </w:r>
    </w:p>
    <w:p>
      <w:pPr>
        <w:ind w:left="360"/>
      </w:pPr>
      <w:r>
        <w:rPr>
          <w:i/>
        </w:rPr>
        <w:t xml:space="preserve">How Bahá’í Voters Should Vote                         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consultation, each individual voter must ultimately consult his or her</w:t>
      </w:r>
    </w:p>
    <w:p>
      <w:pPr>
        <w:ind w:left="360"/>
      </w:pPr>
      <w:r>
        <w:rPr>
          <w:i/>
        </w:rPr>
        <w:t xml:space="preserve">own conscience in deciding for whom to vote.13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 some countries, there also exist annually elected Regional Councils at the</w:t>
      </w:r>
    </w:p>
    <w:p>
      <w:pPr>
        <w:ind w:left="360"/>
      </w:pPr>
      <w:r>
        <w:rPr>
          <w:i/>
        </w:rPr>
        <w:t xml:space="preserve">subnational level; the Bahá’í community is governed at the international level by</w:t>
      </w:r>
    </w:p>
    <w:p>
      <w:pPr>
        <w:ind w:left="360"/>
      </w:pPr>
      <w:r>
        <w:rPr>
          <w:i/>
        </w:rPr>
        <w:t xml:space="preserve">the Universal House of Justice, elected every five years.</w:t>
      </w:r>
    </w:p>
    <w:p>
      <w:pPr>
        <w:ind w:left="360"/>
      </w:pPr>
      <w:r>
        <w:rPr>
          <w:i/>
        </w:rPr>
        <w:t xml:space="preserve">2. The distinct values underlying the Bahá’í model of governance emphasize</w:t>
      </w:r>
    </w:p>
    <w:p>
      <w:pPr>
        <w:ind w:left="360"/>
      </w:pPr>
      <w:r>
        <w:rPr>
          <w:i/>
        </w:rPr>
        <w:t xml:space="preserve">respect for the freedom, equality, and nobility of the individual person, the unity</w:t>
      </w:r>
    </w:p>
    <w:p>
      <w:pPr>
        <w:ind w:left="360"/>
      </w:pPr>
      <w:r>
        <w:rPr>
          <w:i/>
        </w:rPr>
        <w:t xml:space="preserve">and solidarity of persons, and the justice and fairness of institutions (see</w:t>
      </w:r>
    </w:p>
    <w:p>
      <w:pPr>
        <w:ind w:left="360"/>
      </w:pPr>
      <w:r>
        <w:rPr>
          <w:i/>
        </w:rPr>
        <w:t xml:space="preserve">Abizadeh). The constitutional basis for Bahá’í governing bodies was laid in the</w:t>
      </w:r>
    </w:p>
    <w:p>
      <w:pPr>
        <w:ind w:left="360"/>
      </w:pPr>
      <w:r>
        <w:rPr>
          <w:i/>
        </w:rPr>
        <w:t xml:space="preserve">writings of Bahá’u’lláh and ‘Abdu’l-Bahá (see Schaefer), but most of the institu-</w:t>
      </w:r>
    </w:p>
    <w:p>
      <w:pPr>
        <w:ind w:left="360"/>
      </w:pPr>
      <w:r>
        <w:rPr>
          <w:i/>
        </w:rPr>
        <w:t xml:space="preserve">tional details were gradually worked out in the 1920s and 1930s by the National</w:t>
      </w:r>
    </w:p>
    <w:p>
      <w:pPr>
        <w:ind w:left="360"/>
      </w:pPr>
      <w:r>
        <w:rPr>
          <w:i/>
        </w:rPr>
        <w:t xml:space="preserve">Spiritual Assembly of the Bahá’ís of the United States and Canada in consulta-</w:t>
      </w:r>
    </w:p>
    <w:p>
      <w:pPr>
        <w:ind w:left="360"/>
      </w:pPr>
      <w:r>
        <w:rPr>
          <w:i/>
        </w:rPr>
        <w:t xml:space="preserve">tion with Shoghi Effendi (see Bramson-Lerche). The institutional rules are today</w:t>
      </w:r>
    </w:p>
    <w:p>
      <w:pPr>
        <w:ind w:left="360"/>
      </w:pPr>
      <w:r>
        <w:rPr>
          <w:i/>
        </w:rPr>
        <w:t xml:space="preserve">formalized in the by-laws of the world’s National Spiritual Assemblies and in the</w:t>
      </w:r>
    </w:p>
    <w:p>
      <w:pPr>
        <w:ind w:left="360"/>
      </w:pPr>
      <w:r>
        <w:rPr>
          <w:i/>
        </w:rPr>
        <w:t xml:space="preserve">constitution of the Universal House of Justice (see “A Model Declaration” and</w:t>
      </w:r>
    </w:p>
    <w:p>
      <w:pPr>
        <w:ind w:left="360"/>
      </w:pPr>
      <w:r>
        <w:rPr>
          <w:i/>
        </w:rPr>
        <w:t xml:space="preserve">Universal House of Justice).</w:t>
      </w:r>
    </w:p>
    <w:p>
      <w:pPr>
        <w:ind w:left="360"/>
      </w:pPr>
      <w:r>
        <w:rPr>
          <w:i/>
        </w:rPr>
        <w:t xml:space="preserve">3. This short article draws on material from Abizadeh, “Democratic Elections</w:t>
      </w:r>
    </w:p>
    <w:p>
      <w:pPr>
        <w:ind w:left="360"/>
      </w:pPr>
      <w:r>
        <w:rPr>
          <w:i/>
        </w:rPr>
        <w:t xml:space="preserve">without Campaigns?” Voting outcomes result from a combination of two distinct</w:t>
      </w:r>
    </w:p>
    <w:p>
      <w:pPr>
        <w:ind w:left="360"/>
      </w:pPr>
      <w:r>
        <w:rPr>
          <w:i/>
        </w:rPr>
        <w:t xml:space="preserve">features of elections: the institutionalized voting rules and the way voters vote</w:t>
      </w:r>
    </w:p>
    <w:p>
      <w:pPr>
        <w:ind w:left="360"/>
      </w:pPr>
      <w:r>
        <w:rPr>
          <w:i/>
        </w:rPr>
        <w:t xml:space="preserve">within those institutions. The previous article focused on the first feature,</w:t>
      </w:r>
    </w:p>
    <w:p>
      <w:pPr>
        <w:ind w:left="360"/>
      </w:pPr>
      <w:r>
        <w:rPr>
          <w:i/>
        </w:rPr>
        <w:t xml:space="preserve">examining the ideal criteria for Assembly membership in order to justify and</w:t>
      </w:r>
    </w:p>
    <w:p>
      <w:pPr>
        <w:ind w:left="360"/>
      </w:pPr>
      <w:r>
        <w:rPr>
          <w:i/>
        </w:rPr>
        <w:t xml:space="preserve">evaluate the institutionalized voting rules of Bahá’í elections. This short article</w:t>
      </w:r>
    </w:p>
    <w:p>
      <w:pPr>
        <w:ind w:left="360"/>
      </w:pPr>
      <w:r>
        <w:rPr>
          <w:i/>
        </w:rPr>
        <w:t xml:space="preserve">focuses on the second feature, examining the ideal criteria in order to suggest</w:t>
      </w:r>
    </w:p>
    <w:p>
      <w:pPr>
        <w:ind w:left="360"/>
      </w:pPr>
      <w:r>
        <w:rPr>
          <w:i/>
        </w:rPr>
        <w:t xml:space="preserve">what Bahá’í voters should take into consideration when voting.</w:t>
      </w:r>
    </w:p>
    <w:p>
      <w:pPr>
        <w:ind w:left="360"/>
      </w:pPr>
      <w:r>
        <w:rPr>
          <w:i/>
        </w:rPr>
        <w:t xml:space="preserve">4. ‘Abdu’l-Bahá states that</w:t>
      </w:r>
    </w:p>
    <w:p>
      <w:pPr>
        <w:ind w:left="360"/>
      </w:pPr>
      <w:r>
        <w:rPr>
          <w:i/>
        </w:rPr>
        <w:t xml:space="preserve">differences are of two kinds. One is the cause of annihilation and is like the</w:t>
      </w:r>
    </w:p>
    <w:p>
      <w:pPr>
        <w:ind w:left="360"/>
      </w:pPr>
      <w:r>
        <w:rPr>
          <w:i/>
        </w:rPr>
        <w:t xml:space="preserve">antipathy existing among warring nations and conflicting tribes who seek</w:t>
      </w:r>
    </w:p>
    <w:p>
      <w:pPr>
        <w:ind w:left="360"/>
      </w:pPr>
      <w:r>
        <w:rPr>
          <w:i/>
        </w:rPr>
        <w:t xml:space="preserve">each other’s destruction, uprooting one another’s families, depriving one an-</w:t>
      </w:r>
    </w:p>
    <w:p>
      <w:pPr>
        <w:ind w:left="360"/>
      </w:pPr>
      <w:r>
        <w:rPr>
          <w:i/>
        </w:rPr>
        <w:t xml:space="preserve">other of rest and comfort and unleashing carnage. The other kind which is</w:t>
      </w:r>
    </w:p>
    <w:p>
      <w:pPr>
        <w:ind w:left="360"/>
      </w:pPr>
      <w:r>
        <w:rPr>
          <w:i/>
        </w:rPr>
        <w:t xml:space="preserve">a token of diversity is the essence of perfection and the cause of the appear-</w:t>
      </w:r>
    </w:p>
    <w:p>
      <w:pPr>
        <w:ind w:left="360"/>
      </w:pPr>
      <w:r>
        <w:rPr>
          <w:i/>
        </w:rPr>
        <w:t xml:space="preserve">ance of the bestowals of the Most Glorious Lord. . . .</w:t>
      </w:r>
    </w:p>
    <w:p>
      <w:pPr>
        <w:ind w:left="360"/>
      </w:pPr>
      <w:r>
        <w:rPr>
          <w:i/>
        </w:rPr>
        <w:t xml:space="preserve">90             The Journal of Bahá’í Studies 18. 1/4. 2008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when that unifying force, the penetrating influence of the Word of</w:t>
      </w:r>
    </w:p>
    <w:p>
      <w:pPr>
        <w:ind w:left="360"/>
      </w:pPr>
      <w:r>
        <w:rPr>
          <w:i/>
        </w:rPr>
        <w:t xml:space="preserve">God, taketh effect, the difference of customs, manners, habits, ideas, opinions</w:t>
      </w:r>
    </w:p>
    <w:p>
      <w:pPr>
        <w:ind w:left="360"/>
      </w:pPr>
      <w:r>
        <w:rPr>
          <w:i/>
        </w:rPr>
        <w:t xml:space="preserve">and dispositions embellisheth the world of humanity. This diversity, this</w:t>
      </w:r>
    </w:p>
    <w:p>
      <w:pPr>
        <w:ind w:left="360"/>
      </w:pPr>
      <w:r>
        <w:rPr>
          <w:i/>
        </w:rPr>
        <w:t xml:space="preserve">difference is like the naturally created dissimilarity and variety of the limbs</w:t>
      </w:r>
    </w:p>
    <w:p>
      <w:pPr>
        <w:ind w:left="360"/>
      </w:pPr>
      <w:r>
        <w:rPr>
          <w:i/>
        </w:rPr>
        <w:t xml:space="preserve">and organs of the human body, for each one contributeth to the beauty, effi-</w:t>
      </w:r>
    </w:p>
    <w:p>
      <w:pPr>
        <w:ind w:left="360"/>
      </w:pPr>
      <w:r>
        <w:rPr>
          <w:i/>
        </w:rPr>
        <w:t xml:space="preserve">ciency and perfection of the whole. . . .</w:t>
      </w:r>
    </w:p>
    <w:p>
      <w:pPr>
        <w:ind w:left="360"/>
      </w:pPr>
      <w:r>
        <w:rPr>
          <w:i/>
        </w:rPr>
        <w:t xml:space="preserve">. . . when divers shades of thought, temperament and character, are</w:t>
      </w:r>
    </w:p>
    <w:p>
      <w:pPr>
        <w:ind w:left="360"/>
      </w:pPr>
      <w:r>
        <w:rPr>
          <w:i/>
        </w:rPr>
        <w:t xml:space="preserve">brought together under the power and influence of one central agency, the</w:t>
      </w:r>
    </w:p>
    <w:p>
      <w:pPr>
        <w:ind w:left="360"/>
      </w:pPr>
      <w:r>
        <w:rPr>
          <w:i/>
        </w:rPr>
        <w:t xml:space="preserve">beauty and glory of human perfection will be revealed and made manifest</w:t>
      </w:r>
    </w:p>
    <w:p>
      <w:pPr>
        <w:ind w:left="360"/>
      </w:pPr>
      <w:r>
        <w:rPr>
          <w:i/>
        </w:rPr>
        <w:t xml:space="preserve">(Selections no. 225.23–25)</w:t>
      </w:r>
    </w:p>
    <w:p>
      <w:pPr>
        <w:ind w:left="360"/>
      </w:pPr>
      <w:r>
        <w:rPr>
          <w:i/>
        </w:rPr>
        <w:t xml:space="preserve">5. This appears to be the Universal House of Justice’s understanding of the</w:t>
      </w:r>
    </w:p>
    <w:p>
      <w:pPr>
        <w:ind w:left="360"/>
      </w:pPr>
      <w:r>
        <w:rPr>
          <w:i/>
        </w:rPr>
        <w:t xml:space="preserve">matter. See its 25 March 2007 letter to the Bahá’ís of the world, which recom-</w:t>
      </w:r>
    </w:p>
    <w:p>
      <w:pPr>
        <w:ind w:left="360"/>
      </w:pPr>
      <w:r>
        <w:rPr>
          <w:i/>
        </w:rPr>
        <w:t xml:space="preserve">mends that “from among the pool of those whom the elector believes to be qual-</w:t>
      </w:r>
    </w:p>
    <w:p>
      <w:pPr>
        <w:ind w:left="360"/>
      </w:pPr>
      <w:r>
        <w:rPr>
          <w:i/>
        </w:rPr>
        <w:t xml:space="preserve">ified to serve, selection should be made with due consideration given to such other</w:t>
      </w:r>
    </w:p>
    <w:p>
      <w:pPr>
        <w:ind w:left="360"/>
      </w:pPr>
      <w:r>
        <w:rPr>
          <w:i/>
        </w:rPr>
        <w:t xml:space="preserve">factors as age distribution, diversity, and gender.” See also the letter written on</w:t>
      </w:r>
    </w:p>
    <w:p>
      <w:pPr>
        <w:ind w:left="360"/>
      </w:pPr>
      <w:r>
        <w:rPr>
          <w:i/>
        </w:rPr>
        <w:t xml:space="preserve">behalf of Shoghi Effendi to an individual, 6 July 1944, in Messages to Canada,</w:t>
      </w:r>
    </w:p>
    <w:p>
      <w:pPr>
        <w:ind w:left="360"/>
      </w:pPr>
      <w:r>
        <w:rPr>
          <w:i/>
        </w:rPr>
        <w:t xml:space="preserve">80–81: “[T]he body of the believers . . . should be encouraged to think more, not</w:t>
      </w:r>
    </w:p>
    <w:p>
      <w:pPr>
        <w:ind w:left="360"/>
      </w:pPr>
      <w:r>
        <w:rPr>
          <w:i/>
        </w:rPr>
        <w:t xml:space="preserve">only about the qualifications of members of their elected bodies, but also about</w:t>
      </w:r>
    </w:p>
    <w:p>
      <w:pPr>
        <w:ind w:left="360"/>
      </w:pPr>
      <w:r>
        <w:rPr>
          <w:i/>
        </w:rPr>
        <w:t xml:space="preserve">such things as you mention, the law of averages, the age and indisposition of</w:t>
      </w:r>
    </w:p>
    <w:p>
      <w:pPr>
        <w:ind w:left="360"/>
      </w:pPr>
      <w:r>
        <w:rPr>
          <w:i/>
        </w:rPr>
        <w:t xml:space="preserve">some of the members, etc.”</w:t>
      </w:r>
    </w:p>
    <w:p>
      <w:pPr>
        <w:ind w:left="360"/>
      </w:pPr>
      <w:r>
        <w:rPr>
          <w:i/>
        </w:rPr>
        <w:t xml:space="preserve">6. Of course one sense in which an Assembly “represents” the community that</w:t>
      </w:r>
    </w:p>
    <w:p>
      <w:pPr>
        <w:ind w:left="360"/>
      </w:pPr>
      <w:r>
        <w:rPr>
          <w:i/>
        </w:rPr>
        <w:t xml:space="preserve">elects it is that it legitimately speaks and acts on behalf of the community, in its</w:t>
      </w:r>
    </w:p>
    <w:p>
      <w:pPr>
        <w:ind w:left="360"/>
      </w:pPr>
      <w:r>
        <w:rPr>
          <w:i/>
        </w:rPr>
        <w:t xml:space="preserve">name. (Shoghi Effendi frequently uses the term in this sense as well, particularly</w:t>
      </w:r>
    </w:p>
    <w:p>
      <w:pPr>
        <w:ind w:left="360"/>
      </w:pPr>
      <w:r>
        <w:rPr>
          <w:i/>
        </w:rPr>
        <w:t xml:space="preserve">when “representative” is a noun.) But here, we encounter a second meaning of the</w:t>
      </w:r>
    </w:p>
    <w:p>
      <w:pPr>
        <w:ind w:left="360"/>
      </w:pPr>
      <w:r>
        <w:rPr>
          <w:i/>
        </w:rPr>
        <w:t xml:space="preserve">term, according to which an elected body is representative of its electors insofar</w:t>
      </w:r>
    </w:p>
    <w:p>
      <w:pPr>
        <w:ind w:left="360"/>
      </w:pPr>
      <w:r>
        <w:rPr>
          <w:i/>
        </w:rPr>
        <w:t xml:space="preserve">as its makeup somehow reflects the community’s makeup (and not just in the sense</w:t>
      </w:r>
    </w:p>
    <w:p>
      <w:pPr>
        <w:ind w:left="360"/>
      </w:pPr>
      <w:r>
        <w:rPr>
          <w:i/>
        </w:rPr>
        <w:t xml:space="preserve">that it legitimately acts on the community’s behalf).</w:t>
      </w:r>
    </w:p>
    <w:p>
      <w:pPr>
        <w:ind w:left="360"/>
      </w:pPr>
      <w:r>
        <w:rPr>
          <w:i/>
        </w:rPr>
        <w:t xml:space="preserve">7. One reader asks whether a Bahá’í Assembly’s membership ought to reflect the</w:t>
      </w:r>
    </w:p>
    <w:p>
      <w:pPr>
        <w:ind w:left="360"/>
      </w:pPr>
      <w:r>
        <w:rPr>
          <w:i/>
        </w:rPr>
        <w:t xml:space="preserve">makeup of the Bahá’í population or of society at large in the area of its jurisdic-</w:t>
      </w:r>
    </w:p>
    <w:p>
      <w:pPr>
        <w:ind w:left="360"/>
      </w:pPr>
      <w:r>
        <w:rPr>
          <w:i/>
        </w:rPr>
        <w:t xml:space="preserve">tion. I have not found any textual basis for decisively favoring one interpretation</w:t>
      </w:r>
    </w:p>
    <w:p>
      <w:pPr>
        <w:ind w:left="360"/>
      </w:pPr>
      <w:r>
        <w:rPr>
          <w:i/>
        </w:rPr>
        <w:t xml:space="preserve">rather than the other. On the one hand, an Assembly comprises the elected repre-</w:t>
      </w:r>
    </w:p>
    <w:p>
      <w:pPr>
        <w:ind w:left="360"/>
      </w:pPr>
      <w:r>
        <w:rPr>
          <w:i/>
        </w:rPr>
        <w:t xml:space="preserve">sentatives of the Bahá’í community in particular, suggesting that its membership</w:t>
      </w:r>
    </w:p>
    <w:p>
      <w:pPr>
        <w:ind w:left="360"/>
      </w:pPr>
      <w:r>
        <w:rPr>
          <w:i/>
        </w:rPr>
        <w:t xml:space="preserve">ought to reflect primarily the makeup of the Bahá’í community. On the other hand,</w:t>
      </w:r>
    </w:p>
    <w:p>
      <w:pPr>
        <w:ind w:left="360"/>
      </w:pPr>
      <w:r>
        <w:rPr>
          <w:i/>
        </w:rPr>
        <w:t xml:space="preserve">the duties of an Assembly, as adumbrated by Shoghi Effendi, extend beyond the</w:t>
      </w:r>
    </w:p>
    <w:p>
      <w:pPr>
        <w:ind w:left="360"/>
      </w:pPr>
      <w:r>
        <w:rPr>
          <w:i/>
        </w:rPr>
        <w:t xml:space="preserve">How Bahá’í Voters Should Vote                            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community to serving the community at large. Perhaps the quoted passage</w:t>
      </w:r>
    </w:p>
    <w:p>
      <w:pPr>
        <w:ind w:left="360"/>
      </w:pPr>
      <w:r>
        <w:rPr>
          <w:i/>
        </w:rPr>
        <w:t xml:space="preserve">referring to being representative of the most varied elements “in every Bahá’í</w:t>
      </w:r>
    </w:p>
    <w:p>
      <w:pPr>
        <w:ind w:left="360"/>
      </w:pPr>
      <w:r>
        <w:rPr>
          <w:i/>
        </w:rPr>
        <w:t xml:space="preserve">community” offers tentative support in favor of the first interpretation.</w:t>
      </w:r>
    </w:p>
    <w:p>
      <w:pPr>
        <w:ind w:left="360"/>
      </w:pPr>
      <w:r>
        <w:rPr>
          <w:i/>
        </w:rPr>
        <w:t xml:space="preserve">8. Note again the use of “represent” in the two different senses of the term in</w:t>
      </w:r>
    </w:p>
    <w:p>
      <w:pPr>
        <w:ind w:left="360"/>
      </w:pPr>
      <w:r>
        <w:rPr>
          <w:i/>
        </w:rPr>
        <w:t xml:space="preserve">this passage. Bahá’í institutions are “representative” in the sense that they speak</w:t>
      </w:r>
    </w:p>
    <w:p>
      <w:pPr>
        <w:ind w:left="360"/>
      </w:pPr>
      <w:r>
        <w:rPr>
          <w:i/>
        </w:rPr>
        <w:t xml:space="preserve">and act on someone else’s (i.e., the community’s) behalf; but the divers elements</w:t>
      </w:r>
    </w:p>
    <w:p>
      <w:pPr>
        <w:ind w:left="360"/>
      </w:pPr>
      <w:r>
        <w:rPr>
          <w:i/>
        </w:rPr>
        <w:t xml:space="preserve">“represented on them” are represented not in the sense that the individuals in</w:t>
      </w:r>
    </w:p>
    <w:p>
      <w:pPr>
        <w:ind w:left="360"/>
      </w:pPr>
      <w:r>
        <w:rPr>
          <w:i/>
        </w:rPr>
        <w:t xml:space="preserve">question speak on behalf of or advocate for those elements, but in the sense that</w:t>
      </w:r>
    </w:p>
    <w:p>
      <w:pPr>
        <w:ind w:left="360"/>
      </w:pPr>
      <w:r>
        <w:rPr>
          <w:i/>
        </w:rPr>
        <w:t xml:space="preserve">their presence in the community at large is reflected in the Assembly (or other</w:t>
      </w:r>
    </w:p>
    <w:p>
      <w:pPr>
        <w:ind w:left="360"/>
      </w:pPr>
      <w:r>
        <w:rPr>
          <w:i/>
        </w:rPr>
        <w:t xml:space="preserve">body).</w:t>
      </w:r>
    </w:p>
    <w:p>
      <w:pPr>
        <w:ind w:left="360"/>
      </w:pPr>
      <w:r>
        <w:rPr>
          <w:i/>
        </w:rPr>
        <w:t xml:space="preserve">9. As the editors of the Journal of Bahá’í Studies have pointed out to me, be-</w:t>
      </w:r>
    </w:p>
    <w:p>
      <w:pPr>
        <w:ind w:left="360"/>
      </w:pPr>
      <w:r>
        <w:rPr>
          <w:i/>
        </w:rPr>
        <w:t xml:space="preserve">cause of the collective and confidential nature of the consultative decision-mak-</w:t>
      </w:r>
    </w:p>
    <w:p>
      <w:pPr>
        <w:ind w:left="360"/>
      </w:pPr>
      <w:r>
        <w:rPr>
          <w:i/>
        </w:rPr>
        <w:t xml:space="preserve">ing process within Bahá’í Assemblies (neither individual opinions nor individual</w:t>
      </w:r>
    </w:p>
    <w:p>
      <w:pPr>
        <w:ind w:left="360"/>
      </w:pPr>
      <w:r>
        <w:rPr>
          <w:i/>
        </w:rPr>
        <w:t xml:space="preserve">votes within assemblies are recorded), Bahá’í voters will often be unaware of the</w:t>
      </w:r>
    </w:p>
    <w:p>
      <w:pPr>
        <w:ind w:left="360"/>
      </w:pPr>
      <w:r>
        <w:rPr>
          <w:i/>
        </w:rPr>
        <w:t xml:space="preserve">actions of a particular Assembly member; indeed, sometimes, particularly in very</w:t>
      </w:r>
    </w:p>
    <w:p>
      <w:pPr>
        <w:ind w:left="360"/>
      </w:pPr>
      <w:r>
        <w:rPr>
          <w:i/>
        </w:rPr>
        <w:t xml:space="preserve">small communities, a change in Assembly membership may not even be feasible.</w:t>
      </w:r>
    </w:p>
    <w:p>
      <w:pPr>
        <w:ind w:left="360"/>
      </w:pPr>
      <w:r>
        <w:rPr>
          <w:i/>
        </w:rPr>
        <w:t xml:space="preserve">As such, the change in membership via annual elections mentioned in this letter</w:t>
      </w:r>
    </w:p>
    <w:p>
      <w:pPr>
        <w:ind w:left="360"/>
      </w:pPr>
      <w:r>
        <w:rPr>
          <w:i/>
        </w:rPr>
        <w:t xml:space="preserve">is not the only mechanism available in the Bahá’í system of governance for</w:t>
      </w:r>
    </w:p>
    <w:p>
      <w:pPr>
        <w:ind w:left="360"/>
      </w:pPr>
      <w:r>
        <w:rPr>
          <w:i/>
        </w:rPr>
        <w:t xml:space="preserve">remedying “defects” or “imperfections” in an Assembly. Two other mechanisms</w:t>
      </w:r>
    </w:p>
    <w:p>
      <w:pPr>
        <w:ind w:left="360"/>
      </w:pPr>
      <w:r>
        <w:rPr>
          <w:i/>
        </w:rPr>
        <w:t xml:space="preserve">are worth mentioning: Counsellors and Auxiliary Board Members (individuals</w:t>
      </w:r>
    </w:p>
    <w:p>
      <w:pPr>
        <w:ind w:left="360"/>
      </w:pPr>
      <w:r>
        <w:rPr>
          <w:i/>
        </w:rPr>
        <w:t xml:space="preserve">appointed to serve the Bahá’í community in a consultative capacity) are available</w:t>
      </w:r>
    </w:p>
    <w:p>
      <w:pPr>
        <w:ind w:left="360"/>
      </w:pPr>
      <w:r>
        <w:rPr>
          <w:i/>
        </w:rPr>
        <w:t xml:space="preserve">to encourage and assist an Assembly to confront and learn from any existing</w:t>
      </w:r>
    </w:p>
    <w:p>
      <w:pPr>
        <w:ind w:left="360"/>
      </w:pPr>
      <w:r>
        <w:rPr>
          <w:i/>
        </w:rPr>
        <w:t xml:space="preserve">imperfections; and individual Bahá’ís have the right to appeal any particular</w:t>
      </w:r>
    </w:p>
    <w:p>
      <w:pPr>
        <w:ind w:left="360"/>
      </w:pPr>
      <w:r>
        <w:rPr>
          <w:i/>
        </w:rPr>
        <w:t xml:space="preserve">Assembly decision to a jurisdiction’s higher representative authority (whether a</w:t>
      </w:r>
    </w:p>
    <w:p>
      <w:pPr>
        <w:ind w:left="360"/>
      </w:pPr>
      <w:r>
        <w:rPr>
          <w:i/>
        </w:rPr>
        <w:t xml:space="preserve">National Assembly in the local case, or the Universal House of Justice in the</w:t>
      </w:r>
    </w:p>
    <w:p>
      <w:pPr>
        <w:ind w:left="360"/>
      </w:pPr>
      <w:r>
        <w:rPr>
          <w:i/>
        </w:rPr>
        <w:t xml:space="preserve">national case).</w:t>
      </w:r>
    </w:p>
    <w:p>
      <w:pPr>
        <w:ind w:left="360"/>
      </w:pPr>
      <w:r>
        <w:rPr>
          <w:i/>
        </w:rPr>
        <w:t xml:space="preserve">10. See the letter written on behalf of Shoghi Effendi to [Adelbert] Mühlschle-</w:t>
      </w:r>
    </w:p>
    <w:p>
      <w:pPr>
        <w:ind w:left="360"/>
      </w:pPr>
      <w:r>
        <w:rPr>
          <w:i/>
        </w:rPr>
        <w:t xml:space="preserve">gel, [a member of the NSA of the Bahá’ís of Germany and Austria], 4 February</w:t>
      </w:r>
    </w:p>
    <w:p>
      <w:pPr>
        <w:ind w:left="360"/>
      </w:pPr>
      <w:r>
        <w:rPr>
          <w:i/>
        </w:rPr>
        <w:t xml:space="preserve">1935, in Light of Divine Guidance 68. The letter states that it is incumbent upon</w:t>
      </w:r>
    </w:p>
    <w:p>
      <w:pPr>
        <w:ind w:left="360"/>
      </w:pPr>
      <w:r>
        <w:rPr>
          <w:i/>
        </w:rPr>
        <w:t xml:space="preserve">each person “to become an active and well-informed member of the Bahá’í com-</w:t>
      </w:r>
    </w:p>
    <w:p>
      <w:pPr>
        <w:ind w:left="360"/>
      </w:pPr>
      <w:r>
        <w:rPr>
          <w:i/>
        </w:rPr>
        <w:t xml:space="preserve">munity in which he lives. To be able to make a wise choice at the election time,</w:t>
      </w:r>
    </w:p>
    <w:p>
      <w:pPr>
        <w:ind w:left="360"/>
      </w:pPr>
      <w:r>
        <w:rPr>
          <w:i/>
        </w:rPr>
        <w:t xml:space="preserve">it is necessary for him to be in close and continued contact with all local activities</w:t>
      </w:r>
    </w:p>
    <w:p>
      <w:pPr>
        <w:ind w:left="360"/>
      </w:pPr>
      <w:r>
        <w:rPr>
          <w:i/>
        </w:rPr>
        <w:t xml:space="preserve">. . . and to fully and whole-heartedly participate in the affairs of the local as well</w:t>
      </w:r>
    </w:p>
    <w:p>
      <w:pPr>
        <w:ind w:left="360"/>
      </w:pPr>
      <w:r>
        <w:rPr>
          <w:i/>
        </w:rPr>
        <w:t xml:space="preserve">as national committees and assemblies in his country. It is only in this way that a</w:t>
      </w:r>
    </w:p>
    <w:p>
      <w:pPr>
        <w:ind w:left="360"/>
      </w:pPr>
      <w:r>
        <w:rPr>
          <w:i/>
        </w:rPr>
        <w:t xml:space="preserve">92             The Journal of Bahá’í Studies 18. 1/4. 2008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believer can develop a true social consciousness and acquire a true sense of respon-</w:t>
      </w:r>
    </w:p>
    <w:p>
      <w:pPr>
        <w:ind w:left="360"/>
      </w:pPr>
      <w:r>
        <w:rPr>
          <w:i/>
        </w:rPr>
        <w:t xml:space="preserve">sibility in matters affecting the interests of the Cause. Bahá’í community life thus</w:t>
      </w:r>
    </w:p>
    <w:p>
      <w:pPr>
        <w:ind w:left="360"/>
      </w:pPr>
      <w:r>
        <w:rPr>
          <w:i/>
        </w:rPr>
        <w:t xml:space="preserve">makes it a duty for every loyal and faithful believer to become an intelligent, well-</w:t>
      </w:r>
    </w:p>
    <w:p>
      <w:pPr>
        <w:ind w:left="360"/>
      </w:pPr>
      <w:r>
        <w:rPr>
          <w:i/>
        </w:rPr>
        <w:t xml:space="preserve">informed and responsible elector, and also gives him the opportunity of raising</w:t>
      </w:r>
    </w:p>
    <w:p>
      <w:pPr>
        <w:ind w:left="360"/>
      </w:pPr>
      <w:r>
        <w:rPr>
          <w:i/>
        </w:rPr>
        <w:t xml:space="preserve">himself to such a station.” See also Shoghi Effendi, letter to a local Spiritual</w:t>
      </w:r>
    </w:p>
    <w:p>
      <w:pPr>
        <w:ind w:left="360"/>
      </w:pPr>
      <w:r>
        <w:rPr>
          <w:i/>
        </w:rPr>
        <w:t xml:space="preserve">Assembly, 14 May 1927, in Compilation of Compilations vol. 1, no. 709.</w:t>
      </w:r>
    </w:p>
    <w:p>
      <w:pPr>
        <w:ind w:left="360"/>
      </w:pPr>
      <w:r>
        <w:rPr>
          <w:i/>
        </w:rPr>
        <w:t xml:space="preserve">11. Another letter written on behalf of Shoghi Effendi to an individual sug-</w:t>
      </w:r>
    </w:p>
    <w:p>
      <w:pPr>
        <w:ind w:left="360"/>
      </w:pPr>
      <w:r>
        <w:rPr>
          <w:i/>
        </w:rPr>
        <w:t xml:space="preserve">gests that turnover should not be achieved by institutional rules that force it on</w:t>
      </w:r>
    </w:p>
    <w:p>
      <w:pPr>
        <w:ind w:left="360"/>
      </w:pPr>
      <w:r>
        <w:rPr>
          <w:i/>
        </w:rPr>
        <w:t xml:space="preserve">voters by restricting their freedom to vote for whomever their conscience moves</w:t>
      </w:r>
    </w:p>
    <w:p>
      <w:pPr>
        <w:ind w:left="360"/>
      </w:pPr>
      <w:r>
        <w:rPr>
          <w:i/>
        </w:rPr>
        <w:t xml:space="preserve">them to vote for—such as by imposing term limits on Assembly members:</w:t>
      </w:r>
    </w:p>
    <w:p>
      <w:pPr>
        <w:ind w:left="360"/>
      </w:pPr>
      <w:r>
        <w:rPr>
          <w:i/>
        </w:rPr>
        <w:t xml:space="preserve">“Shoghi Effendi has never said that the members of the National Assembly have</w:t>
      </w:r>
    </w:p>
    <w:p>
      <w:pPr>
        <w:ind w:left="360"/>
      </w:pPr>
      <w:r>
        <w:rPr>
          <w:i/>
        </w:rPr>
        <w:t xml:space="preserve">to be renewed partially every year. The important thing is that they should be</w:t>
      </w:r>
    </w:p>
    <w:p>
      <w:pPr>
        <w:ind w:left="360"/>
      </w:pPr>
      <w:r>
        <w:rPr>
          <w:i/>
        </w:rPr>
        <w:t xml:space="preserve">properly elected. It would be nice if there should be new members elected, for</w:t>
      </w:r>
    </w:p>
    <w:p>
      <w:pPr>
        <w:ind w:left="360"/>
      </w:pPr>
      <w:r>
        <w:rPr>
          <w:i/>
        </w:rPr>
        <w:t xml:space="preserve">new blood always adds to the energy of the group and will keep up their spirit.</w:t>
      </w:r>
    </w:p>
    <w:p>
      <w:pPr>
        <w:ind w:left="360"/>
      </w:pPr>
      <w:r>
        <w:rPr>
          <w:i/>
        </w:rPr>
        <w:t xml:space="preserve">But this depends entirely upon the will of the delegates as represented in the</w:t>
      </w:r>
    </w:p>
    <w:p>
      <w:pPr>
        <w:ind w:left="360"/>
      </w:pPr>
      <w:r>
        <w:rPr>
          <w:i/>
        </w:rPr>
        <w:t xml:space="preserve">result of their voting” (in Hornby no. 63; emphasis added). However, another let-</w:t>
      </w:r>
    </w:p>
    <w:p>
      <w:pPr>
        <w:ind w:left="360"/>
      </w:pPr>
      <w:r>
        <w:rPr>
          <w:i/>
        </w:rPr>
        <w:t xml:space="preserve">ter written on his behalf suggests that (at least part of) the reason for rejecting</w:t>
      </w:r>
    </w:p>
    <w:p>
      <w:pPr>
        <w:ind w:left="360"/>
      </w:pPr>
      <w:r>
        <w:rPr>
          <w:i/>
        </w:rPr>
        <w:t xml:space="preserve">term limits, at the time of writing, was that it would be “premature” to undertake</w:t>
      </w:r>
    </w:p>
    <w:p>
      <w:pPr>
        <w:ind w:left="360"/>
      </w:pPr>
      <w:r>
        <w:rPr>
          <w:i/>
        </w:rPr>
        <w:t xml:space="preserve">such a “radical” alteration in the early stages of development of Bahá’í institu-</w:t>
      </w:r>
    </w:p>
    <w:p>
      <w:pPr>
        <w:ind w:left="360"/>
      </w:pPr>
      <w:r>
        <w:rPr>
          <w:i/>
        </w:rPr>
        <w:t xml:space="preserve">tions: “Regarding your questions concerning the advisability of changing the</w:t>
      </w:r>
    </w:p>
    <w:p>
      <w:pPr>
        <w:ind w:left="360"/>
      </w:pPr>
      <w:r>
        <w:rPr>
          <w:i/>
        </w:rPr>
        <w:t xml:space="preserve">basis of the National Assembly’s election and confining it to the body of dele-</w:t>
      </w:r>
    </w:p>
    <w:p>
      <w:pPr>
        <w:ind w:left="360"/>
      </w:pPr>
      <w:r>
        <w:rPr>
          <w:i/>
        </w:rPr>
        <w:t xml:space="preserve">gates or of limiting the term of office: he feels that as any such changes are of a</w:t>
      </w:r>
    </w:p>
    <w:p>
      <w:pPr>
        <w:ind w:left="360"/>
      </w:pPr>
      <w:r>
        <w:rPr>
          <w:i/>
        </w:rPr>
        <w:t xml:space="preserve">radical nature and should therefore also apply to the National Spiritual</w:t>
      </w:r>
    </w:p>
    <w:p>
      <w:pPr>
        <w:ind w:left="360"/>
      </w:pPr>
      <w:r>
        <w:rPr>
          <w:i/>
        </w:rPr>
        <w:t xml:space="preserve">Assemblies of other countries they are inadvisable and premature, both for this</w:t>
      </w:r>
    </w:p>
    <w:p>
      <w:pPr>
        <w:ind w:left="360"/>
      </w:pPr>
      <w:r>
        <w:rPr>
          <w:i/>
        </w:rPr>
        <w:t xml:space="preserve">reason and because of their very nature” (letter written on behalf of Shoghi</w:t>
      </w:r>
    </w:p>
    <w:p>
      <w:pPr>
        <w:ind w:left="360"/>
      </w:pPr>
      <w:r>
        <w:rPr>
          <w:i/>
        </w:rPr>
        <w:t xml:space="preserve">Effendi to an individual, 6 July 1944, in Messages to Canada 80). This is not a mat-</w:t>
      </w:r>
    </w:p>
    <w:p>
      <w:pPr>
        <w:ind w:left="360"/>
      </w:pPr>
      <w:r>
        <w:rPr>
          <w:i/>
        </w:rPr>
        <w:t xml:space="preserve">ter with which voters themselves need to be concerned when voting; it is about</w:t>
      </w:r>
    </w:p>
    <w:p>
      <w:pPr>
        <w:ind w:left="360"/>
      </w:pPr>
      <w:r>
        <w:rPr>
          <w:i/>
        </w:rPr>
        <w:t xml:space="preserve">what kind of institutional rules are appropriate for Bahá’í elections.</w:t>
      </w:r>
    </w:p>
    <w:p>
      <w:pPr>
        <w:ind w:left="360"/>
      </w:pPr>
      <w:r>
        <w:rPr>
          <w:i/>
        </w:rPr>
        <w:t xml:space="preserve">12. Shoghi Effendi emphasizes this point even more strongly when he refers to</w:t>
      </w:r>
    </w:p>
    <w:p>
      <w:pPr>
        <w:ind w:left="360"/>
      </w:pPr>
      <w:r>
        <w:rPr>
          <w:i/>
        </w:rPr>
        <w:t xml:space="preserve">the “often-repeated assurances that every Assembly elected in that rarefied</w:t>
      </w:r>
    </w:p>
    <w:p>
      <w:pPr>
        <w:ind w:left="360"/>
      </w:pPr>
      <w:r>
        <w:rPr>
          <w:i/>
        </w:rPr>
        <w:t xml:space="preserve">atmosphere of selflessness and detachment is, in truth, appointed of God” (letter</w:t>
      </w:r>
    </w:p>
    <w:p>
      <w:pPr>
        <w:ind w:left="360"/>
      </w:pPr>
      <w:r>
        <w:rPr>
          <w:i/>
        </w:rPr>
        <w:t xml:space="preserve">to the Bahá’ís in America, 23 February 1924, in Bahá’í Administration 65).</w:t>
      </w:r>
    </w:p>
    <w:p>
      <w:pPr>
        <w:ind w:left="360"/>
      </w:pPr>
      <w:r>
        <w:rPr>
          <w:i/>
        </w:rPr>
        <w:t xml:space="preserve">13. I am grateful to David Bowie, Seena Fazel, Marion Finley, Betty Fisher,</w:t>
      </w:r>
    </w:p>
    <w:p>
      <w:pPr>
        <w:ind w:left="360"/>
      </w:pPr>
      <w:r>
        <w:rPr>
          <w:i/>
        </w:rPr>
        <w:t xml:space="preserve">Monireh Kazemzadeh, Reggie Newkirk, John Safapour, Pardis Sobhani, two</w:t>
      </w:r>
    </w:p>
    <w:p>
      <w:pPr>
        <w:ind w:left="360"/>
      </w:pPr>
      <w:r>
        <w:rPr>
          <w:i/>
        </w:rPr>
        <w:t xml:space="preserve">How Bahá’í Voters Should Vote                       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anonymous referees, the editors of this journal, and participants at the 31st</w:t>
      </w:r>
    </w:p>
    <w:p>
      <w:pPr>
        <w:ind w:left="360"/>
      </w:pPr>
      <w:r>
        <w:rPr>
          <w:i/>
        </w:rPr>
        <w:t xml:space="preserve">Annual Conference of the Association for Bahá’í Studies, Mississauga, Ontario,</w:t>
      </w:r>
    </w:p>
    <w:p>
      <w:pPr>
        <w:ind w:left="360"/>
      </w:pPr>
      <w:r>
        <w:rPr>
          <w:i/>
        </w:rPr>
        <w:t xml:space="preserve">August 2007, for valuable comments on a previous draft.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Selections from the Writings of ‘Abdu’l-Bahá. Comp. Research</w:t>
      </w:r>
    </w:p>
    <w:p>
      <w:pPr>
        <w:ind w:left="360"/>
      </w:pPr>
      <w:r>
        <w:rPr>
          <w:i/>
        </w:rPr>
        <w:t xml:space="preserve">Dept. of the Universal House of Justice, trans. Committee at the Bahá’í</w:t>
      </w:r>
    </w:p>
    <w:p>
      <w:pPr>
        <w:ind w:left="360"/>
      </w:pPr>
      <w:r>
        <w:rPr>
          <w:i/>
        </w:rPr>
        <w:t xml:space="preserve">World Centre and Marzieh Gail. lst pocket-size ed. Wilmette, Ill.:</w:t>
      </w:r>
    </w:p>
    <w:p>
      <w:pPr>
        <w:ind w:left="360"/>
      </w:pPr>
      <w:r>
        <w:rPr>
          <w:i/>
        </w:rPr>
        <w:t xml:space="preserve">Bahá’í Publishing Trust, 1996.</w:t>
      </w:r>
    </w:p>
    <w:p>
      <w:pPr>
        <w:ind w:left="360"/>
      </w:pPr>
      <w:r>
        <w:rPr>
          <w:i/>
        </w:rPr>
        <w:t xml:space="preserve">Abizadeh, Arash. “Democratic Elections without Campaigns? Normative</w:t>
      </w:r>
    </w:p>
    <w:p>
      <w:pPr>
        <w:ind w:left="360"/>
      </w:pPr>
      <w:r>
        <w:rPr>
          <w:i/>
        </w:rPr>
        <w:t xml:space="preserve">Foundations of National Bahá’í Elections.” World Order 37.1 (2005):</w:t>
      </w:r>
    </w:p>
    <w:p>
      <w:pPr>
        <w:ind w:left="360"/>
      </w:pPr>
      <w:r>
        <w:rPr>
          <w:i/>
        </w:rPr>
        <w:t xml:space="preserve">7–49.</w:t>
      </w:r>
    </w:p>
    <w:p>
      <w:pPr>
        <w:ind w:left="360"/>
      </w:pPr>
      <w:r>
        <w:rPr>
          <w:i/>
        </w:rPr>
        <w:t xml:space="preserve">Bahá’u’lláh. Tablets of Bahá’u’lláh Revealed after the Kitáb-i-Aqdas. Comp.</w:t>
      </w:r>
    </w:p>
    <w:p>
      <w:pPr>
        <w:ind w:left="360"/>
      </w:pPr>
      <w:r>
        <w:rPr>
          <w:i/>
        </w:rPr>
        <w:t xml:space="preserve">Research Dept. of the Universal House of Justice. Trans. Habib Taher-</w:t>
      </w:r>
    </w:p>
    <w:p>
      <w:pPr>
        <w:ind w:left="360"/>
      </w:pPr>
      <w:r>
        <w:rPr>
          <w:i/>
        </w:rPr>
        <w:t xml:space="preserve">zadeh et al. 2nd ed. Wilmette, Ill.: Bahá’í Publishing Trust, 1988.</w:t>
      </w:r>
    </w:p>
    <w:p>
      <w:pPr>
        <w:ind w:left="360"/>
      </w:pPr>
      <w:r>
        <w:rPr>
          <w:i/>
        </w:rPr>
        <w:t xml:space="preserve">Bramson-Lerche, Loni. “Some Aspects of the Development of the Bahá’í</w:t>
      </w:r>
    </w:p>
    <w:p>
      <w:pPr>
        <w:ind w:left="360"/>
      </w:pPr>
      <w:r>
        <w:rPr>
          <w:i/>
        </w:rPr>
        <w:t xml:space="preserve">Administrative Order in America, 1922–1936.” In Studies in Bábí and</w:t>
      </w:r>
    </w:p>
    <w:p>
      <w:pPr>
        <w:ind w:left="360"/>
      </w:pPr>
      <w:r>
        <w:rPr>
          <w:i/>
        </w:rPr>
        <w:t xml:space="preserve">Bahá’í History. Vol. 1. Ed. Moojan Momen. Los Angeles: Kalimát Press,</w:t>
      </w:r>
    </w:p>
    <w:p>
      <w:pPr>
        <w:ind w:left="360"/>
      </w:pPr>
      <w:r>
        <w:rPr>
          <w:i/>
        </w:rPr>
        <w:t xml:space="preserve">1982. 255–300.</w:t>
      </w:r>
    </w:p>
    <w:p>
      <w:pPr>
        <w:ind w:left="360"/>
      </w:pPr>
      <w:r>
        <w:rPr>
          <w:i/>
        </w:rPr>
        <w:t xml:space="preserve">The Compilation of Compilations Prepared by the Universal House of Justice</w:t>
      </w:r>
    </w:p>
    <w:p>
      <w:pPr>
        <w:ind w:left="360"/>
      </w:pPr>
      <w:r>
        <w:rPr>
          <w:i/>
        </w:rPr>
        <w:t xml:space="preserve">1963–1990. 2 vols. Maryborough, Vic.: Bahá’í Publications Australia,</w:t>
      </w:r>
    </w:p>
    <w:p>
      <w:pPr>
        <w:ind w:left="360"/>
      </w:pPr>
      <w:r>
        <w:rPr>
          <w:i/>
        </w:rPr>
        <w:t xml:space="preserve">1991.</w:t>
      </w:r>
    </w:p>
    <w:p>
      <w:pPr>
        <w:ind w:left="360"/>
      </w:pPr>
      <w:r>
        <w:rPr>
          <w:i/>
        </w:rPr>
        <w:t xml:space="preserve">Hornby, Helen, comp. Lights of Guidance: A Bahá’í Reference File. 6th ed.</w:t>
      </w:r>
    </w:p>
    <w:p>
      <w:pPr>
        <w:ind w:left="360"/>
      </w:pPr>
      <w:r>
        <w:rPr>
          <w:i/>
        </w:rPr>
        <w:t xml:space="preserve">New Delhi: Bahá’í Publishing Trust, 1999.</w:t>
      </w:r>
    </w:p>
    <w:p>
      <w:pPr>
        <w:ind w:left="360"/>
      </w:pPr>
      <w:r>
        <w:rPr>
          <w:i/>
        </w:rPr>
        <w:t xml:space="preserve">“A Model Declaration of Trust and By-laws for a National Spiritual</w:t>
      </w:r>
    </w:p>
    <w:p>
      <w:pPr>
        <w:ind w:left="360"/>
      </w:pPr>
      <w:r>
        <w:rPr>
          <w:i/>
        </w:rPr>
        <w:t xml:space="preserve">Assembly.” The Bahá’í World: An International Record. Vol. 15: 1968–73.</w:t>
      </w:r>
    </w:p>
    <w:p>
      <w:pPr>
        <w:ind w:left="360"/>
      </w:pPr>
      <w:r>
        <w:rPr>
          <w:i/>
        </w:rPr>
        <w:t xml:space="preserve">Haifa: Bahá’í World Centre, 1976. 653–60.</w:t>
      </w:r>
    </w:p>
    <w:p>
      <w:pPr>
        <w:ind w:left="360"/>
      </w:pPr>
      <w:r>
        <w:rPr>
          <w:i/>
        </w:rPr>
        <w:t xml:space="preserve">The Sanctity and Nature of Bahá’í Elections. Comp. Research Dept. of the</w:t>
      </w:r>
    </w:p>
    <w:p>
      <w:pPr>
        <w:ind w:left="360"/>
      </w:pPr>
      <w:r>
        <w:rPr>
          <w:i/>
        </w:rPr>
        <w:t xml:space="preserve">Universal House of Justice. London: Bahá’í Publishing Trust, 1990.</w:t>
      </w:r>
    </w:p>
    <w:p>
      <w:pPr>
        <w:ind w:left="360"/>
      </w:pPr>
      <w:r>
        <w:rPr>
          <w:i/>
        </w:rPr>
        <w:t xml:space="preserve">Schaefer, Udo. “Introduction to Bahá’í Law: Doctrinal Foundations, Prin-</w:t>
      </w:r>
    </w:p>
    <w:p>
      <w:pPr>
        <w:ind w:left="360"/>
      </w:pPr>
      <w:r>
        <w:rPr>
          <w:i/>
        </w:rPr>
        <w:t xml:space="preserve">ciples, and Structures.” Journal of Law and Religion 18.2 (2002–3):</w:t>
      </w:r>
    </w:p>
    <w:p>
      <w:pPr>
        <w:ind w:left="360"/>
      </w:pPr>
      <w:r>
        <w:rPr>
          <w:i/>
        </w:rPr>
        <w:t xml:space="preserve">307–73.</w:t>
      </w:r>
    </w:p>
    <w:p>
      <w:pPr>
        <w:ind w:left="360"/>
      </w:pPr>
      <w:r>
        <w:rPr>
          <w:i/>
        </w:rPr>
        <w:t xml:space="preserve">94            The Journal of Bahá’í Studies 18. 1/4. 2008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The Advent of Divine Justice. Wilmette, Ill.: Bahá’í Publish-</w:t>
      </w:r>
    </w:p>
    <w:p>
      <w:pPr>
        <w:ind w:left="360"/>
      </w:pPr>
      <w:r>
        <w:rPr>
          <w:i/>
        </w:rPr>
        <w:t xml:space="preserve">ing Trust, 1971.</w:t>
      </w:r>
    </w:p>
    <w:p>
      <w:pPr>
        <w:ind w:left="360"/>
      </w:pPr>
      <w:r>
        <w:rPr>
          <w:i/>
        </w:rPr>
        <w:t xml:space="preserve">———. Bahá’í Administration: Selected Messages 1922–1932. Wilmette, Ill.:</w:t>
      </w:r>
    </w:p>
    <w:p>
      <w:pPr>
        <w:ind w:left="360"/>
      </w:pPr>
      <w:r>
        <w:rPr>
          <w:i/>
        </w:rPr>
        <w:t xml:space="preserve">Bahá’í Publishing Trust, 1974.</w:t>
      </w:r>
    </w:p>
    <w:p>
      <w:pPr>
        <w:ind w:left="360"/>
      </w:pPr>
      <w:r>
        <w:rPr>
          <w:i/>
        </w:rPr>
        <w:t xml:space="preserve">———. Dawn of a New Day. New Delhi: Bahá’í Publishing Trust of</w:t>
      </w:r>
    </w:p>
    <w:p>
      <w:pPr>
        <w:ind w:left="360"/>
      </w:pPr>
      <w:r>
        <w:rPr>
          <w:i/>
        </w:rPr>
        <w:t xml:space="preserve">India, 1970.</w:t>
      </w:r>
    </w:p>
    <w:p>
      <w:pPr>
        <w:ind w:left="360"/>
      </w:pPr>
      <w:r>
        <w:rPr>
          <w:i/>
        </w:rPr>
        <w:t xml:space="preserve">———. The Light of Divine Guidance: The Messages from the Guardian of</w:t>
      </w:r>
    </w:p>
    <w:p>
      <w:pPr>
        <w:ind w:left="360"/>
      </w:pPr>
      <w:r>
        <w:rPr>
          <w:i/>
        </w:rPr>
        <w:t xml:space="preserve">the Bahá’í Faith to the Bahá’ís of Germany and Austria. Hofheim-</w:t>
      </w:r>
    </w:p>
    <w:p>
      <w:pPr>
        <w:ind w:left="360"/>
      </w:pPr>
      <w:r>
        <w:rPr>
          <w:i/>
        </w:rPr>
        <w:t xml:space="preserve">Langenhain: Bahá’í-Verlag, 1982. Vol. 1.</w:t>
      </w:r>
    </w:p>
    <w:p>
      <w:pPr>
        <w:ind w:left="360"/>
      </w:pPr>
      <w:r>
        <w:rPr>
          <w:i/>
        </w:rPr>
        <w:t xml:space="preserve">———. Messages to Canada. 2nd ed. Thornhill, Ont.: Bahá’í Canada</w:t>
      </w:r>
    </w:p>
    <w:p>
      <w:pPr>
        <w:ind w:left="360"/>
      </w:pPr>
      <w:r>
        <w:rPr>
          <w:i/>
        </w:rPr>
        <w:t xml:space="preserve">Publications, 1999.</w:t>
      </w:r>
    </w:p>
    <w:p>
      <w:pPr>
        <w:ind w:left="360"/>
      </w:pPr>
      <w:r>
        <w:rPr>
          <w:i/>
        </w:rPr>
        <w:t xml:space="preserve">———. The World Order of Bahá’u’lláh: Selected Letters. New ed. Wilmette,</w:t>
      </w:r>
    </w:p>
    <w:p>
      <w:pPr>
        <w:ind w:left="360"/>
      </w:pPr>
      <w:r>
        <w:rPr>
          <w:i/>
        </w:rPr>
        <w:t xml:space="preserve">Ill.: Bahá’í Publishing Trust, 1991.</w:t>
      </w:r>
    </w:p>
    <w:p>
      <w:pPr>
        <w:ind w:left="360"/>
      </w:pPr>
      <w:r>
        <w:rPr>
          <w:i/>
        </w:rPr>
        <w:t xml:space="preserve">Universal House of Justice. The Constitution of the Universal House of</w:t>
      </w:r>
    </w:p>
    <w:p>
      <w:pPr>
        <w:ind w:left="360"/>
      </w:pPr>
      <w:r>
        <w:rPr>
          <w:i/>
        </w:rPr>
        <w:t xml:space="preserve">Justice. Haifa: Bahá’í World Centre, 1972.</w:t>
      </w:r>
    </w:p>
    <w:p>
      <w:pPr>
        <w:ind w:left="360"/>
      </w:pPr>
      <w:r>
        <w:rPr>
          <w:color w:val="555555"/>
          <w:sz w:val="18"/>
        </w:rPr>
        <w:t xml:space="preserve">— How Baha'is Should Vote (Used by permission of the curator)</w:t>
      </w:r>
    </w:p>
    <w:p/>
  </w:body>
</w:document>
</file>