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Messages to America 1947-1957</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Citadel of Faith: Messages to America 1947-1957, Wilmette: Bahá'í Publishing Trust, 1980, bahai-library.com.</w:t>
      </w:r>
    </w:p>
    <w:p>
      <w:pPr>
        <w:ind w:left="360"/>
      </w:pPr>
      <w:r>
        <w:rPr>
          <w:i/>
        </w:rPr>
        <w:t xml:space="preserve">──────────────────────────────────────────────────────────────────────</w:t>
      </w:r>
    </w:p>
    <w:p>
      <w:pPr>
        <w:ind w:left="360"/>
      </w:pPr>
      <w:r>
        <w:rPr>
          <w:i/>
        </w:rPr>
        <w:t xml:space="preserve"/>
      </w:r>
    </w:p>
    <w:p>
      <w:pPr>
        <w:ind w:left="360"/>
      </w:pPr>
      <w:r>
        <w:rPr>
          <w:i/>
        </w:rPr>
        <w:t xml:space="preserve">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Bahá'í Publishing Trust, 1980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Letters to the American Bahá'í Community</w:t>
      </w:r>
    </w:p>
    <w:p>
      <w:pPr>
        <w:ind w:left="360"/>
      </w:pPr>
      <w:r>
        <w:rPr>
          <w:i/>
        </w:rPr>
        <w:t xml:space="preserve">Believers' Generous Response to Temple Fund</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Participation in Second Seven Year Plan</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Marvelous Acceleration</w:t>
      </w:r>
    </w:p>
    <w:p>
      <w:pPr>
        <w:ind w:left="360"/>
      </w:pPr>
      <w:r>
        <w:rPr>
          <w:i/>
        </w:rPr>
        <w:t xml:space="preserve"/>
      </w:r>
    </w:p>
    <w:p>
      <w:pPr>
        <w:ind w:left="360"/>
      </w:pPr>
      <w:r>
        <w:rPr>
          <w:i/>
        </w:rPr>
        <w:t xml:space="preserve">Brilliant Achievements</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Interior Ornamentation and Arcade of the Báb's Sepulcher</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Citadel of the Faith of Bahá'u'lláh</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Arcade for the Shrine of the Báb</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Arcade of the Báb's Shrine Begun</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Process of Expansion Accelerates</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Majesty of the Báb's Shrine Unfolding</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Centenary of the Martyrdom of the Báb</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&amp;Non-Bahá'í Gifts</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Badí'u'llah Has Miserably Perished</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Status of Bahá'ís Regarding Military Duty</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A Turning Point in American Bahá'í History</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American Bahá'ís in the Time of World Peril</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IN MEMORIAM</w:t>
      </w:r>
    </w:p>
    <w:p>
      <w:pPr>
        <w:ind w:left="360"/>
      </w:pPr>
      <w:r>
        <w:rPr>
          <w:i/>
        </w:rPr>
        <w:t xml:space="preserve">Frank Ashton</w:t>
      </w:r>
    </w:p>
    <w:p>
      <w:pPr>
        <w:ind w:left="360"/>
      </w:pPr>
      <w:r>
        <w:rPr>
          <w:i/>
        </w:rPr>
        <w:t xml:space="preserve"/>
      </w:r>
    </w:p>
    <w:p>
      <w:pPr>
        <w:ind w:left="360"/>
      </w:pPr>
      <w:r>
        <w:rPr>
          <w:i/>
        </w:rPr>
        <w:t xml:space="preserve">Ella Bailey</w:t>
      </w:r>
    </w:p>
    <w:p>
      <w:pPr>
        <w:ind w:left="360"/>
      </w:pPr>
      <w:r>
        <w:rPr>
          <w:i/>
        </w:rPr>
        <w:t xml:space="preserve"/>
      </w:r>
    </w:p>
    <w:p>
      <w:pPr>
        <w:ind w:left="360"/>
      </w:pPr>
      <w:r>
        <w:rPr>
          <w:i/>
        </w:rPr>
        <w:t xml:space="preserve">Dorothy Baker</w:t>
      </w:r>
    </w:p>
    <w:p>
      <w:pPr>
        <w:ind w:left="360"/>
      </w:pPr>
      <w:r>
        <w:rPr>
          <w:i/>
        </w:rPr>
        <w:t xml:space="preserve"/>
      </w:r>
    </w:p>
    <w:p>
      <w:pPr>
        <w:ind w:left="360"/>
      </w:pPr>
      <w:r>
        <w:rPr>
          <w:i/>
        </w:rPr>
        <w:t xml:space="preserve">Mary Barton</w:t>
      </w:r>
    </w:p>
    <w:p>
      <w:pPr>
        <w:ind w:left="360"/>
      </w:pPr>
      <w:r>
        <w:rPr>
          <w:i/>
        </w:rPr>
        <w:t xml:space="preserve"/>
      </w:r>
    </w:p>
    <w:p>
      <w:pPr>
        <w:ind w:left="360"/>
      </w:pPr>
      <w:r>
        <w:rPr>
          <w:i/>
        </w:rPr>
        <w:t xml:space="preserve">Victoria Bedikian</w:t>
      </w:r>
    </w:p>
    <w:p>
      <w:pPr>
        <w:ind w:left="360"/>
      </w:pPr>
      <w:r>
        <w:rPr>
          <w:i/>
        </w:rPr>
        <w:t xml:space="preserve"/>
      </w:r>
    </w:p>
    <w:p>
      <w:pPr>
        <w:ind w:left="360"/>
      </w:pPr>
      <w:r>
        <w:rPr>
          <w:i/>
        </w:rPr>
        <w:t xml:space="preserve">Ella Cooper</w:t>
      </w:r>
    </w:p>
    <w:p>
      <w:pPr>
        <w:ind w:left="360"/>
      </w:pPr>
      <w:r>
        <w:rPr>
          <w:i/>
        </w:rPr>
        <w:t xml:space="preserve"/>
      </w:r>
    </w:p>
    <w:p>
      <w:pPr>
        <w:ind w:left="360"/>
      </w:pPr>
      <w:r>
        <w:rPr>
          <w:i/>
        </w:rPr>
        <w:t xml:space="preserve">Julia Culver</w:t>
      </w:r>
    </w:p>
    <w:p>
      <w:pPr>
        <w:ind w:left="360"/>
      </w:pPr>
      <w:r>
        <w:rPr>
          <w:i/>
        </w:rPr>
        <w:t xml:space="preserve"/>
      </w:r>
    </w:p>
    <w:p>
      <w:pPr>
        <w:ind w:left="360"/>
      </w:pPr>
      <w:r>
        <w:rPr>
          <w:i/>
        </w:rPr>
        <w:t xml:space="preserve">Dagmar Dole</w:t>
      </w:r>
    </w:p>
    <w:p>
      <w:pPr>
        <w:ind w:left="360"/>
      </w:pPr>
      <w:r>
        <w:rPr>
          <w:i/>
        </w:rPr>
        <w:t xml:space="preserve"/>
      </w:r>
    </w:p>
    <w:p>
      <w:pPr>
        <w:ind w:left="360"/>
      </w:pPr>
      <w:r>
        <w:rPr>
          <w:i/>
        </w:rPr>
        <w:t xml:space="preserve">Homer Dyer</w:t>
      </w:r>
    </w:p>
    <w:p>
      <w:pPr>
        <w:ind w:left="360"/>
      </w:pPr>
      <w:r>
        <w:rPr>
          <w:i/>
        </w:rPr>
        <w:t xml:space="preserve"/>
      </w:r>
    </w:p>
    <w:p>
      <w:pPr>
        <w:ind w:left="360"/>
      </w:pPr>
      <w:r>
        <w:rPr>
          <w:i/>
        </w:rPr>
        <w:t xml:space="preserve">L. W. Eggleston</w:t>
      </w:r>
    </w:p>
    <w:p>
      <w:pPr>
        <w:ind w:left="360"/>
      </w:pPr>
      <w:r>
        <w:rPr>
          <w:i/>
        </w:rPr>
        <w:t xml:space="preserve"/>
      </w:r>
    </w:p>
    <w:p>
      <w:pPr>
        <w:ind w:left="360"/>
      </w:pPr>
      <w:r>
        <w:rPr>
          <w:i/>
        </w:rPr>
        <w:t xml:space="preserve">Harry Ford</w:t>
      </w:r>
    </w:p>
    <w:p>
      <w:pPr>
        <w:ind w:left="360"/>
      </w:pPr>
      <w:r>
        <w:rPr>
          <w:i/>
        </w:rPr>
        <w:t xml:space="preserve"/>
      </w:r>
    </w:p>
    <w:p>
      <w:pPr>
        <w:ind w:left="360"/>
      </w:pPr>
      <w:r>
        <w:rPr>
          <w:i/>
        </w:rPr>
        <w:t xml:space="preserve">Nellie French</w:t>
      </w:r>
    </w:p>
    <w:p>
      <w:pPr>
        <w:ind w:left="360"/>
      </w:pPr>
      <w:r>
        <w:rPr>
          <w:i/>
        </w:rPr>
        <w:t xml:space="preserve"/>
      </w:r>
    </w:p>
    <w:p>
      <w:pPr>
        <w:ind w:left="360"/>
      </w:pPr>
      <w:r>
        <w:rPr>
          <w:i/>
        </w:rPr>
        <w:t xml:space="preserve">Louis C. Gregory</w:t>
      </w:r>
    </w:p>
    <w:p>
      <w:pPr>
        <w:ind w:left="360"/>
      </w:pPr>
      <w:r>
        <w:rPr>
          <w:i/>
        </w:rPr>
        <w:t xml:space="preserve"/>
      </w:r>
    </w:p>
    <w:p>
      <w:pPr>
        <w:ind w:left="360"/>
      </w:pPr>
      <w:r>
        <w:rPr>
          <w:i/>
        </w:rPr>
        <w:t xml:space="preserve">Louise M. Gregory</w:t>
      </w:r>
    </w:p>
    <w:p>
      <w:pPr>
        <w:ind w:left="360"/>
      </w:pPr>
      <w:r>
        <w:rPr>
          <w:i/>
        </w:rPr>
        <w:t xml:space="preserve"/>
      </w:r>
    </w:p>
    <w:p>
      <w:pPr>
        <w:ind w:left="360"/>
      </w:pPr>
      <w:r>
        <w:rPr>
          <w:i/>
        </w:rPr>
        <w:t xml:space="preserve">Bertha Herklotz</w:t>
      </w:r>
    </w:p>
    <w:p>
      <w:pPr>
        <w:ind w:left="360"/>
      </w:pPr>
      <w:r>
        <w:rPr>
          <w:i/>
        </w:rPr>
        <w:t xml:space="preserve"/>
      </w:r>
    </w:p>
    <w:p>
      <w:pPr>
        <w:ind w:left="360"/>
      </w:pPr>
      <w:r>
        <w:rPr>
          <w:i/>
        </w:rPr>
        <w:t xml:space="preserve">Marie Hopper</w:t>
      </w:r>
    </w:p>
    <w:p>
      <w:pPr>
        <w:ind w:left="360"/>
      </w:pPr>
      <w:r>
        <w:rPr>
          <w:i/>
        </w:rPr>
        <w:t xml:space="preserve"/>
      </w:r>
    </w:p>
    <w:p>
      <w:pPr>
        <w:ind w:left="360"/>
      </w:pPr>
      <w:r>
        <w:rPr>
          <w:i/>
        </w:rPr>
        <w:t xml:space="preserve">Maria Ioas</w:t>
      </w:r>
    </w:p>
    <w:p>
      <w:pPr>
        <w:ind w:left="360"/>
      </w:pPr>
      <w:r>
        <w:rPr>
          <w:i/>
        </w:rPr>
        <w:t xml:space="preserve"/>
      </w:r>
    </w:p>
    <w:p>
      <w:pPr>
        <w:ind w:left="360"/>
      </w:pPr>
      <w:r>
        <w:rPr>
          <w:i/>
        </w:rPr>
        <w:t xml:space="preserve">Beatrice Irwin</w:t>
      </w:r>
    </w:p>
    <w:p>
      <w:pPr>
        <w:ind w:left="360"/>
      </w:pPr>
      <w:r>
        <w:rPr>
          <w:i/>
        </w:rPr>
        <w:t xml:space="preserve"/>
      </w:r>
    </w:p>
    <w:p>
      <w:pPr>
        <w:ind w:left="360"/>
      </w:pPr>
      <w:r>
        <w:rPr>
          <w:i/>
        </w:rPr>
        <w:t xml:space="preserve">Marion Jack</w:t>
      </w:r>
    </w:p>
    <w:p>
      <w:pPr>
        <w:ind w:left="360"/>
      </w:pPr>
      <w:r>
        <w:rPr>
          <w:i/>
        </w:rPr>
        <w:t xml:space="preserve"/>
      </w:r>
    </w:p>
    <w:p>
      <w:pPr>
        <w:ind w:left="360"/>
      </w:pPr>
      <w:r>
        <w:rPr>
          <w:i/>
        </w:rPr>
        <w:t xml:space="preserve">Florence Breed Khan</w:t>
      </w:r>
    </w:p>
    <w:p>
      <w:pPr>
        <w:ind w:left="360"/>
      </w:pPr>
      <w:r>
        <w:rPr>
          <w:i/>
        </w:rPr>
        <w:t xml:space="preserve"/>
      </w:r>
    </w:p>
    <w:p>
      <w:pPr>
        <w:ind w:left="360"/>
      </w:pPr>
      <w:r>
        <w:rPr>
          <w:i/>
        </w:rPr>
        <w:t xml:space="preserve">Edward B. Kinney</w:t>
      </w:r>
    </w:p>
    <w:p>
      <w:pPr>
        <w:ind w:left="360"/>
      </w:pPr>
      <w:r>
        <w:rPr>
          <w:i/>
        </w:rPr>
        <w:t xml:space="preserve"/>
      </w:r>
    </w:p>
    <w:p>
      <w:pPr>
        <w:ind w:left="360"/>
      </w:pPr>
      <w:r>
        <w:rPr>
          <w:i/>
        </w:rPr>
        <w:t xml:space="preserve">Fanny Knobloch</w:t>
      </w:r>
    </w:p>
    <w:p>
      <w:pPr>
        <w:ind w:left="360"/>
      </w:pPr>
      <w:r>
        <w:rPr>
          <w:i/>
        </w:rPr>
        <w:t xml:space="preserve"/>
      </w:r>
    </w:p>
    <w:p>
      <w:pPr>
        <w:ind w:left="360"/>
      </w:pPr>
      <w:r>
        <w:rPr>
          <w:i/>
        </w:rPr>
        <w:t xml:space="preserve">George Latimer</w:t>
      </w:r>
    </w:p>
    <w:p>
      <w:pPr>
        <w:ind w:left="360"/>
      </w:pPr>
      <w:r>
        <w:rPr>
          <w:i/>
        </w:rPr>
        <w:t xml:space="preserve"/>
      </w:r>
    </w:p>
    <w:p>
      <w:pPr>
        <w:ind w:left="360"/>
      </w:pPr>
      <w:r>
        <w:rPr>
          <w:i/>
        </w:rPr>
        <w:t xml:space="preserve">Ruhaniyyih Latimer</w:t>
      </w:r>
    </w:p>
    <w:p>
      <w:pPr>
        <w:ind w:left="360"/>
      </w:pPr>
      <w:r>
        <w:rPr>
          <w:i/>
        </w:rPr>
        <w:t xml:space="preserve"/>
      </w:r>
    </w:p>
    <w:p>
      <w:pPr>
        <w:ind w:left="360"/>
      </w:pPr>
      <w:r>
        <w:rPr>
          <w:i/>
        </w:rPr>
        <w:t xml:space="preserve">Fanny Lesch</w:t>
      </w:r>
    </w:p>
    <w:p>
      <w:pPr>
        <w:ind w:left="360"/>
      </w:pPr>
      <w:r>
        <w:rPr>
          <w:i/>
        </w:rPr>
        <w:t xml:space="preserve"/>
      </w:r>
    </w:p>
    <w:p>
      <w:pPr>
        <w:ind w:left="360"/>
      </w:pPr>
      <w:r>
        <w:rPr>
          <w:i/>
        </w:rPr>
        <w:t xml:space="preserve">Edwin W. Mattoon</w:t>
      </w:r>
    </w:p>
    <w:p>
      <w:pPr>
        <w:ind w:left="360"/>
      </w:pPr>
      <w:r>
        <w:rPr>
          <w:i/>
        </w:rPr>
        <w:t xml:space="preserve"/>
      </w:r>
    </w:p>
    <w:p>
      <w:pPr>
        <w:ind w:left="360"/>
      </w:pPr>
      <w:r>
        <w:rPr>
          <w:i/>
        </w:rPr>
        <w:t xml:space="preserve">William Sutherland Maxwell</w:t>
      </w:r>
    </w:p>
    <w:p>
      <w:pPr>
        <w:ind w:left="360"/>
      </w:pPr>
      <w:r>
        <w:rPr>
          <w:i/>
        </w:rPr>
        <w:t xml:space="preserve"/>
      </w:r>
    </w:p>
    <w:p>
      <w:pPr>
        <w:ind w:left="360"/>
      </w:pPr>
      <w:r>
        <w:rPr>
          <w:i/>
        </w:rPr>
        <w:t xml:space="preserve">Florence Morton</w:t>
      </w:r>
    </w:p>
    <w:p>
      <w:pPr>
        <w:ind w:left="360"/>
      </w:pPr>
      <w:r>
        <w:rPr>
          <w:i/>
        </w:rPr>
        <w:t xml:space="preserve"/>
      </w:r>
    </w:p>
    <w:p>
      <w:pPr>
        <w:ind w:left="360"/>
      </w:pPr>
      <w:r>
        <w:rPr>
          <w:i/>
        </w:rPr>
        <w:t xml:space="preserve">Ella Robarts</w:t>
      </w:r>
    </w:p>
    <w:p>
      <w:pPr>
        <w:ind w:left="360"/>
      </w:pPr>
      <w:r>
        <w:rPr>
          <w:i/>
        </w:rPr>
        <w:t xml:space="preserve"/>
      </w:r>
    </w:p>
    <w:p>
      <w:pPr>
        <w:ind w:left="360"/>
      </w:pPr>
      <w:r>
        <w:rPr>
          <w:i/>
        </w:rPr>
        <w:t xml:space="preserve">Annie Romer</w:t>
      </w:r>
    </w:p>
    <w:p>
      <w:pPr>
        <w:ind w:left="360"/>
      </w:pPr>
      <w:r>
        <w:rPr>
          <w:i/>
        </w:rPr>
        <w:t xml:space="preserve"/>
      </w:r>
    </w:p>
    <w:p>
      <w:pPr>
        <w:ind w:left="360"/>
      </w:pPr>
      <w:r>
        <w:rPr>
          <w:i/>
        </w:rPr>
        <w:t xml:space="preserve">Fred Schopflocher</w:t>
      </w:r>
    </w:p>
    <w:p>
      <w:pPr>
        <w:ind w:left="360"/>
      </w:pPr>
      <w:r>
        <w:rPr>
          <w:i/>
        </w:rPr>
        <w:t xml:space="preserve"/>
      </w:r>
    </w:p>
    <w:p>
      <w:pPr>
        <w:ind w:left="360"/>
      </w:pPr>
      <w:r>
        <w:rPr>
          <w:i/>
        </w:rPr>
        <w:t xml:space="preserve">Anthony Y. Seto</w:t>
      </w:r>
    </w:p>
    <w:p>
      <w:pPr>
        <w:ind w:left="360"/>
      </w:pPr>
      <w:r>
        <w:rPr>
          <w:i/>
        </w:rPr>
        <w:t xml:space="preserve"/>
      </w:r>
    </w:p>
    <w:p>
      <w:pPr>
        <w:ind w:left="360"/>
      </w:pPr>
      <w:r>
        <w:rPr>
          <w:i/>
        </w:rPr>
        <w:t xml:space="preserve">Philip G. Sprague</w:t>
      </w:r>
    </w:p>
    <w:p>
      <w:pPr>
        <w:ind w:left="360"/>
      </w:pPr>
      <w:r>
        <w:rPr>
          <w:i/>
        </w:rPr>
        <w:t xml:space="preserve"/>
      </w:r>
    </w:p>
    <w:p>
      <w:pPr>
        <w:ind w:left="360"/>
      </w:pPr>
      <w:r>
        <w:rPr>
          <w:i/>
        </w:rPr>
        <w:t xml:space="preserve">Gertrude Struven</w:t>
      </w:r>
    </w:p>
    <w:p>
      <w:pPr>
        <w:ind w:left="360"/>
      </w:pPr>
      <w:r>
        <w:rPr>
          <w:i/>
        </w:rPr>
        <w:t xml:space="preserve"/>
      </w:r>
    </w:p>
    <w:p>
      <w:pPr>
        <w:ind w:left="360"/>
      </w:pPr>
      <w:r>
        <w:rPr>
          <w:i/>
        </w:rPr>
        <w:t xml:space="preserve">Juliet Thompson</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Roy C. Wilhelm</w:t>
      </w:r>
    </w:p>
    <w:p>
      <w:pPr>
        <w:ind w:left="360"/>
      </w:pPr>
      <w:r>
        <w:rPr>
          <w:i/>
        </w:rPr>
        <w:t xml:space="preserve"/>
      </w:r>
    </w:p>
    <w:p>
      <w:pPr>
        <w:ind w:left="360"/>
      </w:pPr>
      <w:r>
        <w:rPr>
          <w:i/>
        </w:rPr>
        <w:t xml:space="preserve">Albert Windust</w:t>
      </w:r>
    </w:p>
    <w:p>
      <w:pPr>
        <w:ind w:left="360"/>
      </w:pPr>
      <w:r>
        <w:rPr>
          <w:i/>
        </w:rPr>
        <w:t xml:space="preserve"/>
      </w:r>
    </w:p>
    <w:p>
      <w:pPr>
        <w:ind w:left="360"/>
      </w:pPr>
      <w:r>
        <w:rPr>
          <w:i/>
        </w:rPr>
        <w:t xml:space="preserve">Click below to go directly to a specific page of Citadel of Faith (unformatted):</w:t>
      </w:r>
    </w:p>
    <w:p>
      <w:pPr>
        <w:ind w:left="360"/>
      </w:pPr>
      <w:r>
        <w:rPr>
          <w:i/>
        </w:rPr>
        <w:t xml:space="preserve">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Views20111 views since posted 1999-10-01; last edit 2025-01-30 16:47 UTC;</w:t>
      </w:r>
    </w:p>
    <w:p>
      <w:pPr>
        <w:ind w:left="360"/>
      </w:pPr>
      <w:r>
        <w:rPr>
          <w:i/>
        </w:rPr>
        <w:t xml:space="preserve"/>
      </w:r>
    </w:p>
    <w:p>
      <w:pPr>
        <w:ind w:left="360"/>
      </w:pPr>
      <w:r>
        <w:rPr>
          <w:i/>
        </w:rPr>
        <w:t xml:space="preserve">previous at archive.org.../shoghi-effendi_citadel_faith;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bahai-library.com/1525</w:t>
      </w:r>
    </w:p>
    <w:p>
      <w:pPr>
        <w:ind w:left="360"/>
      </w:pPr>
      <w:r>
        <w:rPr>
          <w:i/>
        </w:rPr>
        <w:t xml:space="preserve">Citation: ris/1525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Citadel of Faith: Messages to America 1947-1957 (Used by permission of the curator)</w:t>
      </w:r>
    </w:p>
    <w:p/>
  </w:body>
</w:document>
</file>