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Confessions of a Child of the Half-Light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Confessions of a Child of the Half-Light,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Confessions of a Child of the Half-Light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Ottawa: n.p., 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 contents (see book below)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Confessions of a Child of the Half-Light has passed Bahá'í review, but I did not submit it to any Bahá'í publisher because I don't think they would be interested in such an atypical book that is a medley of mostly unrelated chapters. Here is a summary of the book's content by chapter: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Abdu'l-Bahá: Remembering the Master. The revisited 1967 Paris interview with Laura Dreyfus Barney; the old Frenchman who met Abdu'l-Bahá; highlights reported by Curtis Kelsey of his visit with the Master.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 Remembering the Guardian. Memories of 8 Bahá'ís of my acquaintance who made the pilgrimage during the ministry of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Faith, Magic Moments, Meeting Great Souls. Autobiographical.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 and Reflections. 21 essays on a variety of topics, both sacred and secular.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Mysticism: Experiencing the Transcendent. To examine mystical experiences by Bahá'ís, there must be personal testimony. Here are grouped under the following headings, mystical experiences of mine that began in childhood: 1. Being in the Presence 2. Visions 3. Clairvoyance 4. Clairaudience 5. Dreams</w:t>
      </w:r>
    </w:p>
    <w:p>
      <w:pPr>
        <w:ind w:left="360"/>
      </w:pPr>
      <w:r>
        <w:rPr>
          <w:i/>
        </w:rPr>
        <w:t xml:space="preserve">The Book of Eighteen. Aphorisms and pensees of my own invention grouped under 18 topics.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Matters. Reminiscences of my English grandparents, Jessie and Will Halsted; sayings of parents and grandparents; eulogies for my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 Teaching in the Former Soviet Union and the Ukraine (1990).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"Confessions" in the title does not refer to the confessions of sins, but to the more antiquated meaning of the word as religious and spiritual convictions and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Detailed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‘ABDU’L-BAHÁ: REMEMBERING THE MASTER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Paris Interview with Laura Dreyfus Barney (1967)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“Imperishable Service”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Frenchman who had met 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Memories of the Master: Highlights Reported by Curtis Kelsey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EFFENDI: REMEMBERING THE 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Status of Pilgrim’s Notes Revisited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Daoud Toeg, Baghdad, Iraq and Hull, Quebec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Winnifred Harvey, Winnipeg, Ottawa, Hull,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Munir Bahá’í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Laura Rumney Davis, Toronto, Ontario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Ms. Joyce Frances Devlin, Burritts Rapids, Ontario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Allan Raynor, Toronto, Canada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Allan Raynor through Robert “Bob” Leblanc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Mozhan Khádem, Son of the Hand of the Cause Mr. Zikrulláh Khádem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Iranian Pilgrim (Paris, France)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TEACHING THE FAITH, MAGIC MOMENTS, MEETING GREAT SOULS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Foundations in Childhood: Five Bright Memories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Spiritual Mother: Ruth Halsted Kern, “Auntie Ruthie”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of Our Fathers: Our Grandparents Jessie Fallon Halsted &amp; William Henry Halsted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Devoted Servant of All: Violet Fallon Halsted, “Auntie Vi”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Elder Sister Mary Louise McLean, Mary Lou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Youth and Declaration of Faith: Hand of the Cause of God, Mr. William Sears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Faith to the Presbyterian Minister Reverend 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Bountiful Harvest: The McLean Firesides at 6 Emery Circle, Etobicoke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Success in Teaching: My brother Stephen Stewart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Declaration of Faith of my Father Allan James McLean (1969)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Steadfast Teachers and Pioneers Who Arose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Paris Years (1965-1968): Hands of the Cause, Outstanding Believers and Pioneers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Marriage, Family Life, Teaching School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Transition Years: Salt Spring Island, British Columbia (1997-1999)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Return to Ottawa (1999-2013)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Hand of the Cause and One of the Last Few Remaining Knights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Year Stay in Carleton Place (2013-2106): Second Return to Ottawa and Co-op Living (2016-)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Fourteen Real Life Lessons and Recommendations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ESSAYS AND REFLECTIONS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Philosophic Mind”: Reflections on Wordsworth’s Ode at the Dawn of the Twenty-First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Consumer Mass Market: Bridging the Gap Between the Secular and the Sacred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Voices of Conscience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Dichotomies are not Always False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Prophetic Call, the Voice of God and Divine 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Actors and Acting Today: A Mixed Assessment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Scholars of the Second Bahá’í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Roger White Poet and Dancer: What the Dream Revealed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Relevance of Socrates, Plato and Aristotle for Saving the Soul from Twenty-First Century Materialism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Soul and the Paradoxes of Human Existence in Light of Eternity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Ballad: The Tragic Death of John Doe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Recapitulation and Endurance in the Senior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Strange Paradox of Theology and Union with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Simplicity and Complexity of Attaining Spiritual Freedom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Correlating the Four Universal Material and Spiritual Phenomena of Nature and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Eternal Now, Attaining the Divine Presence, Discovering the Self and the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Love is Greater than Science, Why Science Needs Love, Why Love Needs Science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Messianic Secret Disclosed in the Garden of Riḍván: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Contrast Between Cosmic Celebration and Historical Event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Capacity and What the Photographs of ‘Abdu’l-Bahá Reveal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Degeneration of Morals, Broadcast News, Violence in Sports and Corporate Power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Process: A Little Bit of Heaven, a Little Bit of Hell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MYSTICISM: EXPERIENCING THE TRANSCENDENT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 of Mysticism in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Types of Transcendental Experiences: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BEING IN THE PRESENCE</w:t>
      </w:r>
    </w:p>
    <w:p>
      <w:pPr>
        <w:ind w:left="360"/>
      </w:pPr>
      <w:r>
        <w:rPr>
          <w:i/>
        </w:rPr>
        <w:t xml:space="preserve">Falling on my Face Before the Glory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 Then: What I Learned from this Experience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Mr. Zikrulláh Khádem Vehicles the Love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His Passing: In my Father’s Presence with my Mother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Mother Keeps her Promise to Show me the Bliss of Heaven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Heavens Opened: An Experience of Cosmic Happiness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Resetting the Distressed Mind Through the Power of the Word of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Hand of the Cause Mr. Khádem in the Rose Garden of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Dreams: The Two Bábí Shaykhs, the Ark and the Lotus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Blessed Night of Peace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VISIONS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CLAIRVOYANCE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CLAIRAUDIENCE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DREAMS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BOOK OF EIGHTEEN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Sayings of various lengths, aphorisms, pensées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FAMILY MATTERS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Grandparents William and Jessie Fallon Halsted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Sayings of My Maternal Grandparents Halsted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Parents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Eulogy for Allan James McLean (November 29, 1913-April 7, 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Scottish Tranquility (Allan James McLean 1913-1995)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Eulogy for Joyce Mary Halsted McLean (July 14, 1920-November 28, 2001)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TRAVEL TEACHING IN THE FORMER SOVIET UNION AND UKRAINE (1990)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Moscow (5-8 August, 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Train from Moscow to Kyiv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Kyiv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Lyviv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Homeward Bound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To Russia with Love: Journal of a Member of the Quddus Team (2018).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mclean_confessions_child_half-light.pdf.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Views3583 views since posted 2022-08-08; last edit 2023-12-03 02:05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archive.org.../mclean_confessions_child_half-light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bahai-library.com/6143</w:t>
      </w:r>
    </w:p>
    <w:p>
      <w:pPr>
        <w:ind w:left="360"/>
      </w:pPr>
      <w:r>
        <w:rPr>
          <w:i/>
        </w:rPr>
        <w:t xml:space="preserve">Citation: ris/6143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Confessions of a Child of the Half-Light (Used by permission of the curator)</w:t>
      </w:r>
    </w:p>
    <w:p/>
  </w:body>
</w:document>
</file>