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Materials for the Study of the Babi Religion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Materials for the Study of the Babi Religion, Cambridge: Cambridge University Press, 1918/1961/2013,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Materials for the Study of the Babi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Browne, compiler and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Cambridge: Cambridge University Press, 1918/1961/2013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 . . . . . . . . . . . . . . . . . . . . . . vii</w:t>
      </w:r>
    </w:p>
    <w:p>
      <w:pPr>
        <w:ind w:left="360"/>
      </w:pPr>
      <w:r>
        <w:rPr>
          <w:i/>
        </w:rPr>
        <w:t xml:space="preserve">I. An epitome of Bábí and Bahá'í history to A.D. 1898,</w:t>
      </w:r>
    </w:p>
    <w:p>
      <w:pPr>
        <w:ind w:left="360"/>
      </w:pPr>
      <w:r>
        <w:rPr>
          <w:i/>
        </w:rPr>
        <w:t xml:space="preserve">translated from the original Arabic of Mírzá</w:t>
      </w:r>
    </w:p>
    <w:p>
      <w:pPr>
        <w:ind w:left="360"/>
      </w:pPr>
      <w:r>
        <w:rPr>
          <w:i/>
        </w:rPr>
        <w:t xml:space="preserve">Muhammad Jawád of Qazvín . . . . . . . . . . . . 1</w:t>
      </w:r>
    </w:p>
    <w:p>
      <w:pPr>
        <w:ind w:left="360"/>
      </w:pPr>
      <w:r>
        <w:rPr>
          <w:i/>
        </w:rPr>
        <w:t xml:space="preserve">II. Ibráhím George Khayru'llah and the Bahá'í Propa-</w:t>
      </w:r>
    </w:p>
    <w:p>
      <w:pPr>
        <w:ind w:left="360"/>
      </w:pPr>
      <w:r>
        <w:rPr>
          <w:i/>
        </w:rPr>
        <w:t xml:space="preserve">ganda in America . . . . . . . . . . . . . . . . 113</w:t>
      </w:r>
    </w:p>
    <w:p>
      <w:pPr>
        <w:ind w:left="360"/>
      </w:pPr>
      <w:r>
        <w:rPr>
          <w:i/>
        </w:rPr>
        <w:t xml:space="preserve">III. Further Notes on the Bábí, Azali and Bahá'í Litera-</w:t>
      </w:r>
    </w:p>
    <w:p>
      <w:pPr>
        <w:ind w:left="360"/>
      </w:pPr>
      <w:r>
        <w:rPr>
          <w:i/>
        </w:rPr>
        <w:t xml:space="preserve">ture, Oriental and Occidental, printed, litho-</w:t>
      </w:r>
    </w:p>
    <w:p>
      <w:pPr>
        <w:ind w:left="360"/>
      </w:pPr>
      <w:r>
        <w:rPr>
          <w:i/>
        </w:rPr>
        <w:t xml:space="preserve">graphed and manuscript . . . . . . . . . . . . . 173</w:t>
      </w:r>
    </w:p>
    <w:p>
      <w:pPr>
        <w:ind w:left="360"/>
      </w:pPr>
      <w:r>
        <w:rPr>
          <w:i/>
        </w:rPr>
        <w:t xml:space="preserve">IV. Five unpublished contemporary documents, Per-</w:t>
      </w:r>
    </w:p>
    <w:p>
      <w:pPr>
        <w:ind w:left="360"/>
      </w:pPr>
      <w:r>
        <w:rPr>
          <w:i/>
        </w:rPr>
        <w:t xml:space="preserve">sian and English, relating to the Báb's exami-</w:t>
      </w:r>
    </w:p>
    <w:p>
      <w:pPr>
        <w:ind w:left="360"/>
      </w:pPr>
      <w:r>
        <w:rPr>
          <w:i/>
        </w:rPr>
        <w:t xml:space="preserve">nation at Tabríz in 1848 . . . . . . . . . . . . 245</w:t>
      </w:r>
    </w:p>
    <w:p>
      <w:pPr>
        <w:ind w:left="360"/>
      </w:pPr>
      <w:r>
        <w:rPr>
          <w:i/>
        </w:rPr>
        <w:t xml:space="preserve">V. An Austrian Officer's account of the cruelties</w:t>
      </w:r>
    </w:p>
    <w:p>
      <w:pPr>
        <w:ind w:left="360"/>
      </w:pPr>
      <w:r>
        <w:rPr>
          <w:i/>
        </w:rPr>
        <w:t xml:space="preserve">practized on the Bábís who suffered in the</w:t>
      </w:r>
    </w:p>
    <w:p>
      <w:pPr>
        <w:ind w:left="360"/>
      </w:pPr>
      <w:r>
        <w:rPr>
          <w:i/>
        </w:rPr>
        <w:t xml:space="preserve">great Persecution of 1852. . . . . . . . . . . . 265</w:t>
      </w:r>
    </w:p>
    <w:p>
      <w:pPr>
        <w:ind w:left="360"/>
      </w:pPr>
      <w:r>
        <w:rPr>
          <w:i/>
        </w:rPr>
        <w:t xml:space="preserve">VI. Two unpublished contemporary State Papers</w:t>
      </w:r>
    </w:p>
    <w:p>
      <w:pPr>
        <w:ind w:left="360"/>
      </w:pPr>
      <w:r>
        <w:rPr>
          <w:i/>
        </w:rPr>
        <w:t xml:space="preserve">bearing on the removal of the Bábís from</w:t>
      </w:r>
    </w:p>
    <w:p>
      <w:pPr>
        <w:ind w:left="360"/>
      </w:pPr>
      <w:r>
        <w:rPr>
          <w:i/>
        </w:rPr>
        <w:t xml:space="preserve">Baghdád to Turkey in Europe, dated May 10,</w:t>
      </w:r>
    </w:p>
    <w:p>
      <w:pPr>
        <w:ind w:left="360"/>
      </w:pPr>
      <w:r>
        <w:rPr>
          <w:i/>
        </w:rPr>
        <w:t xml:space="preserve">1862 . . . . . . . . . . . . . . . . . . . . . . 273</w:t>
      </w:r>
    </w:p>
    <w:p>
      <w:pPr>
        <w:ind w:left="360"/>
      </w:pPr>
      <w:r>
        <w:rPr>
          <w:i/>
        </w:rPr>
        <w:t xml:space="preserve">VII. Persecutions of Bábís in 1888-1891 at Isfahán</w:t>
      </w:r>
    </w:p>
    <w:p>
      <w:pPr>
        <w:ind w:left="360"/>
      </w:pPr>
      <w:r>
        <w:rPr>
          <w:i/>
        </w:rPr>
        <w:t xml:space="preserve">and Yazd . . . . . . . . . . . . . . . . . . . . 289</w:t>
      </w:r>
    </w:p>
    <w:p>
      <w:pPr>
        <w:ind w:left="360"/>
      </w:pPr>
      <w:r>
        <w:rPr>
          <w:i/>
        </w:rPr>
        <w:t xml:space="preserve">VIII. Account of the Death and Burial of Mírzá Yahyá</w:t>
      </w:r>
    </w:p>
    <w:p>
      <w:pPr>
        <w:ind w:left="360"/>
      </w:pPr>
      <w:r>
        <w:rPr>
          <w:i/>
        </w:rPr>
        <w:t xml:space="preserve">Subh-i-Azal on April 29,1912 . . . . . . . . . . 309</w:t>
      </w:r>
    </w:p>
    <w:p>
      <w:pPr>
        <w:ind w:left="360"/>
      </w:pPr>
      <w:r>
        <w:rPr>
          <w:i/>
        </w:rPr>
        <w:t xml:space="preserve">IX. List of the Descendants of Mírzá Buzurg of Nur,</w:t>
      </w:r>
    </w:p>
    <w:p>
      <w:pPr>
        <w:ind w:left="360"/>
      </w:pPr>
      <w:r>
        <w:rPr>
          <w:i/>
        </w:rPr>
        <w:t xml:space="preserve">and Father both of Bahá'u'lláh and of Subh-i-</w:t>
      </w:r>
    </w:p>
    <w:p>
      <w:pPr>
        <w:ind w:left="360"/>
      </w:pPr>
      <w:r>
        <w:rPr>
          <w:i/>
        </w:rPr>
        <w:t xml:space="preserve">Azal . . . . . . . . . . . . . . . . . . . . . . 317</w:t>
      </w:r>
    </w:p>
    <w:p>
      <w:pPr>
        <w:ind w:left="360"/>
      </w:pPr>
      <w:r>
        <w:rPr>
          <w:i/>
        </w:rPr>
        <w:t xml:space="preserve">X. Thirty heretical doctrines ascribed to the Bábís</w:t>
      </w:r>
    </w:p>
    <w:p>
      <w:pPr>
        <w:ind w:left="360"/>
      </w:pPr>
      <w:r>
        <w:rPr>
          <w:i/>
        </w:rPr>
        <w:t xml:space="preserve">in the Ihqaqu'l-Haqq of Áqá Muhammad Taqí</w:t>
      </w:r>
    </w:p>
    <w:p>
      <w:pPr>
        <w:ind w:left="360"/>
      </w:pPr>
      <w:r>
        <w:rPr>
          <w:i/>
        </w:rPr>
        <w:t xml:space="preserve">of Hamadán . . . . . . . . . . . . . . . . . . . 323</w:t>
      </w:r>
    </w:p>
    <w:p>
      <w:pPr>
        <w:ind w:left="360"/>
      </w:pPr>
      <w:r>
        <w:rPr>
          <w:i/>
        </w:rPr>
        <w:t xml:space="preserve">XI. Selected poems by Qurratu'l-'Ayn and Nabíl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. . . . . . . . . . . . . . . . . . . . . . . . . 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OTHER WORKS BY THE AUTHOR OF THIS BOOK . . . . . 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'Abbás Efendi 'Abdu'l-Bahá . . . . . . . . . . . . Frontispiece</w:t>
      </w:r>
    </w:p>
    <w:p>
      <w:pPr>
        <w:ind w:left="360"/>
      </w:pPr>
      <w:r>
        <w:rPr>
          <w:i/>
        </w:rPr>
        <w:t xml:space="preserve">To face p.</w:t>
      </w:r>
    </w:p>
    <w:p>
      <w:pPr>
        <w:ind w:left="360"/>
      </w:pPr>
      <w:r>
        <w:rPr>
          <w:i/>
        </w:rPr>
        <w:t xml:space="preserve">Invitation to centenary of Bahá'u'lláh's birth to be cele- xxiv</w:t>
      </w:r>
    </w:p>
    <w:p>
      <w:pPr>
        <w:ind w:left="360"/>
      </w:pPr>
      <w:r>
        <w:rPr>
          <w:i/>
        </w:rPr>
        <w:t xml:space="preserve">brated at Chicago on November 10-12, 1917 . . . . . .</w:t>
      </w:r>
    </w:p>
    <w:p>
      <w:pPr>
        <w:ind w:left="360"/>
      </w:pPr>
      <w:r>
        <w:rPr>
          <w:i/>
        </w:rPr>
        <w:t xml:space="preserve">Mushkín Qalam the Bábí calligraphist . . . . . . . . . . . 44</w:t>
      </w:r>
    </w:p>
    <w:p>
      <w:pPr>
        <w:ind w:left="360"/>
      </w:pPr>
      <w:r>
        <w:rPr>
          <w:i/>
        </w:rPr>
        <w:t xml:space="preserve">Portraits of ten notable Bábís . . . . . . . . . . . . . . 56</w:t>
      </w:r>
    </w:p>
    <w:p>
      <w:pPr>
        <w:ind w:left="360"/>
      </w:pPr>
      <w:r>
        <w:rPr>
          <w:i/>
        </w:rPr>
        <w:t xml:space="preserve">The North American of Feb. 16, 1902. . . . . . . . . . . . 151</w:t>
      </w:r>
    </w:p>
    <w:p>
      <w:pPr>
        <w:ind w:left="360"/>
      </w:pPr>
      <w:r>
        <w:rPr>
          <w:i/>
        </w:rPr>
        <w:t xml:space="preserve">The New York Times of Dec. 18, 1904. . . . . . . . . . . . 152</w:t>
      </w:r>
    </w:p>
    <w:p>
      <w:pPr>
        <w:ind w:left="360"/>
      </w:pPr>
      <w:r>
        <w:rPr>
          <w:i/>
        </w:rPr>
        <w:t xml:space="preserve">The Bahá'í News of Aug. 1, 1910. . . . . . . . . . . . . . 177</w:t>
      </w:r>
    </w:p>
    <w:p>
      <w:pPr>
        <w:ind w:left="360"/>
      </w:pPr>
      <w:r>
        <w:rPr>
          <w:i/>
        </w:rPr>
        <w:t xml:space="preserve">Fac-simile of document A . . . . . . . . . . . . . . . . . 249</w:t>
      </w:r>
    </w:p>
    <w:p>
      <w:pPr>
        <w:ind w:left="360"/>
      </w:pPr>
      <w:r>
        <w:rPr>
          <w:i/>
        </w:rPr>
        <w:t xml:space="preserve">" " B . . . . . . . . . . . . . . . . . 256</w:t>
      </w:r>
    </w:p>
    <w:p>
      <w:pPr>
        <w:ind w:left="360"/>
      </w:pPr>
      <w:r>
        <w:rPr>
          <w:i/>
        </w:rPr>
        <w:t xml:space="preserve">" " B1. . . . . . . . . . . . . . . . . 259</w:t>
      </w:r>
    </w:p>
    <w:p>
      <w:pPr>
        <w:ind w:left="360"/>
      </w:pPr>
      <w:r>
        <w:rPr>
          <w:i/>
        </w:rPr>
        <w:t xml:space="preserve">" " A.6 . . . . . . . . . . . . . . . . 277</w:t>
      </w:r>
    </w:p>
    <w:p>
      <w:pPr>
        <w:ind w:left="360"/>
      </w:pPr>
      <w:r>
        <w:rPr>
          <w:i/>
        </w:rPr>
        <w:t xml:space="preserve">" " A.7 . . . . . . . . . . . . . . . . 279</w:t>
      </w:r>
    </w:p>
    <w:p>
      <w:pPr>
        <w:ind w:left="360"/>
      </w:pPr>
      <w:r>
        <w:rPr>
          <w:i/>
        </w:rPr>
        <w:t xml:space="preserve">Funeral of Mírzá Yahyá Subh-i-Azal . . . . . . . . . . . . 312</w:t>
      </w:r>
    </w:p>
    <w:p>
      <w:pPr>
        <w:ind w:left="360"/>
      </w:pPr>
      <w:r>
        <w:rPr>
          <w:i/>
        </w:rPr>
        <w:t xml:space="preserve">Subh-i-Azal and three of his sons. . . . . . . . . . . . . 322</w:t>
      </w:r>
    </w:p>
    <w:p>
      <w:pPr>
        <w:ind w:left="360"/>
      </w:pPr>
      <w:r>
        <w:rPr>
          <w:i/>
        </w:rPr>
        <w:t xml:space="preserve">Fac-simile of alleged autograph poem by Qurratu'l-'Ayn . 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descriptions of Sections VIII and XI should stand as</w:t>
      </w:r>
    </w:p>
    <w:p>
      <w:pPr>
        <w:ind w:left="360"/>
      </w:pPr>
      <w:r>
        <w:rPr>
          <w:i/>
        </w:rPr>
        <w:t xml:space="preserve">given in the Table of Contes on the preceding page, and not</w:t>
      </w:r>
    </w:p>
    <w:p>
      <w:pPr>
        <w:ind w:left="360"/>
      </w:pPr>
      <w:r>
        <w:rPr>
          <w:i/>
        </w:rPr>
        <w:t xml:space="preserve">as in their respective titles on pp. 309 and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thirty years have elapsed since I first established direct</w:t>
      </w:r>
    </w:p>
    <w:p>
      <w:pPr>
        <w:ind w:left="360"/>
      </w:pPr>
      <w:r>
        <w:rPr>
          <w:i/>
        </w:rPr>
        <w:t xml:space="preserve">relations with the Bábís in Persia, having already become deeply interested in</w:t>
      </w:r>
    </w:p>
    <w:p>
      <w:pPr>
        <w:ind w:left="360"/>
      </w:pPr>
      <w:r>
        <w:rPr>
          <w:i/>
        </w:rPr>
        <w:t xml:space="preserve">their history and doctrines through the lively and graphic narrative of the Comte de Gobineau in</w:t>
      </w:r>
    </w:p>
    <w:p>
      <w:pPr>
        <w:ind w:left="360"/>
      </w:pPr>
      <w:r>
        <w:rPr>
          <w:i/>
        </w:rPr>
        <w:t xml:space="preserve">his classical work Les Religions et les Philosophies dans l'Asie Centrale. Subsequently</w:t>
      </w:r>
    </w:p>
    <w:p>
      <w:pPr>
        <w:ind w:left="360"/>
      </w:pPr>
      <w:r>
        <w:rPr>
          <w:i/>
        </w:rPr>
        <w:t xml:space="preserve">(in the spring of 1890) I visited Mírzá Yahyá</w:t>
      </w:r>
    </w:p>
    <w:p>
      <w:pPr>
        <w:ind w:left="360"/>
      </w:pPr>
      <w:r>
        <w:rPr>
          <w:i/>
        </w:rPr>
        <w:t xml:space="preserve">Subhi-i-Azal ("The Dawn of Eternity") and Mírzá</w:t>
      </w:r>
    </w:p>
    <w:p>
      <w:pPr>
        <w:ind w:left="360"/>
      </w:pPr>
      <w:r>
        <w:rPr>
          <w:i/>
        </w:rPr>
        <w:t xml:space="preserve">Husayn `Alí Bahá'u'lláh ("the Splendour of God"), the</w:t>
      </w:r>
    </w:p>
    <w:p>
      <w:pPr>
        <w:ind w:left="360"/>
      </w:pPr>
      <w:r>
        <w:rPr>
          <w:i/>
        </w:rPr>
        <w:t xml:space="preserve">respective heads of the two rival parties into which the original community had split, at</w:t>
      </w:r>
    </w:p>
    <w:p>
      <w:pPr>
        <w:ind w:left="360"/>
      </w:pPr>
      <w:r>
        <w:rPr>
          <w:i/>
        </w:rPr>
        <w:t xml:space="preserve">Famagusta in Cyprus and at `Akká (St Jean d'Acre) in Syria; and from that time until</w:t>
      </w:r>
    </w:p>
    <w:p>
      <w:pPr>
        <w:ind w:left="360"/>
      </w:pPr>
      <w:r>
        <w:rPr>
          <w:i/>
        </w:rPr>
        <w:t xml:space="preserve">now I have maintained more or less continuous relations with both parties through various</w:t>
      </w:r>
    </w:p>
    <w:p>
      <w:pPr>
        <w:ind w:left="360"/>
      </w:pPr>
      <w:r>
        <w:rPr>
          <w:i/>
        </w:rPr>
        <w:t xml:space="preserve">channels. Fresh and fuller materials for the study of Bábí history and doctrine</w:t>
      </w:r>
    </w:p>
    <w:p>
      <w:pPr>
        <w:ind w:left="360"/>
      </w:pPr>
      <w:r>
        <w:rPr>
          <w:i/>
        </w:rPr>
        <w:t xml:space="preserve">have continued to flow into my hands through these channels, until, apart from what I had</w:t>
      </w:r>
    </w:p>
    <w:p>
      <w:pPr>
        <w:ind w:left="360"/>
      </w:pPr>
      <w:r>
        <w:rPr>
          <w:i/>
        </w:rPr>
        <w:t xml:space="preserve">utilized fully or in part in previous publications,1 a considerable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more important of these publications, arranged in chronological</w:t>
      </w:r>
    </w:p>
    <w:p>
      <w:pPr>
        <w:ind w:left="360"/>
      </w:pPr>
      <w:r>
        <w:rPr>
          <w:i/>
        </w:rPr>
        <w:t xml:space="preserve">order, as as follows. (1) The Bábís of Persia: 1. Sketch of their History</w:t>
      </w:r>
    </w:p>
    <w:p>
      <w:pPr>
        <w:ind w:left="360"/>
      </w:pPr>
      <w:r>
        <w:rPr>
          <w:i/>
        </w:rPr>
        <w:t xml:space="preserve">and Personal Experiences amongst them: ii. Their Literature and Doctrines (J.R.A.S.,</w:t>
      </w:r>
    </w:p>
    <w:p>
      <w:pPr>
        <w:ind w:left="360"/>
      </w:pPr>
      <w:r>
        <w:rPr>
          <w:i/>
        </w:rPr>
        <w:t xml:space="preserve">Vol.xxi, 1889). (2) A Traveller's Narrative etc., Persian text and English translation, 2</w:t>
      </w:r>
    </w:p>
    <w:p>
      <w:pPr>
        <w:ind w:left="360"/>
      </w:pPr>
      <w:r>
        <w:rPr>
          <w:i/>
        </w:rPr>
        <w:t xml:space="preserve">vols. (Camb. Univ. Press, 1891). (3) Some Remarks on the Bábí Text edited</w:t>
      </w:r>
    </w:p>
    <w:p>
      <w:pPr>
        <w:ind w:left="360"/>
      </w:pPr>
      <w:r>
        <w:rPr>
          <w:i/>
        </w:rPr>
        <w:t xml:space="preserve">by Baron V. Rosen (J.R.A.S., Vol. xxiv, 1892). (4) Catalogue and Description of</w:t>
      </w:r>
    </w:p>
    <w:p>
      <w:pPr>
        <w:ind w:left="360"/>
      </w:pPr>
      <w:r>
        <w:rPr>
          <w:i/>
        </w:rPr>
        <w:t xml:space="preserve">27 Bábí Manuscripts (J.R.A.S., Vol. xxiv, 1892). (5) A Year</w:t>
      </w:r>
    </w:p>
    <w:p>
      <w:pPr>
        <w:ind w:left="360"/>
      </w:pPr>
      <w:r>
        <w:rPr>
          <w:i/>
        </w:rPr>
        <w:t xml:space="preserve">amongst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amount of new and unpublished matter had accumulated in my hands. Much of this matter,</w:t>
      </w:r>
    </w:p>
    <w:p>
      <w:pPr>
        <w:ind w:left="360"/>
      </w:pPr>
      <w:r>
        <w:rPr>
          <w:i/>
        </w:rPr>
        <w:t xml:space="preserve">consisting of manuscript and printed documents in various Eastern and Western languages, could</w:t>
      </w:r>
    </w:p>
    <w:p>
      <w:pPr>
        <w:ind w:left="360"/>
      </w:pPr>
      <w:r>
        <w:rPr>
          <w:i/>
        </w:rPr>
        <w:t xml:space="preserve">only be interpreted in connection with the correspondence relating to it, and would inevitably, I</w:t>
      </w:r>
    </w:p>
    <w:p>
      <w:pPr>
        <w:ind w:left="360"/>
      </w:pPr>
      <w:r>
        <w:rPr>
          <w:i/>
        </w:rPr>
        <w:t xml:space="preserve">felt, be lost if I did not myself endeavour to record it in an intelligible form, capable of being</w:t>
      </w:r>
    </w:p>
    <w:p>
      <w:pPr>
        <w:ind w:left="360"/>
      </w:pPr>
      <w:r>
        <w:rPr>
          <w:i/>
        </w:rPr>
        <w:t xml:space="preserve">used by future students of this subject. Hence the origin of this book, which, if somewhat</w:t>
      </w:r>
    </w:p>
    <w:p>
      <w:pPr>
        <w:ind w:left="360"/>
      </w:pPr>
      <w:r>
        <w:rPr>
          <w:i/>
        </w:rPr>
        <w:t xml:space="preserve">lacking in coherence and uniformity, will, I believe, be of value to anyone who shall in the</w:t>
      </w:r>
    </w:p>
    <w:p>
      <w:pPr>
        <w:ind w:left="360"/>
      </w:pPr>
      <w:r>
        <w:rPr>
          <w:i/>
        </w:rPr>
        <w:t xml:space="preserve">future desire to study more profoundly a movement which, even if its practical and political</w:t>
      </w:r>
    </w:p>
    <w:p>
      <w:pPr>
        <w:ind w:left="360"/>
      </w:pPr>
      <w:r>
        <w:rPr>
          <w:i/>
        </w:rPr>
        <w:t xml:space="preserve">importance should prove to be less than I had once thought, will always be profoundly</w:t>
      </w:r>
    </w:p>
    <w:p>
      <w:pPr>
        <w:ind w:left="360"/>
      </w:pPr>
      <w:r>
        <w:rPr>
          <w:i/>
        </w:rPr>
        <w:t xml:space="preserve">interesting to students of Comparative Religion and the history of religious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book, in the form which it has finally assumed, comprises eleven more or</w:t>
      </w:r>
    </w:p>
    <w:p>
      <w:pPr>
        <w:ind w:left="360"/>
      </w:pPr>
      <w:r>
        <w:rPr>
          <w:i/>
        </w:rPr>
        <w:t xml:space="preserve">less independent sections, about each of which something must be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 (pp.3—112) is a translation into English of a short</w:t>
      </w:r>
    </w:p>
    <w:p>
      <w:pPr>
        <w:ind w:left="360"/>
      </w:pPr>
      <w:r>
        <w:rPr>
          <w:i/>
        </w:rPr>
        <w:t xml:space="preserve">historical and biographical sketch of the Bábí movement, of the life of</w:t>
      </w:r>
    </w:p>
    <w:p>
      <w:pPr>
        <w:ind w:left="360"/>
      </w:pPr>
      <w:r>
        <w:rPr>
          <w:i/>
        </w:rPr>
        <w:t xml:space="preserve">Bahá'u'lláh, of the further schism which succeeded his death, and of the</w:t>
      </w:r>
    </w:p>
    <w:p>
      <w:pPr>
        <w:ind w:left="360"/>
      </w:pPr>
      <w:r>
        <w:rPr>
          <w:i/>
        </w:rPr>
        <w:t xml:space="preserve">Bahá'í propaganda in America, written in Arabic by Mírzá</w:t>
      </w:r>
    </w:p>
    <w:p>
      <w:pPr>
        <w:ind w:left="360"/>
      </w:pPr>
      <w:r>
        <w:rPr>
          <w:i/>
        </w:rPr>
        <w:t xml:space="preserve">Muhammad Jawád of Qazwín, by whom the original, and, I believe,</w:t>
      </w:r>
    </w:p>
    <w:p>
      <w:pPr>
        <w:ind w:left="360"/>
      </w:pPr>
      <w:r>
        <w:rPr>
          <w:i/>
        </w:rPr>
        <w:t xml:space="preserve">unpublished manuscript was transmitted to me. I was not personally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(A. and C. Black, 1893). (6) The Ta'ríkh-i-</w:t>
      </w:r>
    </w:p>
    <w:p>
      <w:pPr>
        <w:ind w:left="360"/>
      </w:pPr>
      <w:r>
        <w:rPr>
          <w:i/>
        </w:rPr>
        <w:t xml:space="preserve">Jadíd or New History of...the Báb, translation (Camb. Univ. Press, 1893).</w:t>
      </w:r>
    </w:p>
    <w:p>
      <w:pPr>
        <w:ind w:left="360"/>
      </w:pPr>
      <w:r>
        <w:rPr>
          <w:i/>
        </w:rPr>
        <w:t xml:space="preserve">(7) Personal Reminiscences of the Bábí Insurrection at Zanján in</w:t>
      </w:r>
    </w:p>
    <w:p>
      <w:pPr>
        <w:ind w:left="360"/>
      </w:pPr>
      <w:r>
        <w:rPr>
          <w:i/>
        </w:rPr>
        <w:t xml:space="preserve">1850, translated from the Persian (J.R.A.S., Vol. xxix, 1897). (8) The</w:t>
      </w:r>
    </w:p>
    <w:p>
      <w:pPr>
        <w:ind w:left="360"/>
      </w:pPr>
      <w:r>
        <w:rPr>
          <w:i/>
        </w:rPr>
        <w:t xml:space="preserve">Kitáb-i-Nuqtatu'l-Káf, being the earliest history of the</w:t>
      </w:r>
    </w:p>
    <w:p>
      <w:pPr>
        <w:ind w:left="360"/>
      </w:pPr>
      <w:r>
        <w:rPr>
          <w:i/>
        </w:rPr>
        <w:t xml:space="preserve">Bábís, compiled by Hájji Mírzá</w:t>
      </w:r>
    </w:p>
    <w:p>
      <w:pPr>
        <w:ind w:left="360"/>
      </w:pPr>
      <w:r>
        <w:rPr>
          <w:i/>
        </w:rPr>
        <w:t xml:space="preserve">Jání of Káshán: Persian text with Introduction in English (E. J.</w:t>
      </w:r>
    </w:p>
    <w:p>
      <w:pPr>
        <w:ind w:left="360"/>
      </w:pPr>
      <w:r>
        <w:rPr>
          <w:i/>
        </w:rPr>
        <w:t xml:space="preserve">W. Gibb Memorial Series, Vol. xv, 1910). Also articles on Bábís in the</w:t>
      </w:r>
    </w:p>
    <w:p>
      <w:pPr>
        <w:ind w:left="360"/>
      </w:pPr>
      <w:r>
        <w:rPr>
          <w:i/>
        </w:rPr>
        <w:t xml:space="preserve">Supplement to the Encyclopaedia Britannica and Hastings' Dictionary of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acquainted with the author, but his son Mírzá Ghulámu'lláh, paid</w:t>
      </w:r>
    </w:p>
    <w:p>
      <w:pPr>
        <w:ind w:left="360"/>
      </w:pPr>
      <w:r>
        <w:rPr>
          <w:i/>
        </w:rPr>
        <w:t xml:space="preserve">me a visit of several days at Cambridge in January, 1901, on his way to the United States. Both</w:t>
      </w:r>
    </w:p>
    <w:p>
      <w:pPr>
        <w:ind w:left="360"/>
      </w:pPr>
      <w:r>
        <w:rPr>
          <w:i/>
        </w:rPr>
        <w:t xml:space="preserve">belong to that section of the Bahá'ís, called by themselves "Unitarians"</w:t>
      </w:r>
    </w:p>
    <w:p>
      <w:pPr>
        <w:ind w:left="360"/>
      </w:pPr>
      <w:r>
        <w:rPr>
          <w:i/>
        </w:rPr>
        <w:t xml:space="preserve">(Ahlu't-Tawhíd, Muwahhidún) and by their</w:t>
      </w:r>
    </w:p>
    <w:p>
      <w:pPr>
        <w:ind w:left="360"/>
      </w:pPr>
      <w:r>
        <w:rPr>
          <w:i/>
        </w:rPr>
        <w:t xml:space="preserve">opponents "Covenant-breakers" (Náqizún), who reject the claims</w:t>
      </w:r>
    </w:p>
    <w:p>
      <w:pPr>
        <w:ind w:left="360"/>
      </w:pPr>
      <w:r>
        <w:rPr>
          <w:i/>
        </w:rPr>
        <w:t xml:space="preserve">of `Abbás Efendi `Abdu'l-Bahá (whom the majority of the Bahá'ís</w:t>
      </w:r>
    </w:p>
    <w:p>
      <w:pPr>
        <w:ind w:left="360"/>
      </w:pPr>
      <w:r>
        <w:rPr>
          <w:i/>
        </w:rPr>
        <w:t xml:space="preserve">recognize as their head) and follow his half-brother, Mírzá Muhammad</w:t>
      </w:r>
    </w:p>
    <w:p>
      <w:pPr>
        <w:ind w:left="360"/>
      </w:pPr>
      <w:r>
        <w:rPr>
          <w:i/>
        </w:rPr>
        <w:t xml:space="preserve">`Alí. From incidental remarks in the narrative we learn that the author, Mírza</w:t>
      </w:r>
    </w:p>
    <w:p>
      <w:pPr>
        <w:ind w:left="360"/>
      </w:pPr>
      <w:r>
        <w:rPr>
          <w:i/>
        </w:rPr>
        <w:t xml:space="preserve">Muhammad Jawád, was at Baghdád (p.15) about 1862 or a little earlier,</w:t>
      </w:r>
    </w:p>
    <w:p>
      <w:pPr>
        <w:ind w:left="360"/>
      </w:pPr>
      <w:r>
        <w:rPr>
          <w:i/>
        </w:rPr>
        <w:t xml:space="preserve">shortly before the removal of the leading Bábís thence to Adrianople; that he was</w:t>
      </w:r>
    </w:p>
    <w:p>
      <w:pPr>
        <w:ind w:left="360"/>
      </w:pPr>
      <w:r>
        <w:rPr>
          <w:i/>
        </w:rPr>
        <w:t xml:space="preserve">with them at Adrianople (pp.25, 27, 28) for rather more than a year before</w:t>
      </w:r>
    </w:p>
    <w:p>
      <w:pPr>
        <w:ind w:left="360"/>
      </w:pPr>
      <w:r>
        <w:rPr>
          <w:i/>
        </w:rPr>
        <w:t xml:space="preserve">Bahá'u'lláh was transferred thence to `Akká in August, 1868; that he was</w:t>
      </w:r>
    </w:p>
    <w:p>
      <w:pPr>
        <w:ind w:left="360"/>
      </w:pPr>
      <w:r>
        <w:rPr>
          <w:i/>
        </w:rPr>
        <w:t xml:space="preserve">Bahá'u'lláh's fellow-passenger on the steamer which conveyed him from</w:t>
      </w:r>
    </w:p>
    <w:p>
      <w:pPr>
        <w:ind w:left="360"/>
      </w:pPr>
      <w:r>
        <w:rPr>
          <w:i/>
        </w:rPr>
        <w:t xml:space="preserve">Gallipoli to Hayfá (p.32); that he was at `Akká in January, 1872 when</w:t>
      </w:r>
    </w:p>
    <w:p>
      <w:pPr>
        <w:ind w:left="360"/>
      </w:pPr>
      <w:r>
        <w:rPr>
          <w:i/>
        </w:rPr>
        <w:t xml:space="preserve">Sayyid Muhammad of Isfahán and the other Azalís were</w:t>
      </w:r>
    </w:p>
    <w:p>
      <w:pPr>
        <w:ind w:left="360"/>
      </w:pPr>
      <w:r>
        <w:rPr>
          <w:i/>
        </w:rPr>
        <w:t xml:space="preserve">assassinated (pp.54-5) and also at the time of, or soon after, Bahá'u'lláh's death</w:t>
      </w:r>
    </w:p>
    <w:p>
      <w:pPr>
        <w:ind w:left="360"/>
      </w:pPr>
      <w:r>
        <w:rPr>
          <w:i/>
        </w:rPr>
        <w:t xml:space="preserve">on May 28, 1892, when he was one of the nine Companions chosen by `Abbás Efendi to</w:t>
      </w:r>
    </w:p>
    <w:p>
      <w:pPr>
        <w:ind w:left="360"/>
      </w:pPr>
      <w:r>
        <w:rPr>
          <w:i/>
        </w:rPr>
        <w:t xml:space="preserve">hear the reading of the "Testament" or "Covenant,", (p.75). We also learn (pp.35-6) that he</w:t>
      </w:r>
    </w:p>
    <w:p>
      <w:pPr>
        <w:ind w:left="360"/>
      </w:pPr>
      <w:r>
        <w:rPr>
          <w:i/>
        </w:rPr>
        <w:t xml:space="preserve">was one of several Bábís arrested at Tabríz about the end of 1866 or</w:t>
      </w:r>
    </w:p>
    <w:p>
      <w:pPr>
        <w:ind w:left="360"/>
      </w:pPr>
      <w:r>
        <w:rPr>
          <w:i/>
        </w:rPr>
        <w:t xml:space="preserve">beginning of 1867, when, more fortunate than some of his companions, he escaped with a fine.</w:t>
      </w:r>
    </w:p>
    <w:p>
      <w:pPr>
        <w:ind w:left="360"/>
      </w:pPr>
      <w:r>
        <w:rPr>
          <w:i/>
        </w:rPr>
        <w:t xml:space="preserve">This is the only mention he makes of being in Persia, and it is probable that from this date</w:t>
      </w:r>
    </w:p>
    <w:p>
      <w:pPr>
        <w:ind w:left="360"/>
      </w:pPr>
      <w:r>
        <w:rPr>
          <w:i/>
        </w:rPr>
        <w:t xml:space="preserve">onwards he was always with Bahá'u'lláh, first at Adrianople and then at</w:t>
      </w:r>
    </w:p>
    <w:p>
      <w:pPr>
        <w:ind w:left="360"/>
      </w:pPr>
      <w:r>
        <w:rPr>
          <w:i/>
        </w:rPr>
        <w:t xml:space="preserve">`Akká, where, so far as I know, he is still living, and where his son</w:t>
      </w:r>
    </w:p>
    <w:p>
      <w:pPr>
        <w:ind w:left="360"/>
      </w:pPr>
      <w:r>
        <w:rPr>
          <w:i/>
        </w:rPr>
        <w:t xml:space="preserve">Mírzá Ghulámu'lláh was born and brought up. Since the entry of</w:t>
      </w:r>
    </w:p>
    <w:p>
      <w:pPr>
        <w:ind w:left="360"/>
      </w:pPr>
      <w:r>
        <w:rPr>
          <w:i/>
        </w:rPr>
        <w:t xml:space="preserve">Turkey into the European War in November, 1914, it has, of course, been impossible to</w:t>
      </w:r>
    </w:p>
    <w:p>
      <w:pPr>
        <w:ind w:left="360"/>
      </w:pPr>
      <w:r>
        <w:rPr>
          <w:i/>
        </w:rPr>
        <w:t xml:space="preserve">communicate with `Akká, or to obtain news from thence.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Jawád's narrative is valuable on account of the</w:t>
      </w:r>
    </w:p>
    <w:p>
      <w:pPr>
        <w:ind w:left="360"/>
      </w:pPr>
      <w:r>
        <w:rPr>
          <w:i/>
        </w:rPr>
        <w:t xml:space="preserve">numerous dates which it gives, and because it comes down to so late a date as March, 1908</w:t>
      </w:r>
    </w:p>
    <w:p>
      <w:pPr>
        <w:ind w:left="360"/>
      </w:pPr>
      <w:r>
        <w:rPr>
          <w:i/>
        </w:rPr>
        <w:t xml:space="preserve">(p.90), while Nabíl's chronological poem (see p.357) stops short at the end of 1869.</w:t>
      </w:r>
    </w:p>
    <w:p>
      <w:pPr>
        <w:ind w:left="360"/>
      </w:pPr>
      <w:r>
        <w:rPr>
          <w:i/>
        </w:rPr>
        <w:t xml:space="preserve">The value of his account of the propaganda carried on in the United States of America by Dr. I. G.</w:t>
      </w:r>
    </w:p>
    <w:p>
      <w:pPr>
        <w:ind w:left="360"/>
      </w:pPr>
      <w:r>
        <w:rPr>
          <w:i/>
        </w:rPr>
        <w:t xml:space="preserve">Khayru'lláh has been somewhat discounted by this gentleman's recent publication of his</w:t>
      </w:r>
    </w:p>
    <w:p>
      <w:pPr>
        <w:ind w:left="360"/>
      </w:pPr>
      <w:r>
        <w:rPr>
          <w:i/>
        </w:rPr>
        <w:t xml:space="preserve">autobiography in his book O Christians! why do ye believe not in Christ? ( p. 181),</w:t>
      </w:r>
    </w:p>
    <w:p>
      <w:pPr>
        <w:ind w:left="360"/>
      </w:pPr>
      <w:r>
        <w:rPr>
          <w:i/>
        </w:rPr>
        <w:t xml:space="preserve">which reached me only after this portion of my book was already in 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 (pp.115-171) deals more fully with the Bahá'í</w:t>
      </w:r>
    </w:p>
    <w:p>
      <w:pPr>
        <w:ind w:left="360"/>
      </w:pPr>
      <w:r>
        <w:rPr>
          <w:i/>
        </w:rPr>
        <w:t xml:space="preserve">propaganda carried on in America since 1893 by Dr. I. G. Khayru'lláh and his converts</w:t>
      </w:r>
    </w:p>
    <w:p>
      <w:pPr>
        <w:ind w:left="360"/>
      </w:pPr>
      <w:r>
        <w:rPr>
          <w:i/>
        </w:rPr>
        <w:t xml:space="preserve">with remarkable success. Of the methods employed an illuminating account</w:t>
      </w:r>
    </w:p>
    <w:p>
      <w:pPr>
        <w:ind w:left="360"/>
      </w:pPr>
      <w:r>
        <w:rPr>
          <w:i/>
        </w:rPr>
        <w:t xml:space="preserve">(pp.116—142) is given by an American lady of enquiring mind who attended the classes</w:t>
      </w:r>
    </w:p>
    <w:p>
      <w:pPr>
        <w:ind w:left="360"/>
      </w:pPr>
      <w:r>
        <w:rPr>
          <w:i/>
        </w:rPr>
        <w:t xml:space="preserve">of instruction in a sympathetic but critical spirit. Her notes show very clearly the adaptation</w:t>
      </w:r>
    </w:p>
    <w:p>
      <w:pPr>
        <w:ind w:left="360"/>
      </w:pPr>
      <w:r>
        <w:rPr>
          <w:i/>
        </w:rPr>
        <w:t xml:space="preserve">of the Bahá'í doctrine to its new environment in a manner which can hardly fail</w:t>
      </w:r>
    </w:p>
    <w:p>
      <w:pPr>
        <w:ind w:left="360"/>
      </w:pPr>
      <w:r>
        <w:rPr>
          <w:i/>
        </w:rPr>
        <w:t xml:space="preserve">to remind the Orientalist of the old Isma`ilí propaganda, still further recalled by the</w:t>
      </w:r>
    </w:p>
    <w:p>
      <w:pPr>
        <w:ind w:left="360"/>
      </w:pPr>
      <w:r>
        <w:rPr>
          <w:i/>
        </w:rPr>
        <w:t xml:space="preserve">form of allegiance (p.121) which the neophyte is obliged to sign before he is fully initiated into</w:t>
      </w:r>
    </w:p>
    <w:p>
      <w:pPr>
        <w:ind w:left="360"/>
      </w:pPr>
      <w:r>
        <w:rPr>
          <w:i/>
        </w:rPr>
        <w:t xml:space="preserve">the details of the new doctrine. Extracts from the American Press in the years 1902—4</w:t>
      </w:r>
    </w:p>
    <w:p>
      <w:pPr>
        <w:ind w:left="360"/>
      </w:pPr>
      <w:r>
        <w:rPr>
          <w:i/>
        </w:rPr>
        <w:t xml:space="preserve">are cited to show how much attention, and even in some quarters alarm, was aroused by the</w:t>
      </w:r>
    </w:p>
    <w:p>
      <w:pPr>
        <w:ind w:left="360"/>
      </w:pPr>
      <w:r>
        <w:rPr>
          <w:i/>
        </w:rPr>
        <w:t xml:space="preserve">success of the new doctrines. Khayru'lláh's narrative (pp.154—5) of the threats</w:t>
      </w:r>
    </w:p>
    <w:p>
      <w:pPr>
        <w:ind w:left="360"/>
      </w:pPr>
      <w:r>
        <w:rPr>
          <w:i/>
        </w:rPr>
        <w:t xml:space="preserve">addressed to him on account of his apostasy from `Abbás Efendi `Abdu'l-Bahá by</w:t>
      </w:r>
    </w:p>
    <w:p>
      <w:pPr>
        <w:ind w:left="360"/>
      </w:pPr>
      <w:r>
        <w:rPr>
          <w:i/>
        </w:rPr>
        <w:t xml:space="preserve">Mírzá Hasani-i-Khurásáni, and the history of the sad fate</w:t>
      </w:r>
    </w:p>
    <w:p>
      <w:pPr>
        <w:ind w:left="360"/>
      </w:pPr>
      <w:r>
        <w:rPr>
          <w:i/>
        </w:rPr>
        <w:t xml:space="preserve">of Mírzá Yahyá at Jedda (pp.156—167) read like extracts</w:t>
      </w:r>
    </w:p>
    <w:p>
      <w:pPr>
        <w:ind w:left="360"/>
      </w:pPr>
      <w:r>
        <w:rPr>
          <w:i/>
        </w:rPr>
        <w:t xml:space="preserve">from the history of the Assassins of Alamút and "the Old Man of the Mountain."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 (pp.175—243) contains a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everything written by or about the Bábís and Bahá'ís in eastern</w:t>
      </w:r>
    </w:p>
    <w:p>
      <w:pPr>
        <w:ind w:left="360"/>
      </w:pPr>
      <w:r>
        <w:rPr>
          <w:i/>
        </w:rPr>
        <w:t xml:space="preserve">or western languages which has come under my notice since the publication of the bibliography</w:t>
      </w:r>
    </w:p>
    <w:p>
      <w:pPr>
        <w:ind w:left="360"/>
      </w:pPr>
      <w:r>
        <w:rPr>
          <w:i/>
        </w:rPr>
        <w:t xml:space="preserve">in Vol. II of my Traveller's Narrative in 1891, and of my Catalogue and Description of</w:t>
      </w:r>
    </w:p>
    <w:p>
      <w:pPr>
        <w:ind w:left="360"/>
      </w:pPr>
      <w:r>
        <w:rPr>
          <w:i/>
        </w:rPr>
        <w:t xml:space="preserve">27 Bábí Manuscripts in the J.R.A.S. for 1892. This supplementary</w:t>
      </w:r>
    </w:p>
    <w:p>
      <w:pPr>
        <w:ind w:left="360"/>
      </w:pPr>
      <w:r>
        <w:rPr>
          <w:i/>
        </w:rPr>
        <w:t xml:space="preserve">bibliography contains descriptions of 49 printed works in European languages (English,</w:t>
      </w:r>
    </w:p>
    <w:p>
      <w:pPr>
        <w:ind w:left="360"/>
      </w:pPr>
      <w:r>
        <w:rPr>
          <w:i/>
        </w:rPr>
        <w:t xml:space="preserve">French, German and Russian), 18 printed and lithographed works in Arabic and Persian, and</w:t>
      </w:r>
    </w:p>
    <w:p>
      <w:pPr>
        <w:ind w:left="360"/>
      </w:pPr>
      <w:r>
        <w:rPr>
          <w:i/>
        </w:rPr>
        <w:t xml:space="preserve">between 30 and 40 Bábí, Azalí and Bahá'í books which</w:t>
      </w:r>
    </w:p>
    <w:p>
      <w:pPr>
        <w:ind w:left="360"/>
      </w:pPr>
      <w:r>
        <w:rPr>
          <w:i/>
        </w:rPr>
        <w:t xml:space="preserve">exist only in manuscript. Nearly all of these are in my own library, and in many cases were</w:t>
      </w:r>
    </w:p>
    <w:p>
      <w:pPr>
        <w:ind w:left="360"/>
      </w:pPr>
      <w:r>
        <w:rPr>
          <w:i/>
        </w:rPr>
        <w:t xml:space="preserve">presented to me by their authors or by kind friends who knew of the interest I felt in the</w:t>
      </w:r>
    </w:p>
    <w:p>
      <w:pPr>
        <w:ind w:left="360"/>
      </w:pPr>
      <w:r>
        <w:rPr>
          <w:i/>
        </w:rPr>
        <w:t xml:space="preserve">subject, but in the case of the manuscripts I have included brief descriptions of a number of</w:t>
      </w:r>
    </w:p>
    <w:p>
      <w:pPr>
        <w:ind w:left="360"/>
      </w:pPr>
      <w:r>
        <w:rPr>
          <w:i/>
        </w:rPr>
        <w:t xml:space="preserve">books (mostly obtained from Cyprus through the late Mr Claude Delaval Cobham, for whom they</w:t>
      </w:r>
    </w:p>
    <w:p>
      <w:pPr>
        <w:ind w:left="360"/>
      </w:pPr>
      <w:r>
        <w:rPr>
          <w:i/>
        </w:rPr>
        <w:t xml:space="preserve">were copied by Subh-i-Azal's son Rizwán `Alí,</w:t>
      </w:r>
    </w:p>
    <w:p>
      <w:pPr>
        <w:ind w:left="360"/>
      </w:pPr>
      <w:r>
        <w:rPr>
          <w:i/>
        </w:rPr>
        <w:t xml:space="preserve">alias "Constantine the Persian") belonging to the British Museum, which were examined</w:t>
      </w:r>
    </w:p>
    <w:p>
      <w:pPr>
        <w:ind w:left="360"/>
      </w:pPr>
      <w:r>
        <w:rPr>
          <w:i/>
        </w:rPr>
        <w:t xml:space="preserve">and described for me by my friend and former colleague Dr Ahmad Khán. For</w:t>
      </w:r>
    </w:p>
    <w:p>
      <w:pPr>
        <w:ind w:left="360"/>
      </w:pPr>
      <w:r>
        <w:rPr>
          <w:i/>
        </w:rPr>
        <w:t xml:space="preserve">several rare manuscript works I am indebted to an old Bábí scribe of</w:t>
      </w:r>
    </w:p>
    <w:p>
      <w:pPr>
        <w:ind w:left="360"/>
      </w:pPr>
      <w:r>
        <w:rPr>
          <w:i/>
        </w:rPr>
        <w:t xml:space="preserve">Isfahán, resident at Tihrán, with whom I was put in</w:t>
      </w:r>
    </w:p>
    <w:p>
      <w:pPr>
        <w:ind w:left="360"/>
      </w:pPr>
      <w:r>
        <w:rPr>
          <w:i/>
        </w:rPr>
        <w:t xml:space="preserve">communication by Dr Sa`id Khán of Hamadán, who, though coming of a family of</w:t>
      </w:r>
    </w:p>
    <w:p>
      <w:pPr>
        <w:ind w:left="360"/>
      </w:pPr>
      <w:r>
        <w:rPr>
          <w:i/>
        </w:rPr>
        <w:t xml:space="preserve">mullás, is a fervent Christian, while preserving in true Persian fashion a keen</w:t>
      </w:r>
    </w:p>
    <w:p>
      <w:pPr>
        <w:ind w:left="360"/>
      </w:pPr>
      <w:r>
        <w:rPr>
          <w:i/>
        </w:rPr>
        <w:t xml:space="preserve">interest in other religious beliefs. This old scribe, a follower of Subhi-i-Azal,</w:t>
      </w:r>
    </w:p>
    <w:p>
      <w:pPr>
        <w:ind w:left="360"/>
      </w:pPr>
      <w:r>
        <w:rPr>
          <w:i/>
        </w:rPr>
        <w:t xml:space="preserve">seems to have been in close touch with many Bábís in all parts of Persia, and on</w:t>
      </w:r>
    </w:p>
    <w:p>
      <w:pPr>
        <w:ind w:left="360"/>
      </w:pPr>
      <w:r>
        <w:rPr>
          <w:i/>
        </w:rPr>
        <w:t xml:space="preserve">several occasions when persecutions threatened or broke out to have been entrusted by them</w:t>
      </w:r>
    </w:p>
    <w:p>
      <w:pPr>
        <w:ind w:left="360"/>
      </w:pPr>
      <w:r>
        <w:rPr>
          <w:i/>
        </w:rPr>
        <w:t xml:space="preserve">with the custody of books which they feared to keep in their own houses, and which in some cases</w:t>
      </w:r>
    </w:p>
    <w:p>
      <w:pPr>
        <w:ind w:left="360"/>
      </w:pPr>
      <w:r>
        <w:rPr>
          <w:i/>
        </w:rPr>
        <w:t xml:space="preserve">they failed to reclaim, so that he had access to a large number of rare Bábí</w:t>
      </w:r>
    </w:p>
    <w:p>
      <w:pPr>
        <w:ind w:left="360"/>
      </w:pPr>
      <w:r>
        <w:rPr>
          <w:i/>
        </w:rPr>
        <w:t xml:space="preserve">works, any of which he was willing to copy for me at a very moderate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 (pp.247—264) contains the text and translation, with</w:t>
      </w:r>
    </w:p>
    <w:p>
      <w:pPr>
        <w:ind w:left="360"/>
      </w:pPr>
      <w:r>
        <w:rPr>
          <w:i/>
        </w:rPr>
        <w:t xml:space="preserve">photographic fac-similes, of three original Persian documents connected with the</w:t>
      </w:r>
    </w:p>
    <w:p>
      <w:pPr>
        <w:ind w:left="360"/>
      </w:pPr>
      <w:r>
        <w:rPr>
          <w:i/>
        </w:rPr>
        <w:t xml:space="preserve">examination and condemnation of the Báb for heresy, one of which appears to show that</w:t>
      </w:r>
    </w:p>
    <w:p>
      <w:pPr>
        <w:ind w:left="360"/>
      </w:pPr>
      <w:r>
        <w:rPr>
          <w:i/>
        </w:rPr>
        <w:t xml:space="preserve">he formally abjured all his claims, and begged for mercy and forgiveness. These are followed by</w:t>
      </w:r>
    </w:p>
    <w:p>
      <w:pPr>
        <w:ind w:left="360"/>
      </w:pPr>
      <w:r>
        <w:rPr>
          <w:i/>
        </w:rPr>
        <w:t xml:space="preserve">two English documents penned by the late Dr Cormick of Tabríz, one of which gives the</w:t>
      </w:r>
    </w:p>
    <w:p>
      <w:pPr>
        <w:ind w:left="360"/>
      </w:pPr>
      <w:r>
        <w:rPr>
          <w:i/>
        </w:rPr>
        <w:t xml:space="preserve">impression produced on him by the Báb, whom he was called into see professionally. I do</w:t>
      </w:r>
    </w:p>
    <w:p>
      <w:pPr>
        <w:ind w:left="360"/>
      </w:pPr>
      <w:r>
        <w:rPr>
          <w:i/>
        </w:rPr>
        <w:t xml:space="preserve">not know of any other European who saw and conversed with the Báb, or, if such there</w:t>
      </w:r>
    </w:p>
    <w:p>
      <w:pPr>
        <w:ind w:left="360"/>
      </w:pPr>
      <w:r>
        <w:rPr>
          <w:i/>
        </w:rPr>
        <w:t xml:space="preserve">were, who has recorded his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 (pp.267—271) contains a moving account by an</w:t>
      </w:r>
    </w:p>
    <w:p>
      <w:pPr>
        <w:ind w:left="360"/>
      </w:pPr>
      <w:r>
        <w:rPr>
          <w:i/>
        </w:rPr>
        <w:t xml:space="preserve">Austrian officer, Captain von Goumoens, who was in the service of Násiru'd-</w:t>
      </w:r>
    </w:p>
    <w:p>
      <w:pPr>
        <w:ind w:left="360"/>
      </w:pPr>
      <w:r>
        <w:rPr>
          <w:i/>
        </w:rPr>
        <w:t xml:space="preserve">Dín Sháh in the summer of 1852, of the horrible cruelties inflicted on the</w:t>
      </w:r>
    </w:p>
    <w:p>
      <w:pPr>
        <w:ind w:left="360"/>
      </w:pPr>
      <w:r>
        <w:rPr>
          <w:i/>
        </w:rPr>
        <w:t xml:space="preserve">Bábís in the great persecution of that period which resulted from the attempt by</w:t>
      </w:r>
    </w:p>
    <w:p>
      <w:pPr>
        <w:ind w:left="360"/>
      </w:pPr>
      <w:r>
        <w:rPr>
          <w:i/>
        </w:rPr>
        <w:t xml:space="preserve">three Bábís on the Sháh's life; cruelties so revolting that he felt himself</w:t>
      </w:r>
    </w:p>
    <w:p>
      <w:pPr>
        <w:ind w:left="360"/>
      </w:pPr>
      <w:r>
        <w:rPr>
          <w:i/>
        </w:rPr>
        <w:t xml:space="preserve">unable to continue any longer in the service of a ruler who sanctioned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 (pp.275—287) contains the fac-similes, texts</w:t>
      </w:r>
    </w:p>
    <w:p>
      <w:pPr>
        <w:ind w:left="360"/>
      </w:pPr>
      <w:r>
        <w:rPr>
          <w:i/>
        </w:rPr>
        <w:t xml:space="preserve">and translations of two Persian State papers bearing on the negotiations between the Persian and</w:t>
      </w:r>
    </w:p>
    <w:p>
      <w:pPr>
        <w:ind w:left="360"/>
      </w:pPr>
      <w:r>
        <w:rPr>
          <w:i/>
        </w:rPr>
        <w:t xml:space="preserve">Turkish Governments as to the removal of the Bábí leaders from Baghdád</w:t>
      </w:r>
    </w:p>
    <w:p>
      <w:pPr>
        <w:ind w:left="360"/>
      </w:pPr>
      <w:r>
        <w:rPr>
          <w:i/>
        </w:rPr>
        <w:t xml:space="preserve">to a part of the Ottoman Empire more remote from the Persian frontier. These documents were</w:t>
      </w:r>
    </w:p>
    <w:p>
      <w:pPr>
        <w:ind w:left="360"/>
      </w:pPr>
      <w:r>
        <w:rPr>
          <w:i/>
        </w:rPr>
        <w:t xml:space="preserve">kindly communicated to me by M. A.-L.-M. Nicolas, a French diplomatist who has devoted much</w:t>
      </w:r>
    </w:p>
    <w:p>
      <w:pPr>
        <w:ind w:left="360"/>
      </w:pPr>
      <w:r>
        <w:rPr>
          <w:i/>
        </w:rPr>
        <w:t xml:space="preserve">attention to the history and doctrine of the Bábís, and whose father is well known</w:t>
      </w:r>
    </w:p>
    <w:p>
      <w:pPr>
        <w:ind w:left="360"/>
      </w:pPr>
      <w:r>
        <w:rPr>
          <w:i/>
        </w:rPr>
        <w:t xml:space="preserve">to Persian students as the first to introduce to Europe the now celebrated quatrains of `Umar-i-</w:t>
      </w:r>
    </w:p>
    <w:p>
      <w:pPr>
        <w:ind w:left="360"/>
      </w:pPr>
      <w:r>
        <w:rPr>
          <w:i/>
        </w:rPr>
        <w:t xml:space="preserve">Khayyám.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 (pp.291—308) contains accounts received at the time</w:t>
      </w:r>
    </w:p>
    <w:p>
      <w:pPr>
        <w:ind w:left="360"/>
      </w:pPr>
      <w:r>
        <w:rPr>
          <w:i/>
        </w:rPr>
        <w:t xml:space="preserve">from various correspondents as to the persecutions of Bábís at</w:t>
      </w:r>
    </w:p>
    <w:p>
      <w:pPr>
        <w:ind w:left="360"/>
      </w:pPr>
      <w:r>
        <w:rPr>
          <w:i/>
        </w:rPr>
        <w:t xml:space="preserve">Isfahán and the neighbouring villages of Si-dih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Najafábád in 1888—9, and at Yazd in May, 1891. For these accounts I</w:t>
      </w:r>
    </w:p>
    <w:p>
      <w:pPr>
        <w:ind w:left="360"/>
      </w:pPr>
      <w:r>
        <w:rPr>
          <w:i/>
        </w:rPr>
        <w:t xml:space="preserve">am indebted to the late Dr Robert Bruce, Mr Sidney Churchill, Mr (now Sir) Walter Townley,</w:t>
      </w:r>
    </w:p>
    <w:p>
      <w:pPr>
        <w:ind w:left="360"/>
      </w:pPr>
      <w:r>
        <w:rPr>
          <w:i/>
        </w:rPr>
        <w:t xml:space="preserve">`Abbás Efendi `Abdu'l-Bahá, his brother Mírzá</w:t>
      </w:r>
    </w:p>
    <w:p>
      <w:pPr>
        <w:ind w:left="360"/>
      </w:pPr>
      <w:r>
        <w:rPr>
          <w:i/>
        </w:rPr>
        <w:t xml:space="preserve">Badí`u'lláh, and two other Bahá'ís, one actually resident at Yazd at</w:t>
      </w:r>
    </w:p>
    <w:p>
      <w:pPr>
        <w:ind w:left="360"/>
      </w:pPr>
      <w:r>
        <w:rPr>
          <w:i/>
        </w:rPr>
        <w:t xml:space="preserve">the time of the persecution. To another horrible persecution of Bábís in the</w:t>
      </w:r>
    </w:p>
    <w:p>
      <w:pPr>
        <w:ind w:left="360"/>
      </w:pPr>
      <w:r>
        <w:rPr>
          <w:i/>
        </w:rPr>
        <w:t xml:space="preserve">same town in the summer of 1903 some references will be found in the Rev. Napier Malcolm's</w:t>
      </w:r>
    </w:p>
    <w:p>
      <w:pPr>
        <w:ind w:left="360"/>
      </w:pPr>
      <w:r>
        <w:rPr>
          <w:i/>
        </w:rPr>
        <w:t xml:space="preserve">illuminating work Five Years in a Persian Town (pp.155—6, 186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 (pp.311—315) contains the translation of an account</w:t>
      </w:r>
    </w:p>
    <w:p>
      <w:pPr>
        <w:ind w:left="360"/>
      </w:pPr>
      <w:r>
        <w:rPr>
          <w:i/>
        </w:rPr>
        <w:t xml:space="preserve">of the death and burial of Mírzá Yahyá Subh-i-</w:t>
      </w:r>
    </w:p>
    <w:p>
      <w:pPr>
        <w:ind w:left="360"/>
      </w:pPr>
      <w:r>
        <w:rPr>
          <w:i/>
        </w:rPr>
        <w:t xml:space="preserve">Azal on Monday, April 29, 1912, written in Persian by his son Rizwán</w:t>
      </w:r>
    </w:p>
    <w:p>
      <w:pPr>
        <w:ind w:left="360"/>
      </w:pPr>
      <w:r>
        <w:rPr>
          <w:i/>
        </w:rPr>
        <w:t xml:space="preserve">`Alí alias "Constantine the Persian," and also some further information on</w:t>
      </w:r>
    </w:p>
    <w:p>
      <w:pPr>
        <w:ind w:left="360"/>
      </w:pPr>
      <w:r>
        <w:rPr>
          <w:i/>
        </w:rPr>
        <w:t xml:space="preserve">matters connected with the succession kindly furnished to me by Mr H. C. Lukach, to whom I am</w:t>
      </w:r>
    </w:p>
    <w:p>
      <w:pPr>
        <w:ind w:left="360"/>
      </w:pPr>
      <w:r>
        <w:rPr>
          <w:i/>
        </w:rPr>
        <w:t xml:space="preserve">further indebted for permission to reproduce here two photographs of the funeral which he</w:t>
      </w:r>
    </w:p>
    <w:p>
      <w:pPr>
        <w:ind w:left="360"/>
      </w:pPr>
      <w:r>
        <w:rPr>
          <w:i/>
        </w:rPr>
        <w:t xml:space="preserve">published in his book The Fringe of the East; for which permission I desire to express my</w:t>
      </w:r>
    </w:p>
    <w:p>
      <w:pPr>
        <w:ind w:left="360"/>
      </w:pPr>
      <w:r>
        <w:rPr>
          <w:i/>
        </w:rPr>
        <w:t xml:space="preserve">sincere gratitude both to him and his publishers, Messrs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 (pp.319—322) contains a list of the descendants of</w:t>
      </w:r>
    </w:p>
    <w:p>
      <w:pPr>
        <w:ind w:left="360"/>
      </w:pPr>
      <w:r>
        <w:rPr>
          <w:i/>
        </w:rPr>
        <w:t xml:space="preserve">Mírzá Buzurg of Núr in Mázandarán, the father of both</w:t>
      </w:r>
    </w:p>
    <w:p>
      <w:pPr>
        <w:ind w:left="360"/>
      </w:pPr>
      <w:r>
        <w:rPr>
          <w:i/>
        </w:rPr>
        <w:t xml:space="preserve">Bahá'u'lláh and Subhi-i-Azal, of which the original Persian,</w:t>
      </w:r>
    </w:p>
    <w:p>
      <w:pPr>
        <w:ind w:left="360"/>
      </w:pPr>
      <w:r>
        <w:rPr>
          <w:i/>
        </w:rPr>
        <w:t xml:space="preserve">drawn up by a yonger member of the family, was sent to me by the Bábí scribe</w:t>
      </w:r>
    </w:p>
    <w:p>
      <w:pPr>
        <w:ind w:left="360"/>
      </w:pPr>
      <w:r>
        <w:rPr>
          <w:i/>
        </w:rPr>
        <w:t xml:space="preserve">already mentioned (p.xi supra). This is followed by lists of the children of</w:t>
      </w:r>
    </w:p>
    <w:p>
      <w:pPr>
        <w:ind w:left="360"/>
      </w:pPr>
      <w:r>
        <w:rPr>
          <w:i/>
        </w:rPr>
        <w:t xml:space="preserve">Bahá'u'lláh and Subh-i-Azal compiled from other trustworthy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 (pp.325—339) contains a condensed summary in</w:t>
      </w:r>
    </w:p>
    <w:p>
      <w:pPr>
        <w:ind w:left="360"/>
      </w:pPr>
      <w:r>
        <w:rPr>
          <w:i/>
        </w:rPr>
        <w:t xml:space="preserve">English of a portion of the polemical work Ihqáqu'l-Haqq dealing</w:t>
      </w:r>
    </w:p>
    <w:p>
      <w:pPr>
        <w:ind w:left="360"/>
      </w:pPr>
      <w:r>
        <w:rPr>
          <w:i/>
        </w:rPr>
        <w:t xml:space="preserve">with the principal doctrines of the Bábís and Bahá'ís deemed</w:t>
      </w:r>
    </w:p>
    <w:p>
      <w:pPr>
        <w:ind w:left="360"/>
      </w:pPr>
      <w:r>
        <w:rPr>
          <w:i/>
        </w:rPr>
        <w:t xml:space="preserve">heretical by the Shí`a Muhammadans. I have sometimes been reproached with</w:t>
      </w:r>
    </w:p>
    <w:p>
      <w:pPr>
        <w:ind w:left="360"/>
      </w:pPr>
      <w:r>
        <w:rPr>
          <w:i/>
        </w:rPr>
        <w:t xml:space="preserve">having written so much more about the history of the Bábís than about their</w:t>
      </w:r>
    </w:p>
    <w:p>
      <w:pPr>
        <w:ind w:left="360"/>
      </w:pPr>
      <w:r>
        <w:rPr>
          <w:i/>
        </w:rPr>
        <w:t xml:space="preserve">doctrines,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hope that the Introduction to my edition of Hájji Mírzá</w:t>
      </w:r>
    </w:p>
    <w:p>
      <w:pPr>
        <w:ind w:left="360"/>
      </w:pPr>
      <w:r>
        <w:rPr>
          <w:i/>
        </w:rPr>
        <w:t xml:space="preserve">Jání's Nuqtatu'l-Káf has in some degree removed this</w:t>
      </w:r>
    </w:p>
    <w:p>
      <w:pPr>
        <w:ind w:left="360"/>
      </w:pPr>
      <w:r>
        <w:rPr>
          <w:i/>
        </w:rPr>
        <w:t xml:space="preserve">reproach. But the fact is that, though the synthesis may be original, almost every single</w:t>
      </w:r>
    </w:p>
    <w:p>
      <w:pPr>
        <w:ind w:left="360"/>
      </w:pPr>
      <w:r>
        <w:rPr>
          <w:i/>
        </w:rPr>
        <w:t xml:space="preserve">doctrine held by the Bábís and Bahá'ís (and their doctrine, even</w:t>
      </w:r>
    </w:p>
    <w:p>
      <w:pPr>
        <w:ind w:left="360"/>
      </w:pPr>
      <w:r>
        <w:rPr>
          <w:i/>
        </w:rPr>
        <w:t xml:space="preserve">on such important matters as the Future Life, is by no means fixed and uniform) was previously</w:t>
      </w:r>
    </w:p>
    <w:p>
      <w:pPr>
        <w:ind w:left="360"/>
      </w:pPr>
      <w:r>
        <w:rPr>
          <w:i/>
        </w:rPr>
        <w:t xml:space="preserve">held and elaborated by one or another of the earlier cognate sects grouped together under the</w:t>
      </w:r>
    </w:p>
    <w:p>
      <w:pPr>
        <w:ind w:left="360"/>
      </w:pPr>
      <w:r>
        <w:rPr>
          <w:i/>
        </w:rPr>
        <w:t xml:space="preserve">general title of Ghulát, whereof the Isma`ilís are the most notable</w:t>
      </w:r>
    </w:p>
    <w:p>
      <w:pPr>
        <w:ind w:left="360"/>
      </w:pPr>
      <w:r>
        <w:rPr>
          <w:i/>
        </w:rPr>
        <w:t xml:space="preserve">representative. The Ihqáqu'l-Haqq, which shows a much better</w:t>
      </w:r>
    </w:p>
    <w:p>
      <w:pPr>
        <w:ind w:left="360"/>
      </w:pPr>
      <w:r>
        <w:rPr>
          <w:i/>
        </w:rPr>
        <w:t xml:space="preserve">knowledge of the opinions which it aspires to refute than most polemical works directed against</w:t>
      </w:r>
    </w:p>
    <w:p>
      <w:pPr>
        <w:ind w:left="360"/>
      </w:pPr>
      <w:r>
        <w:rPr>
          <w:i/>
        </w:rPr>
        <w:t xml:space="preserve">the Bábís, summarizes in a convenient form the most salient points of doctrine</w:t>
      </w:r>
    </w:p>
    <w:p>
      <w:pPr>
        <w:ind w:left="360"/>
      </w:pPr>
      <w:r>
        <w:rPr>
          <w:i/>
        </w:rPr>
        <w:t xml:space="preserve">in which the Bábís differ from the Shí`a Muhammadans.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 (pp.343—358), which concludes the volume, contains</w:t>
      </w:r>
    </w:p>
    <w:p>
      <w:pPr>
        <w:ind w:left="360"/>
      </w:pPr>
      <w:r>
        <w:rPr>
          <w:i/>
        </w:rPr>
        <w:t xml:space="preserve">the texts, accompanied in some cases by translations, of one unpublished and two already</w:t>
      </w:r>
    </w:p>
    <w:p>
      <w:pPr>
        <w:ind w:left="360"/>
      </w:pPr>
      <w:r>
        <w:rPr>
          <w:i/>
        </w:rPr>
        <w:t xml:space="preserve">published poems by Qurratu'l-`Ayn and of two poems by Nabíl of Zarand. I should like to</w:t>
      </w:r>
    </w:p>
    <w:p>
      <w:pPr>
        <w:ind w:left="360"/>
      </w:pPr>
      <w:r>
        <w:rPr>
          <w:i/>
        </w:rPr>
        <w:t xml:space="preserve">have enlarged this section by the addition of other Bábí poems in my possession,</w:t>
      </w:r>
    </w:p>
    <w:p>
      <w:pPr>
        <w:ind w:left="360"/>
      </w:pPr>
      <w:r>
        <w:rPr>
          <w:i/>
        </w:rPr>
        <w:t xml:space="preserve">especially of the Qasída-i-Alifiyya of Mírzá Aslam of</w:t>
      </w:r>
    </w:p>
    <w:p>
      <w:pPr>
        <w:ind w:left="360"/>
      </w:pPr>
      <w:r>
        <w:rPr>
          <w:i/>
        </w:rPr>
        <w:t xml:space="preserve">Núr (see pp.228—9), but the book had already considerably exceeded the limits</w:t>
      </w:r>
    </w:p>
    <w:p>
      <w:pPr>
        <w:ind w:left="360"/>
      </w:pPr>
      <w:r>
        <w:rPr>
          <w:i/>
        </w:rPr>
        <w:t xml:space="preserve">which I had assigned to it, and I regretfully postponed their publication to some future</w:t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illustrations, the originals from which they are taken have in</w:t>
      </w:r>
    </w:p>
    <w:p>
      <w:pPr>
        <w:ind w:left="360"/>
      </w:pPr>
      <w:r>
        <w:rPr>
          <w:i/>
        </w:rPr>
        <w:t xml:space="preserve">several cases been in my possession for many years, but I desire here to express my thanks to</w:t>
      </w:r>
    </w:p>
    <w:p>
      <w:pPr>
        <w:ind w:left="360"/>
      </w:pPr>
      <w:r>
        <w:rPr>
          <w:i/>
        </w:rPr>
        <w:t xml:space="preserve">Dr Ignaz Goldziher for the two American newspapers partly reproduced on the plates facing</w:t>
      </w:r>
    </w:p>
    <w:p>
      <w:pPr>
        <w:ind w:left="360"/>
      </w:pPr>
      <w:r>
        <w:rPr>
          <w:i/>
        </w:rPr>
        <w:t xml:space="preserve">pp.151 and 152; to M. Hippolyte Dreyfus for the three documents (A., B., and B1.) bearing 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Vol. xv of the E. J. W. Gibb Memorial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 of the Báb; to M. A.-L.-M. Nicolas for the two Persian State papers dealing</w:t>
      </w:r>
    </w:p>
    <w:p>
      <w:pPr>
        <w:ind w:left="360"/>
      </w:pPr>
      <w:r>
        <w:rPr>
          <w:i/>
        </w:rPr>
        <w:t xml:space="preserve">with the expulsion of the Bábís from Baghdád; to Mr H. C. Lukach and his</w:t>
      </w:r>
    </w:p>
    <w:p>
      <w:pPr>
        <w:ind w:left="360"/>
      </w:pPr>
      <w:r>
        <w:rPr>
          <w:i/>
        </w:rPr>
        <w:t xml:space="preserve">publishers Messrs Macmillan for their kind permission to reproduce the two illustrations</w:t>
      </w:r>
    </w:p>
    <w:p>
      <w:pPr>
        <w:ind w:left="360"/>
      </w:pPr>
      <w:r>
        <w:rPr>
          <w:i/>
        </w:rPr>
        <w:t xml:space="preserve">mentioned above (p. xiii), and to my old friend and colleague Mr Ellis H. Minns, who has given</w:t>
      </w:r>
    </w:p>
    <w:p>
      <w:pPr>
        <w:ind w:left="360"/>
      </w:pPr>
      <w:r>
        <w:rPr>
          <w:i/>
        </w:rPr>
        <w:t xml:space="preserve">me valuable help in connection with the Russian books mentioned in the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I desire to add a few words as to what I conceive to be the special</w:t>
      </w:r>
    </w:p>
    <w:p>
      <w:pPr>
        <w:ind w:left="360"/>
      </w:pPr>
      <w:r>
        <w:rPr>
          <w:i/>
        </w:rPr>
        <w:t xml:space="preserve">interest and importance of the study of the Bábí and Bahá'í</w:t>
      </w:r>
    </w:p>
    <w:p>
      <w:pPr>
        <w:ind w:left="360"/>
      </w:pPr>
      <w:r>
        <w:rPr>
          <w:i/>
        </w:rPr>
        <w:t xml:space="preserve">movements. This interest is in the main threefold, to wit, political, ethical and historical, and I</w:t>
      </w:r>
    </w:p>
    <w:p>
      <w:pPr>
        <w:ind w:left="360"/>
      </w:pPr>
      <w:r>
        <w:rPr>
          <w:i/>
        </w:rPr>
        <w:t xml:space="preserve">shall arrange what I have to say under these three headings.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Political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Bábís who fought so desperately against the Persian</w:t>
      </w:r>
    </w:p>
    <w:p>
      <w:pPr>
        <w:ind w:left="360"/>
      </w:pPr>
      <w:r>
        <w:rPr>
          <w:i/>
        </w:rPr>
        <w:t xml:space="preserve">Government at Shaykh Tabarsí, Zanján, Nayríz and elsewhere in</w:t>
      </w:r>
    </w:p>
    <w:p>
      <w:pPr>
        <w:ind w:left="360"/>
      </w:pPr>
      <w:r>
        <w:rPr>
          <w:i/>
        </w:rPr>
        <w:t xml:space="preserve">1848—50 aimed at a Bábí theocracy and a reign of the saints on earth;</w:t>
      </w:r>
    </w:p>
    <w:p>
      <w:pPr>
        <w:ind w:left="360"/>
      </w:pPr>
      <w:r>
        <w:rPr>
          <w:i/>
        </w:rPr>
        <w:t xml:space="preserve">they were irreconcilably hostile to the existing government and Royal Family, and were only</w:t>
      </w:r>
    </w:p>
    <w:p>
      <w:pPr>
        <w:ind w:left="360"/>
      </w:pPr>
      <w:r>
        <w:rPr>
          <w:i/>
        </w:rPr>
        <w:t xml:space="preserve">interested for the most part in the triumph of their faith, not in any projects of social or</w:t>
      </w:r>
    </w:p>
    <w:p>
      <w:pPr>
        <w:ind w:left="360"/>
      </w:pPr>
      <w:r>
        <w:rPr>
          <w:i/>
        </w:rPr>
        <w:t xml:space="preserve">political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attitude during the Baghdád and Adrianople periods</w:t>
      </w:r>
    </w:p>
    <w:p>
      <w:pPr>
        <w:ind w:left="360"/>
      </w:pPr>
      <w:r>
        <w:rPr>
          <w:i/>
        </w:rPr>
        <w:t xml:space="preserve">(1852—63 and 1863—68) we know little, and the anxiety of the Persian Foreign</w:t>
      </w:r>
    </w:p>
    <w:p>
      <w:pPr>
        <w:ind w:left="360"/>
      </w:pPr>
      <w:r>
        <w:rPr>
          <w:i/>
        </w:rPr>
        <w:t xml:space="preserve">Office as to their activities in the former place is sufficiently explained by fear of the</w:t>
      </w:r>
    </w:p>
    <w:p>
      <w:pPr>
        <w:ind w:left="360"/>
      </w:pPr>
      <w:r>
        <w:rPr>
          <w:i/>
        </w:rPr>
        <w:t xml:space="preserve">propaganda which they were so easily able to carry on amongst the innumerable Persians who</w:t>
      </w:r>
    </w:p>
    <w:p>
      <w:pPr>
        <w:ind w:left="360"/>
      </w:pPr>
      <w:r>
        <w:rPr>
          <w:i/>
        </w:rPr>
        <w:t xml:space="preserve">passed through it on their way to and from the Holy Shrines of Najaf and Karbalá.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schism and the banishment of Subhi-i-Azal to</w:t>
      </w:r>
    </w:p>
    <w:p>
      <w:pPr>
        <w:ind w:left="360"/>
      </w:pPr>
      <w:r>
        <w:rPr>
          <w:i/>
        </w:rPr>
        <w:t xml:space="preserve">Famagusta in Cyprus, and of Bahá'u'lláh to `Akká in Syria,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distinguish between the activities of the two rival parties. The Azalís, from</w:t>
      </w:r>
    </w:p>
    <w:p>
      <w:pPr>
        <w:ind w:left="360"/>
      </w:pPr>
      <w:r>
        <w:rPr>
          <w:i/>
        </w:rPr>
        <w:t xml:space="preserve">the first a minority, were much more cut off from external activity than the</w:t>
      </w:r>
    </w:p>
    <w:p>
      <w:pPr>
        <w:ind w:left="360"/>
      </w:pPr>
      <w:r>
        <w:rPr>
          <w:i/>
        </w:rPr>
        <w:t xml:space="preserve">Bahá'ís. They represented what may be called the conservative party, and</w:t>
      </w:r>
    </w:p>
    <w:p>
      <w:pPr>
        <w:ind w:left="360"/>
      </w:pPr>
      <w:r>
        <w:rPr>
          <w:i/>
        </w:rPr>
        <w:t xml:space="preserve">experience shows that with such religious bodies as the Bábís fresh</w:t>
      </w:r>
    </w:p>
    <w:p>
      <w:pPr>
        <w:ind w:left="360"/>
      </w:pPr>
      <w:r>
        <w:rPr>
          <w:i/>
        </w:rPr>
        <w:t xml:space="preserve">manifestations of activity and developments of doctrine are essential to maintain and increase</w:t>
      </w:r>
    </w:p>
    <w:p>
      <w:pPr>
        <w:ind w:left="360"/>
      </w:pPr>
      <w:r>
        <w:rPr>
          <w:i/>
        </w:rPr>
        <w:t xml:space="preserve">their vitality. The same phenomenon was witnessed again in the further schism which took</w:t>
      </w:r>
    </w:p>
    <w:p>
      <w:pPr>
        <w:ind w:left="360"/>
      </w:pPr>
      <w:r>
        <w:rPr>
          <w:i/>
        </w:rPr>
        <w:t xml:space="preserve">place after the death of Bahá'u'lláh in 1892; the conservative tendencies</w:t>
      </w:r>
    </w:p>
    <w:p>
      <w:pPr>
        <w:ind w:left="360"/>
      </w:pPr>
      <w:r>
        <w:rPr>
          <w:i/>
        </w:rPr>
        <w:t xml:space="preserve">represented by Muhammad `Ali could not hold their own against the innovations of his</w:t>
      </w:r>
    </w:p>
    <w:p>
      <w:pPr>
        <w:ind w:left="360"/>
      </w:pPr>
      <w:r>
        <w:rPr>
          <w:i/>
        </w:rPr>
        <w:t xml:space="preserve">more able and energetic half-brother `Abbás Efendi `Abdu'l-Bahá, who since the</w:t>
      </w:r>
    </w:p>
    <w:p>
      <w:pPr>
        <w:ind w:left="360"/>
      </w:pPr>
      <w:r>
        <w:rPr>
          <w:i/>
        </w:rPr>
        <w:t xml:space="preserve">beginning of this century commands the allegiance of the vast majority of the</w:t>
      </w:r>
    </w:p>
    <w:p>
      <w:pPr>
        <w:ind w:left="360"/>
      </w:pPr>
      <w:r>
        <w:rPr>
          <w:i/>
        </w:rPr>
        <w:t xml:space="preserve">Bahá'ís both in the East and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Bahá'ís constituted a great potential political force in</w:t>
      </w:r>
    </w:p>
    <w:p>
      <w:pPr>
        <w:ind w:left="360"/>
      </w:pPr>
      <w:r>
        <w:rPr>
          <w:i/>
        </w:rPr>
        <w:t xml:space="preserve">Persia when I was there in 1887—8 was to me self-evident. Their actual numbers were</w:t>
      </w:r>
    </w:p>
    <w:p>
      <w:pPr>
        <w:ind w:left="360"/>
      </w:pPr>
      <w:r>
        <w:rPr>
          <w:i/>
        </w:rPr>
        <w:t xml:space="preserve">considerable (Lord Curzon estimated them at the time he wrote1 at nearer a million than half a</w:t>
      </w:r>
    </w:p>
    <w:p>
      <w:pPr>
        <w:ind w:left="360"/>
      </w:pPr>
      <w:r>
        <w:rPr>
          <w:i/>
        </w:rPr>
        <w:t xml:space="preserve">million souls), their intelligence and social position were above the average, they were</w:t>
      </w:r>
    </w:p>
    <w:p>
      <w:pPr>
        <w:ind w:left="360"/>
      </w:pPr>
      <w:r>
        <w:rPr>
          <w:i/>
        </w:rPr>
        <w:t xml:space="preserve">particularly well represented in the postal and telegraph services, they were well disciplined</w:t>
      </w:r>
    </w:p>
    <w:p>
      <w:pPr>
        <w:ind w:left="360"/>
      </w:pPr>
      <w:r>
        <w:rPr>
          <w:i/>
        </w:rPr>
        <w:t xml:space="preserve">and accustomed to yield a ready devotion and obedience to their spiritual leaders, and their</w:t>
      </w:r>
    </w:p>
    <w:p>
      <w:pPr>
        <w:ind w:left="360"/>
      </w:pPr>
      <w:r>
        <w:rPr>
          <w:i/>
        </w:rPr>
        <w:t xml:space="preserve">attitude towards the secular and ecclesiastical rulers of Persia was hostile or at least</w:t>
      </w:r>
    </w:p>
    <w:p>
      <w:pPr>
        <w:ind w:left="360"/>
      </w:pPr>
      <w:r>
        <w:rPr>
          <w:i/>
        </w:rPr>
        <w:t xml:space="preserve">indifferent. Any Power which, by conciliating their supreme Pontiff at `Akká, could</w:t>
      </w:r>
    </w:p>
    <w:p>
      <w:pPr>
        <w:ind w:left="360"/>
      </w:pPr>
      <w:r>
        <w:rPr>
          <w:i/>
        </w:rPr>
        <w:t xml:space="preserve">have made use of this organization in Persia might have established an enormous influence in</w:t>
      </w:r>
    </w:p>
    <w:p>
      <w:pPr>
        <w:ind w:left="360"/>
      </w:pPr>
      <w:r>
        <w:rPr>
          <w:i/>
        </w:rPr>
        <w:t xml:space="preserve">that country, and though the valuable researches of the late Baron Victor Rosen and Captain</w:t>
      </w:r>
    </w:p>
    <w:p>
      <w:pPr>
        <w:ind w:left="360"/>
      </w:pPr>
      <w:r>
        <w:rPr>
          <w:i/>
        </w:rPr>
        <w:t xml:space="preserve">Tumanskiy were no doubt chiefly inspired by scientific curiosity, there may have been, at any</w:t>
      </w:r>
    </w:p>
    <w:p>
      <w:pPr>
        <w:ind w:left="360"/>
      </w:pPr>
      <w:r>
        <w:rPr>
          <w:i/>
        </w:rPr>
        <w:t xml:space="preserve">rate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Persia (London, 1892), Vol. i, p.499.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of the latter gentleman, some arrière-pensée of a political</w:t>
      </w:r>
    </w:p>
    <w:p>
      <w:pPr>
        <w:ind w:left="360"/>
      </w:pPr>
      <w:r>
        <w:rPr>
          <w:i/>
        </w:rPr>
        <w:t xml:space="preserve">character. At any rate the Russian Government showed a good deal of civility to the</w:t>
      </w:r>
    </w:p>
    <w:p>
      <w:pPr>
        <w:ind w:left="360"/>
      </w:pPr>
      <w:r>
        <w:rPr>
          <w:i/>
        </w:rPr>
        <w:t xml:space="preserve">Bahá'ís1 of `Ishqabad (Askabad), where they allowed or encouraged them to build a</w:t>
      </w:r>
    </w:p>
    <w:p>
      <w:pPr>
        <w:ind w:left="360"/>
      </w:pPr>
      <w:r>
        <w:rPr>
          <w:i/>
        </w:rPr>
        <w:t xml:space="preserve">Mashriqu'l-Adhkár, or place of worship, which was, I believe, the first of its</w:t>
      </w:r>
    </w:p>
    <w:p>
      <w:pPr>
        <w:ind w:left="360"/>
      </w:pPr>
      <w:r>
        <w:rPr>
          <w:i/>
        </w:rPr>
        <w:t xml:space="preserve">kind ever erected; and when a leading Bahá'í was murdered there by fanatics</w:t>
      </w:r>
    </w:p>
    <w:p>
      <w:pPr>
        <w:ind w:left="360"/>
      </w:pPr>
      <w:r>
        <w:rPr>
          <w:i/>
        </w:rPr>
        <w:t xml:space="preserve">from Mashhad, the Russian authorities condemned the assassins to death, though subsequently,</w:t>
      </w:r>
    </w:p>
    <w:p>
      <w:pPr>
        <w:ind w:left="360"/>
      </w:pPr>
      <w:r>
        <w:rPr>
          <w:i/>
        </w:rPr>
        <w:t xml:space="preserve">at the intercession of the Bahá'ís, their sentence was commuted to hard labour in</w:t>
      </w:r>
    </w:p>
    <w:p>
      <w:pPr>
        <w:ind w:left="360"/>
      </w:pPr>
      <w:r>
        <w:rPr>
          <w:i/>
        </w:rPr>
        <w:t xml:space="preserve">the Siberian mines. That Bahá'u'lláh was not insensible to these amenities is</w:t>
      </w:r>
    </w:p>
    <w:p>
      <w:pPr>
        <w:ind w:left="360"/>
      </w:pPr>
      <w:r>
        <w:rPr>
          <w:i/>
        </w:rPr>
        <w:t xml:space="preserve">clearly apparent from two letters filled with praises of the Russian Government which he</w:t>
      </w:r>
    </w:p>
    <w:p>
      <w:pPr>
        <w:ind w:left="360"/>
      </w:pPr>
      <w:r>
        <w:rPr>
          <w:i/>
        </w:rPr>
        <w:t xml:space="preserve">addressed to his followers shortly afterwards, and which were published by Baron Rosen,</w:t>
      </w:r>
    </w:p>
    <w:p>
      <w:pPr>
        <w:ind w:left="360"/>
      </w:pPr>
      <w:r>
        <w:rPr>
          <w:i/>
        </w:rPr>
        <w:t xml:space="preserve">together with an account of the circumstances above referred to, in Vol. vi of the Collections</w:t>
      </w:r>
    </w:p>
    <w:p>
      <w:pPr>
        <w:ind w:left="360"/>
      </w:pPr>
      <w:r>
        <w:rPr>
          <w:i/>
        </w:rPr>
        <w:t xml:space="preserve">Scientifiques2. If the statement (on p. 11 infra) that Colonel (afterwards Sir) Arnold</w:t>
      </w:r>
    </w:p>
    <w:p>
      <w:pPr>
        <w:ind w:left="360"/>
      </w:pPr>
      <w:r>
        <w:rPr>
          <w:i/>
        </w:rPr>
        <w:t xml:space="preserve">Burrows Kemball, when British Consul-General at Baghdád about 1859, offered British</w:t>
      </w:r>
    </w:p>
    <w:p>
      <w:pPr>
        <w:ind w:left="360"/>
      </w:pPr>
      <w:r>
        <w:rPr>
          <w:i/>
        </w:rPr>
        <w:t xml:space="preserve">protection to Bahá'u'lláh be true, this would account for the laudatory tone</w:t>
      </w:r>
    </w:p>
    <w:p>
      <w:pPr>
        <w:ind w:left="360"/>
      </w:pPr>
      <w:r>
        <w:rPr>
          <w:i/>
        </w:rPr>
        <w:t xml:space="preserve">adopted by him in the epistle which he addressed to Queen Victoria. None of the other rulers</w:t>
      </w:r>
    </w:p>
    <w:p>
      <w:pPr>
        <w:ind w:left="360"/>
      </w:pPr>
      <w:r>
        <w:rPr>
          <w:i/>
        </w:rPr>
        <w:t xml:space="preserve">addressed in the "Epistles to the Kings" come off so well, and for Napoleon III in particular</w:t>
      </w:r>
    </w:p>
    <w:p>
      <w:pPr>
        <w:ind w:left="360"/>
      </w:pPr>
      <w:r>
        <w:rPr>
          <w:i/>
        </w:rPr>
        <w:t xml:space="preserve">disaster is clearly foretold. Germany fares no better than France, being thus apostrophized in</w:t>
      </w:r>
    </w:p>
    <w:p>
      <w:pPr>
        <w:ind w:left="360"/>
      </w:pPr>
      <w:r>
        <w:rPr>
          <w:i/>
        </w:rPr>
        <w:t xml:space="preserve">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banks of the river Rhine, we have see you drenched in gore for that the</w:t>
      </w:r>
    </w:p>
    <w:p>
      <w:pPr>
        <w:ind w:left="360"/>
      </w:pPr>
      <w:r>
        <w:rPr>
          <w:i/>
        </w:rPr>
        <w:t xml:space="preserve">swords of the foes are drawn against you;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Already in 1852 the Russian Minister at Tihrán had</w:t>
      </w:r>
    </w:p>
    <w:p>
      <w:pPr>
        <w:ind w:left="360"/>
      </w:pPr>
      <w:r>
        <w:rPr>
          <w:i/>
        </w:rPr>
        <w:t xml:space="preserve">intervened in Bahá'u'lláh's favour (see pp.6—7 infra), for which</w:t>
      </w:r>
    </w:p>
    <w:p>
      <w:pPr>
        <w:ind w:left="360"/>
      </w:pPr>
      <w:r>
        <w:rPr>
          <w:i/>
        </w:rPr>
        <w:t xml:space="preserve">intervention Bahá'u'lláh expresses his gratitude in the Epistle to the Tsar of</w:t>
      </w:r>
    </w:p>
    <w:p>
      <w:pPr>
        <w:ind w:left="360"/>
      </w:pPr>
      <w:r>
        <w:rPr>
          <w:i/>
        </w:rPr>
        <w:t xml:space="preserve">Russia (J.R.A.S. for 1889, p.969).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See also my Remarks on these texts in the J.R.A.S. for 1892, pp.</w:t>
      </w:r>
    </w:p>
    <w:p>
      <w:pPr>
        <w:ind w:left="360"/>
      </w:pPr>
      <w:r>
        <w:rPr>
          <w:i/>
        </w:rPr>
        <w:t xml:space="preserve">318-321.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 shall have another turn! And we hear the wail of Berlin, although it be to-day in</w:t>
      </w:r>
    </w:p>
    <w:p>
      <w:pPr>
        <w:ind w:left="360"/>
      </w:pPr>
      <w:r>
        <w:rPr>
          <w:i/>
        </w:rPr>
        <w:t xml:space="preserve">conspicuous glory!"1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 of this outburst, according to Roemer2, was the omission of the then</w:t>
      </w:r>
    </w:p>
    <w:p>
      <w:pPr>
        <w:ind w:left="360"/>
      </w:pPr>
      <w:r>
        <w:rPr>
          <w:i/>
        </w:rPr>
        <w:t xml:space="preserve">Crown-Prince of Prussia Friedrich Wilhelm to pay his respects to Bahá'u'lláh</w:t>
      </w:r>
    </w:p>
    <w:p>
      <w:pPr>
        <w:ind w:left="360"/>
      </w:pPr>
      <w:r>
        <w:rPr>
          <w:i/>
        </w:rPr>
        <w:t xml:space="preserve">when he visited Palestine in the autumn of 1869. In the main, however,</w:t>
      </w:r>
    </w:p>
    <w:p>
      <w:pPr>
        <w:ind w:left="360"/>
      </w:pPr>
      <w:r>
        <w:rPr>
          <w:i/>
        </w:rPr>
        <w:t xml:space="preserve">Bahá'u'lláh wisely avoided any political entanglements, and indeed sought rather</w:t>
      </w:r>
    </w:p>
    <w:p>
      <w:pPr>
        <w:ind w:left="360"/>
      </w:pPr>
      <w:r>
        <w:rPr>
          <w:i/>
        </w:rPr>
        <w:t xml:space="preserve">to conciliate the Sháh and the Persian government, and to represent such persecutions of</w:t>
      </w:r>
    </w:p>
    <w:p>
      <w:pPr>
        <w:ind w:left="360"/>
      </w:pPr>
      <w:r>
        <w:rPr>
          <w:i/>
        </w:rPr>
        <w:t xml:space="preserve">his followers as took place in Persia as the work of fanatical theologians whom the government</w:t>
      </w:r>
    </w:p>
    <w:p>
      <w:pPr>
        <w:ind w:left="360"/>
      </w:pPr>
      <w:r>
        <w:rPr>
          <w:i/>
        </w:rPr>
        <w:t xml:space="preserve">were unable to restrain. The Azalís, on the other hand, preserved the old</w:t>
      </w:r>
    </w:p>
    <w:p>
      <w:pPr>
        <w:ind w:left="360"/>
      </w:pPr>
      <w:r>
        <w:rPr>
          <w:i/>
        </w:rPr>
        <w:t xml:space="preserve">Bábí tradition of unconquerable hostility to the Persian throne and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Constitutional or National Movement dating from the end of 1905</w:t>
      </w:r>
    </w:p>
    <w:p>
      <w:pPr>
        <w:ind w:left="360"/>
      </w:pPr>
      <w:r>
        <w:rPr>
          <w:i/>
        </w:rPr>
        <w:t xml:space="preserve">the Azalís and Bahá'ís were, as usual, in opposite camps. Officially</w:t>
      </w:r>
    </w:p>
    <w:p>
      <w:pPr>
        <w:ind w:left="360"/>
      </w:pPr>
      <w:r>
        <w:rPr>
          <w:i/>
        </w:rPr>
        <w:t xml:space="preserve">`Abbás Efendi `Abdu'l-Bahá commanded his followers to abstain entirely from</w:t>
      </w:r>
    </w:p>
    <w:p>
      <w:pPr>
        <w:ind w:left="360"/>
      </w:pPr>
      <w:r>
        <w:rPr>
          <w:i/>
        </w:rPr>
        <w:t xml:space="preserve">politics, while in private he compared the demand of the Persians for parliamentary</w:t>
      </w:r>
    </w:p>
    <w:p>
      <w:pPr>
        <w:ind w:left="360"/>
      </w:pPr>
      <w:r>
        <w:rPr>
          <w:i/>
        </w:rPr>
        <w:t xml:space="preserve">government to that of unweaned babes for strong meat. Some of the leading</w:t>
      </w:r>
    </w:p>
    <w:p>
      <w:pPr>
        <w:ind w:left="360"/>
      </w:pPr>
      <w:r>
        <w:rPr>
          <w:i/>
        </w:rPr>
        <w:t xml:space="preserve">Bahá'ís in Tihrán, however, were accused, whether justly or not,</w:t>
      </w:r>
    </w:p>
    <w:p>
      <w:pPr>
        <w:ind w:left="360"/>
      </w:pPr>
      <w:r>
        <w:rPr>
          <w:i/>
        </w:rPr>
        <w:t xml:space="preserve">of actually favouring the reaction3. In any case their theocratic and international tendencies can</w:t>
      </w:r>
    </w:p>
    <w:p>
      <w:pPr>
        <w:ind w:left="360"/>
      </w:pPr>
      <w:r>
        <w:rPr>
          <w:i/>
        </w:rPr>
        <w:t xml:space="preserve">hardly have inspired them with any very active sympathy with the Persian Revolution. The</w:t>
      </w:r>
    </w:p>
    <w:p>
      <w:pPr>
        <w:ind w:left="360"/>
      </w:pPr>
      <w:r>
        <w:rPr>
          <w:i/>
        </w:rPr>
        <w:t xml:space="preserve">Azalís, on the other hand, though they cannot be said to have any collective policy, as</w:t>
      </w:r>
    </w:p>
    <w:p>
      <w:pPr>
        <w:ind w:left="360"/>
      </w:pPr>
      <w:r>
        <w:rPr>
          <w:i/>
        </w:rPr>
        <w:t xml:space="preserve">individuals took a very prominent part in the National Movement even before the Revolution,</w:t>
      </w:r>
    </w:p>
    <w:p>
      <w:pPr>
        <w:ind w:left="360"/>
      </w:pPr>
      <w:r>
        <w:rPr>
          <w:i/>
        </w:rPr>
        <w:t xml:space="preserve">and such men as Hájji Shaykh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J.R.A.S. for 1889, p. 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Die Babi-Beha'i (Potsdam, 1911),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See Roemer, op. cit. pp.153-8, and my Persian Revolution,</w:t>
      </w:r>
    </w:p>
    <w:p>
      <w:pPr>
        <w:ind w:left="360"/>
      </w:pPr>
      <w:r>
        <w:rPr>
          <w:i/>
        </w:rPr>
        <w:t xml:space="preserve">pp.424—9.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"Rúhi" of Kirmán, son-in-law to Subh-i-Azal, and his</w:t>
      </w:r>
    </w:p>
    <w:p>
      <w:pPr>
        <w:ind w:left="360"/>
      </w:pPr>
      <w:r>
        <w:rPr>
          <w:i/>
        </w:rPr>
        <w:t xml:space="preserve">friend and fellow-townsman Mírzá Aqá Khán, both of whom</w:t>
      </w:r>
    </w:p>
    <w:p>
      <w:pPr>
        <w:ind w:left="360"/>
      </w:pPr>
      <w:r>
        <w:rPr>
          <w:i/>
        </w:rPr>
        <w:t xml:space="preserve">suffered death at Tabríz in 1896, were the fore-runners of Mírzá</w:t>
      </w:r>
    </w:p>
    <w:p>
      <w:pPr>
        <w:ind w:left="360"/>
      </w:pPr>
      <w:r>
        <w:rPr>
          <w:i/>
        </w:rPr>
        <w:t xml:space="preserve">Jahángír Khán and the Maliku'l-Mutakallimín, who were victims</w:t>
      </w:r>
    </w:p>
    <w:p>
      <w:pPr>
        <w:ind w:left="360"/>
      </w:pPr>
      <w:r>
        <w:rPr>
          <w:i/>
        </w:rPr>
        <w:t xml:space="preserve">of the reactionary coup d'état of June, 1908. Indeed, as one of the most</w:t>
      </w:r>
    </w:p>
    <w:p>
      <w:pPr>
        <w:ind w:left="360"/>
      </w:pPr>
      <w:r>
        <w:rPr>
          <w:i/>
        </w:rPr>
        <w:t xml:space="preserve">prominent and cultivated Azalís admitted to me some six or seven years ago, the ideal of a</w:t>
      </w:r>
    </w:p>
    <w:p>
      <w:pPr>
        <w:ind w:left="360"/>
      </w:pPr>
      <w:r>
        <w:rPr>
          <w:i/>
        </w:rPr>
        <w:t xml:space="preserve">democratic Persia developing on purely national lines seems to have inspired in the minds of no</w:t>
      </w:r>
    </w:p>
    <w:p>
      <w:pPr>
        <w:ind w:left="360"/>
      </w:pPr>
      <w:r>
        <w:rPr>
          <w:i/>
        </w:rPr>
        <w:t xml:space="preserve">few leading Azalís the same fiery enthusiasm as did the idea of a reign of the saints on</w:t>
      </w:r>
    </w:p>
    <w:p>
      <w:pPr>
        <w:ind w:left="360"/>
      </w:pPr>
      <w:r>
        <w:rPr>
          <w:i/>
        </w:rPr>
        <w:t xml:space="preserve">earth in the case of the early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ideals of the Bahá'ís have undergone considerable</w:t>
      </w:r>
    </w:p>
    <w:p>
      <w:pPr>
        <w:ind w:left="360"/>
      </w:pPr>
      <w:r>
        <w:rPr>
          <w:i/>
        </w:rPr>
        <w:t xml:space="preserve">evolution since their propaganda achieved such success in America, where they have come into</w:t>
      </w:r>
    </w:p>
    <w:p>
      <w:pPr>
        <w:ind w:left="360"/>
      </w:pPr>
      <w:r>
        <w:rPr>
          <w:i/>
        </w:rPr>
        <w:t xml:space="preserve">more or less close connection with various international, pacifist and feminist movements.</w:t>
      </w:r>
    </w:p>
    <w:p>
      <w:pPr>
        <w:ind w:left="360"/>
      </w:pPr>
      <w:r>
        <w:rPr>
          <w:i/>
        </w:rPr>
        <w:t xml:space="preserve">These tendencies were, however, implicit in Bahá'u'lláh's teachings at a much</w:t>
      </w:r>
    </w:p>
    <w:p>
      <w:pPr>
        <w:ind w:left="360"/>
      </w:pPr>
      <w:r>
        <w:rPr>
          <w:i/>
        </w:rPr>
        <w:t xml:space="preserve">earlier date, as shown by the recommendation of a universal language and script in the</w:t>
      </w:r>
    </w:p>
    <w:p>
      <w:pPr>
        <w:ind w:left="360"/>
      </w:pPr>
      <w:r>
        <w:rPr>
          <w:i/>
        </w:rPr>
        <w:t xml:space="preserve">Kitáb-i-Aqdas, the exaltation of humanitarianism over patriotism, the insistence</w:t>
      </w:r>
    </w:p>
    <w:p>
      <w:pPr>
        <w:ind w:left="360"/>
      </w:pPr>
      <w:r>
        <w:rPr>
          <w:i/>
        </w:rPr>
        <w:t xml:space="preserve">on the brotherhood of all believers, irrespective of race or colour, and the ever-present idea of</w:t>
      </w:r>
    </w:p>
    <w:p>
      <w:pPr>
        <w:ind w:left="360"/>
      </w:pPr>
      <w:r>
        <w:rPr>
          <w:i/>
        </w:rPr>
        <w:t xml:space="preserve">"the Most Great Peace" (Sulh-i-Akbar). In connection with the last it is</w:t>
      </w:r>
    </w:p>
    <w:p>
      <w:pPr>
        <w:ind w:left="360"/>
      </w:pPr>
      <w:r>
        <w:rPr>
          <w:i/>
        </w:rPr>
        <w:t xml:space="preserve">interesting to note that Dr I. G. Khayru'lláh, "the second Columbus" and "Bahá's</w:t>
      </w:r>
    </w:p>
    <w:p>
      <w:pPr>
        <w:ind w:left="360"/>
      </w:pPr>
      <w:r>
        <w:rPr>
          <w:i/>
        </w:rPr>
        <w:t xml:space="preserve">Peter" as he was entitled after his successes in America, definitely stated in his Book</w:t>
      </w:r>
    </w:p>
    <w:p>
      <w:pPr>
        <w:ind w:left="360"/>
      </w:pPr>
      <w:r>
        <w:rPr>
          <w:i/>
        </w:rPr>
        <w:t xml:space="preserve">Behá'u'lláh, originally published at Chicago in 1899 (Vol.ii,</w:t>
      </w:r>
    </w:p>
    <w:p>
      <w:pPr>
        <w:ind w:left="360"/>
      </w:pPr>
      <w:r>
        <w:rPr>
          <w:i/>
        </w:rPr>
        <w:t xml:space="preserve">pp.480—1), that "the Most Great Peace" would come in the year 1335 of the</w:t>
      </w:r>
    </w:p>
    <w:p>
      <w:pPr>
        <w:ind w:left="360"/>
      </w:pPr>
      <w:r>
        <w:rPr>
          <w:i/>
        </w:rPr>
        <w:t xml:space="preserve">Hijra, which began on October 28, 1916 and ended on October 17, 1917. This forecast,</w:t>
      </w:r>
    </w:p>
    <w:p>
      <w:pPr>
        <w:ind w:left="360"/>
      </w:pPr>
      <w:r>
        <w:rPr>
          <w:i/>
        </w:rPr>
        <w:t xml:space="preserve">based on Daniel xii, 12, "Blessed is he that waiteth and cometh to the end of the thousand</w:t>
      </w:r>
    </w:p>
    <w:p>
      <w:pPr>
        <w:ind w:left="360"/>
      </w:pPr>
      <w:r>
        <w:rPr>
          <w:i/>
        </w:rPr>
        <w:t xml:space="preserve">three hundred and five and thirty days," has, unfortunately, not been realized, but the</w:t>
      </w:r>
    </w:p>
    <w:p>
      <w:pPr>
        <w:ind w:left="360"/>
      </w:pPr>
      <w:r>
        <w:rPr>
          <w:i/>
        </w:rPr>
        <w:t xml:space="preserve">paragraph in which Khayru'lláh speaks of the frightful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which must precede "the Most Great Peace" is so remarkable, when one remembers that it</w:t>
      </w:r>
    </w:p>
    <w:p>
      <w:pPr>
        <w:ind w:left="360"/>
      </w:pPr>
      <w:r>
        <w:rPr>
          <w:i/>
        </w:rPr>
        <w:t xml:space="preserve">was written fifteen years before the outbreak of the Great War, that I cannot refrain from</w:t>
      </w:r>
    </w:p>
    <w:p>
      <w:pPr>
        <w:ind w:left="360"/>
      </w:pPr>
      <w:r>
        <w:rPr>
          <w:i/>
        </w:rPr>
        <w:t xml:space="preserve">quoting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testimony of the fulfilment of His Word, the Spirit of God is impelling</w:t>
      </w:r>
    </w:p>
    <w:p>
      <w:pPr>
        <w:ind w:left="360"/>
      </w:pPr>
      <w:r>
        <w:rPr>
          <w:i/>
        </w:rPr>
        <w:t xml:space="preserve">mankind toward that outcome with mighty speed. As the prophet indicated, the final condition in</w:t>
      </w:r>
    </w:p>
    <w:p>
      <w:pPr>
        <w:ind w:left="360"/>
      </w:pPr>
      <w:r>
        <w:rPr>
          <w:i/>
        </w:rPr>
        <w:t xml:space="preserve">which peace shall be established must be brought about by unparalleled violence of war and</w:t>
      </w:r>
    </w:p>
    <w:p>
      <w:pPr>
        <w:ind w:left="360"/>
      </w:pPr>
      <w:r>
        <w:rPr>
          <w:i/>
        </w:rPr>
        <w:t xml:space="preserve">bloodshed, which any observer of European affairs at the present day can see rapidly</w:t>
      </w:r>
    </w:p>
    <w:p>
      <w:pPr>
        <w:ind w:left="360"/>
      </w:pPr>
      <w:r>
        <w:rPr>
          <w:i/>
        </w:rPr>
        <w:t xml:space="preserve">approaching. History is being written at tremendous speed, human independence is</w:t>
      </w:r>
    </w:p>
    <w:p>
      <w:pPr>
        <w:ind w:left="360"/>
      </w:pPr>
      <w:r>
        <w:rPr>
          <w:i/>
        </w:rPr>
        <w:t xml:space="preserve">precipitating the final scenes in the drama of blood which is shortly destined to drench Europe</w:t>
      </w:r>
    </w:p>
    <w:p>
      <w:pPr>
        <w:ind w:left="360"/>
      </w:pPr>
      <w:r>
        <w:rPr>
          <w:i/>
        </w:rPr>
        <w:t xml:space="preserve">and Asia, after which the world will witness the dawn of millennial peace, the natural, logical</w:t>
      </w:r>
    </w:p>
    <w:p>
      <w:pPr>
        <w:ind w:left="360"/>
      </w:pPr>
      <w:r>
        <w:rPr>
          <w:i/>
        </w:rPr>
        <w:t xml:space="preserve">and prophetical outcome of present human conditions."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two pages further on (p. 483)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the thousand years began with the departure of the Manifestation1 in</w:t>
      </w:r>
    </w:p>
    <w:p>
      <w:pPr>
        <w:ind w:left="360"/>
      </w:pPr>
      <w:r>
        <w:rPr>
          <w:i/>
        </w:rPr>
        <w:t xml:space="preserve">1892, the commencement of the 'Great Peace" will be in 1917."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quotes Guinness as having written (in 1886)2:</w:t>
      </w:r>
    </w:p>
    <w:p>
      <w:pPr>
        <w:ind w:left="360"/>
      </w:pPr>
      <w:r>
        <w:rPr>
          <w:i/>
        </w:rPr>
        <w:t xml:space="preserve">"The secret things belong to God. It is not for us to say. But there can be no question that those</w:t>
      </w:r>
    </w:p>
    <w:p>
      <w:pPr>
        <w:ind w:left="360"/>
      </w:pPr>
      <w:r>
        <w:rPr>
          <w:i/>
        </w:rPr>
        <w:t xml:space="preserve">who live to see this year 1917 will have reached one of the most important, perhaps the most</w:t>
      </w:r>
    </w:p>
    <w:p>
      <w:pPr>
        <w:ind w:left="360"/>
      </w:pPr>
      <w:r>
        <w:rPr>
          <w:i/>
        </w:rPr>
        <w:t xml:space="preserve">momentous, of these terminal years of crisis."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Ethical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ethical teaching occupies a very subordinate place in the writings of the</w:t>
      </w:r>
    </w:p>
    <w:p>
      <w:pPr>
        <w:ind w:left="360"/>
      </w:pPr>
      <w:r>
        <w:rPr>
          <w:i/>
        </w:rPr>
        <w:t xml:space="preserve">Báb and his disciples, it constitutes the chief part of the Bahá'í teachings.</w:t>
      </w:r>
    </w:p>
    <w:p>
      <w:pPr>
        <w:ind w:left="360"/>
      </w:pPr>
      <w:r>
        <w:rPr>
          <w:i/>
        </w:rPr>
        <w:t xml:space="preserve">Sir Cecil Spring-Rice,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i.e. the death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Light for the Last Days (London, Hodder and Stoughton, 1886),</w:t>
      </w:r>
    </w:p>
    <w:p>
      <w:pPr>
        <w:ind w:left="360"/>
      </w:pPr>
      <w:r>
        <w:rPr>
          <w:i/>
        </w:rPr>
        <w:t xml:space="preserve">pp.345—6. The reference (p.224) given by Khayru'lláh is evidently to a</w:t>
      </w:r>
    </w:p>
    <w:p>
      <w:pPr>
        <w:ind w:left="360"/>
      </w:pPr>
      <w:r>
        <w:rPr>
          <w:i/>
        </w:rPr>
        <w:t xml:space="preserve">different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British Minister at Tihrán, who had the most extraordinary insight</w:t>
      </w:r>
    </w:p>
    <w:p>
      <w:pPr>
        <w:ind w:left="360"/>
      </w:pPr>
      <w:r>
        <w:rPr>
          <w:i/>
        </w:rPr>
        <w:t xml:space="preserve">into the Persian mind, made one of the most illuminating remarks I ever heard in this</w:t>
      </w:r>
    </w:p>
    <w:p>
      <w:pPr>
        <w:ind w:left="360"/>
      </w:pPr>
      <w:r>
        <w:rPr>
          <w:i/>
        </w:rPr>
        <w:t xml:space="preserve">connection. He pointed out most truly that the problem which Bahá'u'lláh had to</w:t>
      </w:r>
    </w:p>
    <w:p>
      <w:pPr>
        <w:ind w:left="360"/>
      </w:pPr>
      <w:r>
        <w:rPr>
          <w:i/>
        </w:rPr>
        <w:t xml:space="preserve">solve was a far greater one than any mere question of claims of succession, and was essentially</w:t>
      </w:r>
    </w:p>
    <w:p>
      <w:pPr>
        <w:ind w:left="360"/>
      </w:pPr>
      <w:r>
        <w:rPr>
          <w:i/>
        </w:rPr>
        <w:t xml:space="preserve">the same as that which confronted St Paul, viz. whether the new religion which he</w:t>
      </w:r>
    </w:p>
    <w:p>
      <w:pPr>
        <w:ind w:left="360"/>
      </w:pPr>
      <w:r>
        <w:rPr>
          <w:i/>
        </w:rPr>
        <w:t xml:space="preserve">represented was to become a world religion addressed to all mankind, or whether it was to</w:t>
      </w:r>
    </w:p>
    <w:p>
      <w:pPr>
        <w:ind w:left="360"/>
      </w:pPr>
      <w:r>
        <w:rPr>
          <w:i/>
        </w:rPr>
        <w:t xml:space="preserve">remain a more or less obscure sect of the religion from which it sprang. Mutatis</w:t>
      </w:r>
    </w:p>
    <w:p>
      <w:pPr>
        <w:ind w:left="360"/>
      </w:pPr>
      <w:r>
        <w:rPr>
          <w:i/>
        </w:rPr>
        <w:t xml:space="preserve">mutandis the strife between Bahá'u'lláh and Subh-i-Azal was</w:t>
      </w:r>
    </w:p>
    <w:p>
      <w:pPr>
        <w:ind w:left="360"/>
      </w:pPr>
      <w:r>
        <w:rPr>
          <w:i/>
        </w:rPr>
        <w:t xml:space="preserve">essentially identical with the strife between St Paul and St Peter, though in the former case the</w:t>
      </w:r>
    </w:p>
    <w:p>
      <w:pPr>
        <w:ind w:left="360"/>
      </w:pPr>
      <w:r>
        <w:rPr>
          <w:i/>
        </w:rPr>
        <w:t xml:space="preserve">resulting separation was even greater, and the Bahá'ís regard the Báb as</w:t>
      </w:r>
    </w:p>
    <w:p>
      <w:pPr>
        <w:ind w:left="360"/>
      </w:pPr>
      <w:r>
        <w:rPr>
          <w:i/>
        </w:rPr>
        <w:t xml:space="preserve">a mere fore-runner and harbinger of the greater Manifestation, and his writings and teachings</w:t>
      </w:r>
    </w:p>
    <w:p>
      <w:pPr>
        <w:ind w:left="360"/>
      </w:pPr>
      <w:r>
        <w:rPr>
          <w:i/>
        </w:rPr>
        <w:t xml:space="preserve">as practically abrogated, for which reason they no longer willingly suffer themselves to be</w:t>
      </w:r>
    </w:p>
    <w:p>
      <w:pPr>
        <w:ind w:left="360"/>
      </w:pPr>
      <w:r>
        <w:rPr>
          <w:i/>
        </w:rPr>
        <w:t xml:space="preserve">called Bábís, a name which was still almost universally applied to them in</w:t>
      </w:r>
    </w:p>
    <w:p>
      <w:pPr>
        <w:ind w:left="360"/>
      </w:pPr>
      <w:r>
        <w:rPr>
          <w:i/>
        </w:rPr>
        <w:t xml:space="preserve">Persia by those who were not members of their body at any rate when I was there in</w:t>
      </w:r>
    </w:p>
    <w:p>
      <w:pPr>
        <w:ind w:left="360"/>
      </w:pPr>
      <w:r>
        <w:rPr>
          <w:i/>
        </w:rPr>
        <w:t xml:space="preserve">1887—8.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ethical teaching of Bahá'u'lláh numerous specimens are</w:t>
      </w:r>
    </w:p>
    <w:p>
      <w:pPr>
        <w:ind w:left="360"/>
      </w:pPr>
      <w:r>
        <w:rPr>
          <w:i/>
        </w:rPr>
        <w:t xml:space="preserve">given in this volume (pp.64—73 infra) and many more have been published in</w:t>
      </w:r>
    </w:p>
    <w:p>
      <w:pPr>
        <w:ind w:left="360"/>
      </w:pPr>
      <w:r>
        <w:rPr>
          <w:i/>
        </w:rPr>
        <w:t xml:space="preserve">English by the American "Bahá'í Publishing Society1" and elsewhere. These</w:t>
      </w:r>
    </w:p>
    <w:p>
      <w:pPr>
        <w:ind w:left="360"/>
      </w:pPr>
      <w:r>
        <w:rPr>
          <w:i/>
        </w:rPr>
        <w:t xml:space="preserve">teachings are in themselves admirable, though inferior, in my opinion, both in beauty and</w:t>
      </w:r>
    </w:p>
    <w:p>
      <w:pPr>
        <w:ind w:left="360"/>
      </w:pPr>
      <w:r>
        <w:rPr>
          <w:i/>
        </w:rPr>
        <w:t xml:space="preserve">simplicity to the teachings of Christ. Moreover, as it seems to me, ethics is only the application</w:t>
      </w:r>
    </w:p>
    <w:p>
      <w:pPr>
        <w:ind w:left="360"/>
      </w:pPr>
      <w:r>
        <w:rPr>
          <w:i/>
        </w:rPr>
        <w:t xml:space="preserve">to everyday life of religion and metaphysics, and to be effective must be supported by some</w:t>
      </w:r>
    </w:p>
    <w:p>
      <w:pPr>
        <w:ind w:left="360"/>
      </w:pPr>
      <w:r>
        <w:rPr>
          <w:i/>
        </w:rPr>
        <w:t xml:space="preserve">spiritual sanction; and in the case of Bahá'ism, with its rather vague doctrines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Address: 84 Adams Street, Chicago; or, Charles E. Sprague, Publishing</w:t>
      </w:r>
    </w:p>
    <w:p>
      <w:pPr>
        <w:ind w:left="360"/>
      </w:pPr>
      <w:r>
        <w:rPr>
          <w:i/>
        </w:rPr>
        <w:t xml:space="preserve">Agent for the Bahá'ís' Board of Counsel, 191, Williams Street,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destiny of the soul of man, it is a little difficult to see whence the driving-power</w:t>
      </w:r>
    </w:p>
    <w:p>
      <w:pPr>
        <w:ind w:left="360"/>
      </w:pPr>
      <w:r>
        <w:rPr>
          <w:i/>
        </w:rPr>
        <w:t xml:space="preserve">to enforce the ethical maxims can be derived. I once heard Mr. G. Bernard Shaw deliver an</w:t>
      </w:r>
    </w:p>
    <w:p>
      <w:pPr>
        <w:ind w:left="360"/>
      </w:pPr>
      <w:r>
        <w:rPr>
          <w:i/>
        </w:rPr>
        <w:t xml:space="preserve">address to a branch of the Fabian Society on "The Religion of the Future." In this lecture he said</w:t>
      </w:r>
    </w:p>
    <w:p>
      <w:pPr>
        <w:ind w:left="360"/>
      </w:pPr>
      <w:r>
        <w:rPr>
          <w:i/>
        </w:rPr>
        <w:t xml:space="preserve">that he was unwilling that the West should any longer be content to clothe itself in what he called</w:t>
      </w:r>
    </w:p>
    <w:p>
      <w:pPr>
        <w:ind w:left="360"/>
      </w:pPr>
      <w:r>
        <w:rPr>
          <w:i/>
        </w:rPr>
        <w:t xml:space="preserve">"the rags of Oriental systems of religion"; that he wanted a good, healthy Western religion,</w:t>
      </w:r>
    </w:p>
    <w:p>
      <w:pPr>
        <w:ind w:left="360"/>
      </w:pPr>
      <w:r>
        <w:rPr>
          <w:i/>
        </w:rPr>
        <w:t xml:space="preserve">recognizing the highest type of humanity as the Superman, or, if the term was preferred, as</w:t>
      </w:r>
    </w:p>
    <w:p>
      <w:pPr>
        <w:ind w:left="360"/>
      </w:pPr>
      <w:r>
        <w:rPr>
          <w:i/>
        </w:rPr>
        <w:t xml:space="preserve">God; and that, according to this conception, man was ever engaged in "creating God." As I listened</w:t>
      </w:r>
    </w:p>
    <w:p>
      <w:pPr>
        <w:ind w:left="360"/>
      </w:pPr>
      <w:r>
        <w:rPr>
          <w:i/>
        </w:rPr>
        <w:t xml:space="preserve">I was greatly struck by the similarity of his language to that employed by the</w:t>
      </w:r>
    </w:p>
    <w:p>
      <w:pPr>
        <w:ind w:left="360"/>
      </w:pPr>
      <w:r>
        <w:rPr>
          <w:i/>
        </w:rPr>
        <w:t xml:space="preserve">Bahá'ís1, and was diverted by the reflection that, strive as he would, this</w:t>
      </w:r>
    </w:p>
    <w:p>
      <w:pPr>
        <w:ind w:left="360"/>
      </w:pPr>
      <w:r>
        <w:rPr>
          <w:i/>
        </w:rPr>
        <w:t xml:space="preserve">brilliant modern thinker of the West could not evolve a religion which the East had not already</w:t>
      </w:r>
    </w:p>
    <w:p>
      <w:pPr>
        <w:ind w:left="360"/>
      </w:pPr>
      <w:r>
        <w:rPr>
          <w:i/>
        </w:rPr>
        <w:t xml:space="preserve">formulated. Yet it would be an error to regard Bahá'ism merely as an ethical system, as</w:t>
      </w:r>
    </w:p>
    <w:p>
      <w:pPr>
        <w:ind w:left="360"/>
      </w:pPr>
      <w:r>
        <w:rPr>
          <w:i/>
        </w:rPr>
        <w:t xml:space="preserve">is already shown by the opening verse of the Kitáb-i-Aqdas:—"The first</w:t>
      </w:r>
    </w:p>
    <w:p>
      <w:pPr>
        <w:ind w:left="360"/>
      </w:pPr>
      <w:r>
        <w:rPr>
          <w:i/>
        </w:rPr>
        <w:t xml:space="preserve">thing which God hath prescribed unto His servants is the recognition of the Dawning-place of</w:t>
      </w:r>
    </w:p>
    <w:p>
      <w:pPr>
        <w:ind w:left="360"/>
      </w:pPr>
      <w:r>
        <w:rPr>
          <w:i/>
        </w:rPr>
        <w:t xml:space="preserve">His Revelation and the Day-spring of His Dispensation. Whosever attaineth unto Him hath</w:t>
      </w:r>
    </w:p>
    <w:p>
      <w:pPr>
        <w:ind w:left="360"/>
      </w:pPr>
      <w:r>
        <w:rPr>
          <w:i/>
        </w:rPr>
        <w:t xml:space="preserve">attained unto all good, and whosoever is hindered therefrom is in truth of the people of error,</w:t>
      </w:r>
    </w:p>
    <w:p>
      <w:pPr>
        <w:ind w:left="360"/>
      </w:pPr>
      <w:r>
        <w:rPr>
          <w:i/>
        </w:rPr>
        <w:t xml:space="preserve">even though he bring forth all good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Historical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chief interest of the study of the Bábí and</w:t>
      </w:r>
    </w:p>
    <w:p>
      <w:pPr>
        <w:ind w:left="360"/>
      </w:pPr>
      <w:r>
        <w:rPr>
          <w:i/>
        </w:rPr>
        <w:t xml:space="preserve">Bahá'í movements is, as it seems to me, neither political nor ethical, but</w:t>
      </w:r>
    </w:p>
    <w:p>
      <w:pPr>
        <w:ind w:left="360"/>
      </w:pPr>
      <w:r>
        <w:rPr>
          <w:i/>
        </w:rPr>
        <w:t xml:space="preserve">historical, because of the light it throws on the genesis and evolution of other religions. Renan</w:t>
      </w:r>
    </w:p>
    <w:p>
      <w:pPr>
        <w:ind w:left="360"/>
      </w:pPr>
      <w:r>
        <w:rPr>
          <w:i/>
        </w:rPr>
        <w:t xml:space="preserve">emphasized this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Cf. p. 346 infra, n.1 ad calc.; and p. 211 of my Year</w:t>
      </w:r>
    </w:p>
    <w:p>
      <w:pPr>
        <w:ind w:left="360"/>
      </w:pPr>
      <w:r>
        <w:rPr>
          <w:i/>
        </w:rPr>
        <w:t xml:space="preserve">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work Les Apôtres, and it was he, I think, who said that to understand the</w:t>
      </w:r>
    </w:p>
    <w:p>
      <w:pPr>
        <w:ind w:left="360"/>
      </w:pPr>
      <w:r>
        <w:rPr>
          <w:i/>
        </w:rPr>
        <w:t xml:space="preserve">genesis and growth of a new religion one must go to the East where religions still grow. And this</w:t>
      </w:r>
    </w:p>
    <w:p>
      <w:pPr>
        <w:ind w:left="360"/>
      </w:pPr>
      <w:r>
        <w:rPr>
          <w:i/>
        </w:rPr>
        <w:t xml:space="preserve">holds good particularly of Persia, which has ever been the fertile breeding-ground of new</w:t>
      </w:r>
    </w:p>
    <w:p>
      <w:pPr>
        <w:ind w:left="360"/>
      </w:pPr>
      <w:r>
        <w:rPr>
          <w:i/>
        </w:rPr>
        <w:t xml:space="preserve">creeds and philosophies from the time of Zoroaster, Manes and Mazdak to the present day. It</w:t>
      </w:r>
    </w:p>
    <w:p>
      <w:pPr>
        <w:ind w:left="360"/>
      </w:pPr>
      <w:r>
        <w:rPr>
          <w:i/>
        </w:rPr>
        <w:t xml:space="preserve">would be interesting to compute how many of the "seventy-two sects" into which Islam is</w:t>
      </w:r>
    </w:p>
    <w:p>
      <w:pPr>
        <w:ind w:left="360"/>
      </w:pPr>
      <w:r>
        <w:rPr>
          <w:i/>
        </w:rPr>
        <w:t xml:space="preserve">supposed to be divided owe their existence wholly or in part to the theological activity of the</w:t>
      </w:r>
    </w:p>
    <w:p>
      <w:pPr>
        <w:ind w:left="360"/>
      </w:pPr>
      <w:r>
        <w:rPr>
          <w:i/>
        </w:rPr>
        <w:t xml:space="preserve">Persian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actually presented by Bábíism are often such as</w:t>
      </w:r>
    </w:p>
    <w:p>
      <w:pPr>
        <w:ind w:left="360"/>
      </w:pPr>
      <w:r>
        <w:rPr>
          <w:i/>
        </w:rPr>
        <w:t xml:space="preserve">one would not primâ facie expect. In spite of the official denial of the necessity,</w:t>
      </w:r>
    </w:p>
    <w:p>
      <w:pPr>
        <w:ind w:left="360"/>
      </w:pPr>
      <w:r>
        <w:rPr>
          <w:i/>
        </w:rPr>
        <w:t xml:space="preserve">importance or evidential value of miracles in the ordinary sense, numerous miracles are</w:t>
      </w:r>
    </w:p>
    <w:p>
      <w:pPr>
        <w:ind w:left="360"/>
      </w:pPr>
      <w:r>
        <w:rPr>
          <w:i/>
        </w:rPr>
        <w:t xml:space="preserve">recorded in Bábí histories like the Nuqtatu'l-Káf and the</w:t>
      </w:r>
    </w:p>
    <w:p>
      <w:pPr>
        <w:ind w:left="360"/>
      </w:pPr>
      <w:r>
        <w:rPr>
          <w:i/>
        </w:rPr>
        <w:t xml:space="preserve">Ta'ríkh-i-Jadíd, and many more are related by adherents of the faith.</w:t>
      </w:r>
    </w:p>
    <w:p>
      <w:pPr>
        <w:ind w:left="360"/>
      </w:pPr>
      <w:r>
        <w:rPr>
          <w:i/>
        </w:rPr>
        <w:t xml:space="preserve">The most extraordinary diversity of opinion exists as to doctrines which one would be inclined</w:t>
      </w:r>
    </w:p>
    <w:p>
      <w:pPr>
        <w:ind w:left="360"/>
      </w:pPr>
      <w:r>
        <w:rPr>
          <w:i/>
        </w:rPr>
        <w:t xml:space="preserve">to regard as fundamental, such as those connected with the future life. A similar diversity of</w:t>
      </w:r>
    </w:p>
    <w:p>
      <w:pPr>
        <w:ind w:left="360"/>
      </w:pPr>
      <w:r>
        <w:rPr>
          <w:i/>
        </w:rPr>
        <w:t xml:space="preserve">opinion prevails as to the authorship of various Bábí books and poems, though</w:t>
      </w:r>
    </w:p>
    <w:p>
      <w:pPr>
        <w:ind w:left="360"/>
      </w:pPr>
      <w:r>
        <w:rPr>
          <w:i/>
        </w:rPr>
        <w:t xml:space="preserve">the beginnings of Bábí literature only go back to 1844 or 1845. The earliest,</w:t>
      </w:r>
    </w:p>
    <w:p>
      <w:pPr>
        <w:ind w:left="360"/>
      </w:pPr>
      <w:r>
        <w:rPr>
          <w:i/>
        </w:rPr>
        <w:t xml:space="preserve">fullest and most interesting history of the Báb and his immediate disciples (that of</w:t>
      </w:r>
    </w:p>
    <w:p>
      <w:pPr>
        <w:ind w:left="360"/>
      </w:pPr>
      <w:r>
        <w:rPr>
          <w:i/>
        </w:rPr>
        <w:t xml:space="preserve">Hájji Mírzá Jání of Káshán1) was</w:t>
      </w:r>
    </w:p>
    <w:p>
      <w:pPr>
        <w:ind w:left="360"/>
      </w:pPr>
      <w:r>
        <w:rPr>
          <w:i/>
        </w:rPr>
        <w:t xml:space="preserve">almost completely suppressed because it reflected the opinion which prevailed immediately</w:t>
      </w:r>
    </w:p>
    <w:p>
      <w:pPr>
        <w:ind w:left="360"/>
      </w:pPr>
      <w:r>
        <w:rPr>
          <w:i/>
        </w:rPr>
        <w:t xml:space="preserve">after the Báb's martyrdom that his successor was Mírzá</w:t>
      </w:r>
    </w:p>
    <w:p>
      <w:pPr>
        <w:ind w:left="360"/>
      </w:pPr>
      <w:r>
        <w:rPr>
          <w:i/>
        </w:rPr>
        <w:t xml:space="preserve">Yahyá Subhi-i-Azal, and thus came into conflict with the</w:t>
      </w:r>
    </w:p>
    <w:p>
      <w:pPr>
        <w:ind w:left="360"/>
      </w:pPr>
      <w:r>
        <w:rPr>
          <w:i/>
        </w:rPr>
        <w:t xml:space="preserve">Bahá'í contention which arose ten or fifteen years later, and a recension of it was</w:t>
      </w:r>
    </w:p>
    <w:p>
      <w:pPr>
        <w:ind w:left="360"/>
      </w:pPr>
      <w:r>
        <w:rPr>
          <w:i/>
        </w:rPr>
        <w:t xml:space="preserve">prepared (known as "the New History," Ta'ríkh-i-Jadíd)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Nuqtatu'l-Káf, edited by me in the E. J. W.</w:t>
      </w:r>
    </w:p>
    <w:p>
      <w:pPr>
        <w:ind w:left="360"/>
      </w:pPr>
      <w:r>
        <w:rPr>
          <w:i/>
        </w:rPr>
        <w:t xml:space="preserve">Gibb Memorial Series (Vol.xv) from the Paris MS., the only complete one extant in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all references to Subhi-i-Azal were eliminated or altered, and other</w:t>
      </w:r>
    </w:p>
    <w:p>
      <w:pPr>
        <w:ind w:left="360"/>
      </w:pPr>
      <w:r>
        <w:rPr>
          <w:i/>
        </w:rPr>
        <w:t xml:space="preserve">features regarded as undesirable were suppressed or modified. Later a third official history,</w:t>
      </w:r>
    </w:p>
    <w:p>
      <w:pPr>
        <w:ind w:left="360"/>
      </w:pPr>
      <w:r>
        <w:rPr>
          <w:i/>
        </w:rPr>
        <w:t xml:space="preserve">"The Traveller's Narrative," Maqála-i-Shakhsí</w:t>
      </w:r>
    </w:p>
    <w:p>
      <w:pPr>
        <w:ind w:left="360"/>
      </w:pPr>
      <w:r>
        <w:rPr>
          <w:i/>
        </w:rPr>
        <w:t xml:space="preserve">Sayyáh1, in which the Báb was represented as a mere forerunner of</w:t>
      </w:r>
    </w:p>
    <w:p>
      <w:pPr>
        <w:ind w:left="360"/>
      </w:pPr>
      <w:r>
        <w:rPr>
          <w:i/>
        </w:rPr>
        <w:t xml:space="preserve">Bahá'u'lláh, was issued from `Akká, and subsequently lithographed to</w:t>
      </w:r>
    </w:p>
    <w:p>
      <w:pPr>
        <w:ind w:left="360"/>
      </w:pPr>
      <w:r>
        <w:rPr>
          <w:i/>
        </w:rPr>
        <w:t xml:space="preserve">secure its wider diffusion, while the Ta'ríkh-i-Jadíd, of which not more</w:t>
      </w:r>
    </w:p>
    <w:p>
      <w:pPr>
        <w:ind w:left="360"/>
      </w:pPr>
      <w:r>
        <w:rPr>
          <w:i/>
        </w:rPr>
        <w:t xml:space="preserve">than three or four copies exist in Europe, was suffered to remain in manuscript. Certain</w:t>
      </w:r>
    </w:p>
    <w:p>
      <w:pPr>
        <w:ind w:left="360"/>
      </w:pPr>
      <w:r>
        <w:rPr>
          <w:i/>
        </w:rPr>
        <w:t xml:space="preserve">critical Christian theologians have seen in Hájji Mírzá</w:t>
      </w:r>
    </w:p>
    <w:p>
      <w:pPr>
        <w:ind w:left="360"/>
      </w:pPr>
      <w:r>
        <w:rPr>
          <w:i/>
        </w:rPr>
        <w:t xml:space="preserve">Jání's history in its relation to the later narratives a close parallel to the Gospel</w:t>
      </w:r>
    </w:p>
    <w:p>
      <w:pPr>
        <w:ind w:left="360"/>
      </w:pPr>
      <w:r>
        <w:rPr>
          <w:i/>
        </w:rPr>
        <w:t xml:space="preserve">of St Mark in its relation to the synoptic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future of Bahá'ism it is difficult to hazard a conjecture, especially</w:t>
      </w:r>
    </w:p>
    <w:p>
      <w:pPr>
        <w:ind w:left="360"/>
      </w:pPr>
      <w:r>
        <w:rPr>
          <w:i/>
        </w:rPr>
        <w:t xml:space="preserve">at the present time, when we are more cut off from any trustworthy knowledge of what is</w:t>
      </w:r>
    </w:p>
    <w:p>
      <w:pPr>
        <w:ind w:left="360"/>
      </w:pPr>
      <w:r>
        <w:rPr>
          <w:i/>
        </w:rPr>
        <w:t xml:space="preserve">happening in the world than at any previous period for many centuries. Less than a month ago</w:t>
      </w:r>
    </w:p>
    <w:p>
      <w:pPr>
        <w:ind w:left="360"/>
      </w:pPr>
      <w:r>
        <w:rPr>
          <w:i/>
        </w:rPr>
        <w:t xml:space="preserve">the centenary of Bahá'u'lláh's birth was celebrated in America, whither his</w:t>
      </w:r>
    </w:p>
    <w:p>
      <w:pPr>
        <w:ind w:left="360"/>
      </w:pPr>
      <w:r>
        <w:rPr>
          <w:i/>
        </w:rPr>
        <w:t xml:space="preserve">teachings have spread only within the last twenty years, but what influence they have attained</w:t>
      </w:r>
    </w:p>
    <w:p>
      <w:pPr>
        <w:ind w:left="360"/>
      </w:pPr>
      <w:r>
        <w:rPr>
          <w:i/>
        </w:rPr>
        <w:t xml:space="preserve">or may in the future attain there or elsewhere it is impossible to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10,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Edited by me with English translation and notes in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Views83718 views since posted 2000; last edit 2025-02-13 15:40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archive.org.../browne_materials_study_babi;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 and Arabic and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Alan Couper; Formatted 2000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bahai-library.com/229</w:t>
      </w:r>
    </w:p>
    <w:p>
      <w:pPr>
        <w:ind w:left="360"/>
      </w:pPr>
      <w:r>
        <w:rPr>
          <w:i/>
        </w:rPr>
        <w:t xml:space="preserve">Citation: ris/229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Materials for the Study of the Babi Religion (Used by permission of the curator)</w:t>
      </w:r>
    </w:p>
    <w:p/>
  </w:body>
</w:document>
</file>