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Ayyam-i-Ha (February 25)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Ayyam-i-Ha (February 25),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   Ayyám-i-Há (Bahá’ı́ Intercalary Days) (February 25–March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Awwal Muharram. See New Year’s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Ayyám-i-Há (Bahá’ı́ Intercalary Days) (February 25–March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religions have a season of gift-giving and good cheer, and for Bahá’ı́s, this is</w:t>
      </w:r>
    </w:p>
    <w:p>
      <w:pPr>
        <w:ind w:left="360"/>
      </w:pPr>
      <w:r>
        <w:rPr>
          <w:i/>
        </w:rPr>
        <w:t xml:space="preserve">“Ayyám-i-Há” (“Days of Há”; February 25–March 1, sunset to sunset). The obser-</w:t>
      </w:r>
    </w:p>
    <w:p>
      <w:pPr>
        <w:ind w:left="360"/>
      </w:pPr>
      <w:r>
        <w:rPr>
          <w:i/>
        </w:rPr>
        <w:t xml:space="preserve">vance of “Ayyám-i-Há” is creatively expressed. For instance, in 2007, the Bahá’ı́ com-</w:t>
      </w:r>
    </w:p>
    <w:p>
      <w:pPr>
        <w:ind w:left="360"/>
      </w:pPr>
      <w:r>
        <w:rPr>
          <w:i/>
        </w:rPr>
        <w:t xml:space="preserve">munity in Hamilton, Ontario, Canada, hosted their 40th annual “Ayyám-i-Há tea party”</w:t>
      </w:r>
    </w:p>
    <w:p>
      <w:pPr>
        <w:ind w:left="360"/>
      </w:pPr>
      <w:r>
        <w:rPr>
          <w:i/>
        </w:rPr>
        <w:t xml:space="preserve">which Mayor Fred Eisenberger and Member of Parliament David Sweet attended—</w:t>
      </w:r>
    </w:p>
    <w:p>
      <w:pPr>
        <w:ind w:left="360"/>
      </w:pPr>
      <w:r>
        <w:rPr>
          <w:i/>
        </w:rPr>
        <w:t xml:space="preserve">even though this was a decidedly nonpolitical event. (Bahá’ı́s shun partisan politics,</w:t>
      </w:r>
    </w:p>
    <w:p>
      <w:pPr>
        <w:ind w:left="360"/>
      </w:pPr>
      <w:r>
        <w:rPr>
          <w:i/>
        </w:rPr>
        <w:t xml:space="preserve">which they see as divisive). (See “Baha’i Intercalary Days Time of Fellowship, Char-</w:t>
      </w:r>
    </w:p>
    <w:p>
      <w:pPr>
        <w:ind w:left="360"/>
      </w:pPr>
      <w:r>
        <w:rPr>
          <w:i/>
        </w:rPr>
        <w:t xml:space="preserve">ity; Party Is Now a 40-year-old Community Tradition,” Ancaster News, March 23,</w:t>
      </w:r>
    </w:p>
    <w:p>
      <w:pPr>
        <w:ind w:left="360"/>
      </w:pPr>
      <w:r>
        <w:rPr>
          <w:i/>
        </w:rPr>
        <w:t xml:space="preserve">2007, 11.) This is just one example of how “Ayyám-i-Há” may be celebrated. It is also</w:t>
      </w:r>
    </w:p>
    <w:p>
      <w:pPr>
        <w:ind w:left="360"/>
      </w:pPr>
      <w:r>
        <w:rPr>
          <w:i/>
        </w:rPr>
        <w:t xml:space="preserve">a day of service to the wider community, as the examples provided below show.</w:t>
      </w:r>
    </w:p>
    <w:p>
      <w:pPr>
        <w:ind w:left="360"/>
      </w:pPr>
      <w:r>
        <w:rPr>
          <w:i/>
        </w:rPr>
        <w:t xml:space="preserve">So what is “Ayyám-i-Há”? The Bahá’ı́ Calendar is made up of 19 months of</w:t>
      </w:r>
    </w:p>
    <w:p>
      <w:pPr>
        <w:ind w:left="360"/>
      </w:pPr>
      <w:r>
        <w:rPr>
          <w:i/>
        </w:rPr>
        <w:t xml:space="preserve">19 days each, which totals 361 days (see “Bahá’ı́ Calendar and Rhythms of</w:t>
      </w:r>
    </w:p>
    <w:p>
      <w:pPr>
        <w:ind w:left="360"/>
      </w:pPr>
      <w:r>
        <w:rPr>
          <w:i/>
        </w:rPr>
        <w:t xml:space="preserve">Worship”), to which are added four (or, in leap years, five) “Intercalary Days” (the</w:t>
      </w:r>
    </w:p>
    <w:p>
      <w:pPr>
        <w:ind w:left="360"/>
      </w:pPr>
      <w:r>
        <w:rPr>
          <w:i/>
        </w:rPr>
        <w:t xml:space="preserve">other name by which Ayyám-i-Há is known), to harmonize with the 365-day (366</w:t>
      </w:r>
    </w:p>
    <w:p>
      <w:pPr>
        <w:ind w:left="360"/>
      </w:pPr>
      <w:r>
        <w:rPr>
          <w:i/>
        </w:rPr>
        <w:t xml:space="preserve">in leap years) solar year. Thus Ayyám-i-Há is a Bahá’ı́ festival that serves calendri-</w:t>
      </w:r>
    </w:p>
    <w:p>
      <w:pPr>
        <w:ind w:left="360"/>
      </w:pPr>
      <w:r>
        <w:rPr>
          <w:i/>
        </w:rPr>
        <w:t xml:space="preserve">cal and community purposes. This season of joy and giving precedes a 19-day</w:t>
      </w:r>
    </w:p>
    <w:p>
      <w:pPr>
        <w:ind w:left="360"/>
      </w:pPr>
      <w:r>
        <w:rPr>
          <w:i/>
        </w:rPr>
        <w:t xml:space="preserve">period of restraint and contemplation known as the Bahá’ı́ Fast (March 2–20, sunset</w:t>
      </w:r>
    </w:p>
    <w:p>
      <w:pPr>
        <w:ind w:left="360"/>
      </w:pPr>
      <w:r>
        <w:rPr>
          <w:i/>
        </w:rPr>
        <w:t xml:space="preserve">to sunset), in which Bahá’ı́s abstain from food and drink from sunrise to sunset. (See</w:t>
      </w:r>
    </w:p>
    <w:p>
      <w:pPr>
        <w:ind w:left="360"/>
      </w:pPr>
      <w:r>
        <w:rPr>
          <w:i/>
        </w:rPr>
        <w:t xml:space="preserve">“Nineteen-Day Feast [Bahá’ı́].”) Bahá’u’lláh (1817–1892), prophet-founder of the</w:t>
      </w:r>
    </w:p>
    <w:p>
      <w:pPr>
        <w:ind w:left="360"/>
      </w:pPr>
      <w:r>
        <w:rPr>
          <w:i/>
        </w:rPr>
        <w:t xml:space="preserve">Bahá’ı́ Faith, ordained Ayyám-i-Há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Pen of the Most High! Say: O people of the world! . . . Let the days in</w:t>
      </w:r>
    </w:p>
    <w:p>
      <w:pPr>
        <w:ind w:left="360"/>
      </w:pPr>
      <w:r>
        <w:rPr>
          <w:i/>
        </w:rPr>
        <w:t xml:space="preserve">excess of the months be placed before the month of fasting. . . . It behoveth</w:t>
      </w:r>
    </w:p>
    <w:p>
      <w:pPr>
        <w:ind w:left="360"/>
      </w:pPr>
      <w:r>
        <w:rPr>
          <w:i/>
        </w:rPr>
        <w:t xml:space="preserve">the people of Bahá, throughout these days, to provide good cheer for them-</w:t>
      </w:r>
    </w:p>
    <w:p>
      <w:pPr>
        <w:ind w:left="360"/>
      </w:pPr>
      <w:r>
        <w:rPr>
          <w:i/>
        </w:rPr>
        <w:t xml:space="preserve">selves, their kindred and, beyond them, the poor and needy, and with joy</w:t>
      </w:r>
    </w:p>
    <w:p>
      <w:pPr>
        <w:ind w:left="360"/>
      </w:pPr>
      <w:r>
        <w:rPr>
          <w:i/>
        </w:rPr>
        <w:t xml:space="preserve">and exultation to hail and glorify their Lord, to sing His praise and magnify</w:t>
      </w:r>
    </w:p>
    <w:p>
      <w:pPr>
        <w:ind w:left="360"/>
      </w:pPr>
      <w:r>
        <w:rPr>
          <w:i/>
        </w:rPr>
        <w:t xml:space="preserve">His Name . . . Thus hath it been ordained by Him Who is the Lord of all man-</w:t>
      </w:r>
    </w:p>
    <w:p>
      <w:pPr>
        <w:ind w:left="360"/>
      </w:pPr>
      <w:r>
        <w:rPr>
          <w:i/>
        </w:rPr>
        <w:t xml:space="preserve">kind. (Bahá’u’lláh, The Kitáb-i-Aqdas, 24–25)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passage of Bahá’ı́ scripture indicates, this time of festivity (“good</w:t>
      </w:r>
    </w:p>
    <w:p>
      <w:pPr>
        <w:ind w:left="360"/>
      </w:pPr>
      <w:r>
        <w:rPr>
          <w:i/>
        </w:rPr>
        <w:t xml:space="preserve">cheer”) is not only to have a good time, but to do some good at the same time,</w:t>
      </w:r>
    </w:p>
    <w:p>
      <w:pPr>
        <w:ind w:left="360"/>
      </w:pPr>
      <w:r>
        <w:rPr>
          <w:i/>
        </w:rPr>
        <w:t xml:space="preserve">by giving to the less fortunate. It is a time of both cheer and charity, in which</w:t>
      </w:r>
    </w:p>
    <w:p>
      <w:pPr>
        <w:ind w:left="360"/>
      </w:pPr>
      <w:r>
        <w:rPr>
          <w:i/>
        </w:rPr>
        <w:t xml:space="preserve">reaching out to those in need enriches the quality of this time and renders it all</w:t>
      </w:r>
    </w:p>
    <w:p>
      <w:pPr>
        <w:ind w:left="360"/>
      </w:pPr>
      <w:r>
        <w:rPr>
          <w:i/>
        </w:rPr>
        <w:t xml:space="preserve">the more worthwhile.</w:t>
      </w:r>
    </w:p>
    <w:p>
      <w:pPr>
        <w:ind w:left="360"/>
      </w:pPr>
      <w:r>
        <w:rPr>
          <w:i/>
        </w:rPr>
        <w:t xml:space="preserve">The numerical (abjad) value of the Arabic/Persian letter “Há” is five, which cor-</w:t>
      </w:r>
    </w:p>
    <w:p>
      <w:pPr>
        <w:ind w:left="360"/>
      </w:pPr>
      <w:r>
        <w:rPr>
          <w:i/>
        </w:rPr>
        <w:t xml:space="preserve">responds to the potential number of intercalary days. The Bahá’ı́ Writings attach</w:t>
      </w:r>
    </w:p>
    <w:p>
      <w:pPr>
        <w:ind w:left="360"/>
      </w:pPr>
      <w:r>
        <w:rPr>
          <w:i/>
        </w:rPr>
        <w:t xml:space="preserve">symbolic significance to the letter “Há,” which represents, inter alia, the mysterious</w:t>
      </w:r>
    </w:p>
    <w:p>
      <w:pPr>
        <w:ind w:left="360"/>
      </w:pPr>
      <w:r>
        <w:rPr>
          <w:i/>
        </w:rPr>
        <w:t xml:space="preserve">and transcendent “Essence” of God. Since the days and months of the Bahá’ı́</w:t>
      </w:r>
    </w:p>
    <w:p>
      <w:pPr>
        <w:ind w:left="360"/>
      </w:pPr>
      <w:r>
        <w:rPr>
          <w:i/>
        </w:rPr>
        <w:t xml:space="preserve">Ayyám-i-Há (Bahá’ı́ Intercalary Days) (February 25–March 1)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calendar are named after some of the “attributes” of God, the “Days of Há” may</w:t>
      </w:r>
    </w:p>
    <w:p>
      <w:pPr>
        <w:ind w:left="360"/>
      </w:pPr>
      <w:r>
        <w:rPr>
          <w:i/>
        </w:rPr>
        <w:t xml:space="preserve">symbolize the transcendence of the essence of God over the attributes of</w:t>
      </w:r>
    </w:p>
    <w:p>
      <w:pPr>
        <w:ind w:left="360"/>
      </w:pPr>
      <w:r>
        <w:rPr>
          <w:i/>
        </w:rPr>
        <w:t xml:space="preserve">God, which represent the “nature” of God as manifest in creation, and as perfectly</w:t>
      </w:r>
    </w:p>
    <w:p>
      <w:pPr>
        <w:ind w:left="360"/>
      </w:pPr>
      <w:r>
        <w:rPr>
          <w:i/>
        </w:rPr>
        <w:t xml:space="preserve">manifested in the “Manifestations of God.” This is a Bahá’ı́ term for the great proph-</w:t>
      </w:r>
    </w:p>
    <w:p>
      <w:pPr>
        <w:ind w:left="360"/>
      </w:pPr>
      <w:r>
        <w:rPr>
          <w:i/>
        </w:rPr>
        <w:t xml:space="preserve">ets and messengers of God, including, inter alia, Abraham, Moses, Zoroaster, Bud-</w:t>
      </w:r>
    </w:p>
    <w:p>
      <w:pPr>
        <w:ind w:left="360"/>
      </w:pPr>
      <w:r>
        <w:rPr>
          <w:i/>
        </w:rPr>
        <w:t xml:space="preserve">dha, Jesus, Muhammad, the Báb, and Bahá’u’lláh, whom Bahá’ı́s recognize as great</w:t>
      </w:r>
    </w:p>
    <w:p>
      <w:pPr>
        <w:ind w:left="360"/>
      </w:pPr>
      <w:r>
        <w:rPr>
          <w:i/>
        </w:rPr>
        <w:t xml:space="preserve">God-inspired truth-bearers and lawgivers in their respective religious eras.</w:t>
      </w:r>
    </w:p>
    <w:p>
      <w:pPr>
        <w:ind w:left="360"/>
      </w:pPr>
      <w:r>
        <w:rPr>
          <w:i/>
        </w:rPr>
        <w:t xml:space="preserve">Thus, Ayyám-i-Há can signify the “Days of God” and are thus invested with</w:t>
      </w:r>
    </w:p>
    <w:p>
      <w:pPr>
        <w:ind w:left="360"/>
      </w:pPr>
      <w:r>
        <w:rPr>
          <w:i/>
        </w:rPr>
        <w:t xml:space="preserve">spiritual meaning beyond their pragmatic calendrical function, where symbolism</w:t>
      </w:r>
    </w:p>
    <w:p>
      <w:pPr>
        <w:ind w:left="360"/>
      </w:pPr>
      <w:r>
        <w:rPr>
          <w:i/>
        </w:rPr>
        <w:t xml:space="preserve">and celebration go hand in hand. As one report stated: “Ayyám-i-Há can be</w:t>
      </w:r>
    </w:p>
    <w:p>
      <w:pPr>
        <w:ind w:left="360"/>
      </w:pPr>
      <w:r>
        <w:rPr>
          <w:i/>
        </w:rPr>
        <w:t xml:space="preserve">thought of as days outside of time, days that symbolize eternity, infinity and the</w:t>
      </w:r>
    </w:p>
    <w:p>
      <w:pPr>
        <w:ind w:left="360"/>
      </w:pPr>
      <w:r>
        <w:rPr>
          <w:i/>
        </w:rPr>
        <w:t xml:space="preserve">mystery and unknowable Essence of God Himself.” (“ ‘Days Outside of Time’</w:t>
      </w:r>
    </w:p>
    <w:p>
      <w:pPr>
        <w:ind w:left="360"/>
      </w:pPr>
      <w:r>
        <w:rPr>
          <w:i/>
        </w:rPr>
        <w:t xml:space="preserve">Festival Reveres Eternal Essence of God” [2008].)</w:t>
      </w:r>
    </w:p>
    <w:p>
      <w:pPr>
        <w:ind w:left="360"/>
      </w:pPr>
      <w:r>
        <w:rPr>
          <w:i/>
        </w:rPr>
        <w:t xml:space="preserve">Shoghi Effendi (Guardian of the Bahá’ı́ Faith, who led the Bahá’ı́ world from</w:t>
      </w:r>
    </w:p>
    <w:p>
      <w:pPr>
        <w:ind w:left="360"/>
      </w:pPr>
      <w:r>
        <w:rPr>
          <w:i/>
        </w:rPr>
        <w:t xml:space="preserve">1921 to 1957 and who furthered the development of the system of elected councils</w:t>
      </w:r>
    </w:p>
    <w:p>
      <w:pPr>
        <w:ind w:left="360"/>
      </w:pPr>
      <w:r>
        <w:rPr>
          <w:i/>
        </w:rPr>
        <w:t xml:space="preserve">at the local, national, and international levels that administer Bahá’ı́ affairs today),</w:t>
      </w:r>
    </w:p>
    <w:p>
      <w:pPr>
        <w:ind w:left="360"/>
      </w:pPr>
      <w:r>
        <w:rPr>
          <w:i/>
        </w:rPr>
        <w:t xml:space="preserve">wrote: “As regards the celebration of the Christian Holidays by the believers, it is</w:t>
      </w:r>
    </w:p>
    <w:p>
      <w:pPr>
        <w:ind w:left="360"/>
      </w:pPr>
      <w:r>
        <w:rPr>
          <w:i/>
        </w:rPr>
        <w:t xml:space="preserve">surely preferable and even highly advisable that the friends should in their relation</w:t>
      </w:r>
    </w:p>
    <w:p>
      <w:pPr>
        <w:ind w:left="360"/>
      </w:pPr>
      <w:r>
        <w:rPr>
          <w:i/>
        </w:rPr>
        <w:t xml:space="preserve">to each other discontinue observing of such holidays as Christmas and New Year’s,</w:t>
      </w:r>
    </w:p>
    <w:p>
      <w:pPr>
        <w:ind w:left="360"/>
      </w:pPr>
      <w:r>
        <w:rPr>
          <w:i/>
        </w:rPr>
        <w:t xml:space="preserve">and to have their festal gatherings of this nature instead during the intercalary days</w:t>
      </w:r>
    </w:p>
    <w:p>
      <w:pPr>
        <w:ind w:left="360"/>
      </w:pPr>
      <w:r>
        <w:rPr>
          <w:i/>
        </w:rPr>
        <w:t xml:space="preserve">and Naw-Rúz.” (From a letter written on behalf of Shoghi Effendi to an individual</w:t>
      </w:r>
    </w:p>
    <w:p>
      <w:pPr>
        <w:ind w:left="360"/>
      </w:pPr>
      <w:r>
        <w:rPr>
          <w:i/>
        </w:rPr>
        <w:t xml:space="preserve">believer, March 19, 1938; cited in Lights of Guidance, 302.) In practical terms,</w:t>
      </w:r>
    </w:p>
    <w:p>
      <w:pPr>
        <w:ind w:left="360"/>
      </w:pPr>
      <w:r>
        <w:rPr>
          <w:i/>
        </w:rPr>
        <w:t xml:space="preserve">young Bahá’ı́ children in cultures where the celebration of Christmas is pervasive</w:t>
      </w:r>
    </w:p>
    <w:p>
      <w:pPr>
        <w:ind w:left="360"/>
      </w:pPr>
      <w:r>
        <w:rPr>
          <w:i/>
        </w:rPr>
        <w:t xml:space="preserve">may be inclined to view Ayyám-i-Há as “Bahá’ı́ Christmas,” as it is most likely a</w:t>
      </w:r>
    </w:p>
    <w:p>
      <w:pPr>
        <w:ind w:left="360"/>
      </w:pPr>
      <w:r>
        <w:rPr>
          <w:i/>
        </w:rPr>
        <w:t xml:space="preserve">time when they will receive gifts from family and friends. In turn, Bahá’ı́ parents</w:t>
      </w:r>
    </w:p>
    <w:p>
      <w:pPr>
        <w:ind w:left="360"/>
      </w:pPr>
      <w:r>
        <w:rPr>
          <w:i/>
        </w:rPr>
        <w:t xml:space="preserve">often find this a good time to strengthen the children’s identity as Bahá’ı́s, by hold-</w:t>
      </w:r>
    </w:p>
    <w:p>
      <w:pPr>
        <w:ind w:left="360"/>
      </w:pPr>
      <w:r>
        <w:rPr>
          <w:i/>
        </w:rPr>
        <w:t xml:space="preserve">ing Ayyám-i-Há parties to which they can invite their friends and celebrating it</w:t>
      </w:r>
    </w:p>
    <w:p>
      <w:pPr>
        <w:ind w:left="360"/>
      </w:pPr>
      <w:r>
        <w:rPr>
          <w:i/>
        </w:rPr>
        <w:t xml:space="preserve">with their classmates at school when possible. A Bahá’ı́ children’s book, The</w:t>
      </w:r>
    </w:p>
    <w:p>
      <w:pPr>
        <w:ind w:left="360"/>
      </w:pPr>
      <w:r>
        <w:rPr>
          <w:i/>
        </w:rPr>
        <w:t xml:space="preserve">Ayyám-i-Há Camel, shows one family’s way of personalizing the holiday:</w:t>
      </w:r>
    </w:p>
    <w:p>
      <w:pPr>
        <w:ind w:left="360"/>
      </w:pPr>
      <w:r>
        <w:rPr>
          <w:i/>
        </w:rPr>
        <w:t xml:space="preserve">inventing an “Ayyám-i-Há Camel” to represent the gift-giving nature of this</w:t>
      </w:r>
    </w:p>
    <w:p>
      <w:pPr>
        <w:ind w:left="360"/>
      </w:pPr>
      <w:r>
        <w:rPr>
          <w:i/>
        </w:rPr>
        <w:t xml:space="preserve">Bahá’ı́ festival.</w:t>
      </w:r>
    </w:p>
    <w:p>
      <w:pPr>
        <w:ind w:left="360"/>
      </w:pPr>
      <w:r>
        <w:rPr>
          <w:i/>
        </w:rPr>
        <w:t xml:space="preserve">Bahá’ı́s celebrate Ayyám-i-Há worldwide, since the Bahá’ı́ Faith has been estab-</w:t>
      </w:r>
    </w:p>
    <w:p>
      <w:pPr>
        <w:ind w:left="360"/>
      </w:pPr>
      <w:r>
        <w:rPr>
          <w:i/>
        </w:rPr>
        <w:t xml:space="preserve">lished in every country in the world, except for the Vatican and North Korea, making</w:t>
      </w:r>
    </w:p>
    <w:p>
      <w:pPr>
        <w:ind w:left="360"/>
      </w:pPr>
      <w:r>
        <w:rPr>
          <w:i/>
        </w:rPr>
        <w:t xml:space="preserve">it the second-most widespread religion in the world today, next to Christianity.</w:t>
      </w:r>
    </w:p>
    <w:p>
      <w:pPr>
        <w:ind w:left="360"/>
      </w:pPr>
      <w:r>
        <w:rPr>
          <w:i/>
        </w:rPr>
        <w:t xml:space="preserve">Among the world’s six million Bahá’ı́s, Ayyám-i-Há traditions are highly diverse</w:t>
      </w:r>
    </w:p>
    <w:p>
      <w:pPr>
        <w:ind w:left="360"/>
      </w:pPr>
      <w:r>
        <w:rPr>
          <w:i/>
        </w:rPr>
        <w:t xml:space="preserve">and “in the making.” In 2008 in Zambia, for instance, one Bahá’ı́ blogger posted:</w:t>
      </w:r>
    </w:p>
    <w:p>
      <w:pPr>
        <w:ind w:left="360"/>
      </w:pPr>
      <w:r>
        <w:rPr>
          <w:i/>
        </w:rPr>
        <w:t xml:space="preserve">“Last Friday we had an Ayyám-i-Há party with the children’s classes. We had a treas-</w:t>
      </w:r>
    </w:p>
    <w:p>
      <w:pPr>
        <w:ind w:left="360"/>
      </w:pPr>
      <w:r>
        <w:rPr>
          <w:i/>
        </w:rPr>
        <w:t xml:space="preserve">ure hunt, a piñata, a water balloon fight and some arts+crafts! The kids had so much</w:t>
      </w:r>
    </w:p>
    <w:p>
      <w:pPr>
        <w:ind w:left="360"/>
      </w:pPr>
      <w:r>
        <w:rPr>
          <w:i/>
        </w:rPr>
        <w:t xml:space="preserve">fun.” (Karrie, “Service in Zambia,” online at http://serve-zambia.blogspot.com.)</w:t>
      </w:r>
    </w:p>
    <w:p>
      <w:pPr>
        <w:ind w:left="360"/>
      </w:pPr>
      <w:r>
        <w:rPr>
          <w:i/>
        </w:rPr>
        <w:t xml:space="preserve">Bahá’ı́ families and communities are to remain free to creatively express their obser-</w:t>
      </w:r>
    </w:p>
    <w:p>
      <w:pPr>
        <w:ind w:left="360"/>
      </w:pPr>
      <w:r>
        <w:rPr>
          <w:i/>
        </w:rPr>
        <w:t xml:space="preserve">vance of this occasion, so as to avoid creating hard-and-fast customs or rituals.</w:t>
      </w:r>
    </w:p>
    <w:p>
      <w:pPr>
        <w:ind w:left="360"/>
      </w:pPr>
      <w:r>
        <w:rPr>
          <w:i/>
        </w:rPr>
        <w:t xml:space="preserve">Some other examples of ways in which Ayyám-i-Há has been celebrated</w:t>
      </w:r>
    </w:p>
    <w:p>
      <w:pPr>
        <w:ind w:left="360"/>
      </w:pPr>
      <w:r>
        <w:rPr>
          <w:i/>
        </w:rPr>
        <w:t xml:space="preserve">include: sending “Ayyám-i-Há cards” to friends and family; having an annual</w:t>
      </w:r>
    </w:p>
    <w:p>
      <w:pPr>
        <w:ind w:left="360"/>
      </w:pPr>
      <w:r>
        <w:rPr>
          <w:i/>
        </w:rPr>
        <w:t xml:space="preserve">62    Ayyám-i-Há (Bahá’ı́ Intercalary Days) (February 25–March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“Ayyám-i-Há dinner”; organizing treasure hunts for Bahá’ı́ children and</w:t>
      </w:r>
    </w:p>
    <w:p>
      <w:pPr>
        <w:ind w:left="360"/>
      </w:pPr>
      <w:r>
        <w:rPr>
          <w:i/>
        </w:rPr>
        <w:t xml:space="preserve">their friends; bringing small presents to a Bahá’ı́ child’s kindergarten classmates</w:t>
      </w:r>
    </w:p>
    <w:p>
      <w:pPr>
        <w:ind w:left="360"/>
      </w:pPr>
      <w:r>
        <w:rPr>
          <w:i/>
        </w:rPr>
        <w:t xml:space="preserve">and organizing an edible art activity; giving children an “Ayyám-i-Há present”</w:t>
      </w:r>
    </w:p>
    <w:p>
      <w:pPr>
        <w:ind w:left="360"/>
      </w:pPr>
      <w:r>
        <w:rPr>
          <w:i/>
        </w:rPr>
        <w:t xml:space="preserve">on each day of the four or five days; hanging “Ayyám-i-Há stockings”; baking</w:t>
      </w:r>
    </w:p>
    <w:p>
      <w:pPr>
        <w:ind w:left="360"/>
      </w:pPr>
      <w:r>
        <w:rPr>
          <w:i/>
        </w:rPr>
        <w:t xml:space="preserve">“Ayyám-i-Há cookies” (in the shape of a nine-pointed star, a symbol of the Bahá’ı́</w:t>
      </w:r>
    </w:p>
    <w:p>
      <w:pPr>
        <w:ind w:left="360"/>
      </w:pPr>
      <w:r>
        <w:rPr>
          <w:i/>
        </w:rPr>
        <w:t xml:space="preserve">Faith); making Bahá’ı́ prayer beads; decorating the home with nine-pointed stars;</w:t>
      </w:r>
    </w:p>
    <w:p>
      <w:pPr>
        <w:ind w:left="360"/>
      </w:pPr>
      <w:r>
        <w:rPr>
          <w:i/>
        </w:rPr>
        <w:t xml:space="preserve">making “Ayyám-i-Há banners” with pockets for small gifts; having a community</w:t>
      </w:r>
    </w:p>
    <w:p>
      <w:pPr>
        <w:ind w:left="360"/>
      </w:pPr>
      <w:r>
        <w:rPr>
          <w:i/>
        </w:rPr>
        <w:t xml:space="preserve">bowling party or pancake party; etc.</w:t>
      </w:r>
    </w:p>
    <w:p>
      <w:pPr>
        <w:ind w:left="360"/>
      </w:pPr>
      <w:r>
        <w:rPr>
          <w:i/>
        </w:rPr>
        <w:t xml:space="preserve">As for Ayyám-i-Há charity and service projects, these examples are</w:t>
      </w:r>
    </w:p>
    <w:p>
      <w:pPr>
        <w:ind w:left="360"/>
      </w:pPr>
      <w:r>
        <w:rPr>
          <w:i/>
        </w:rPr>
        <w:t xml:space="preserve">representative: organizing a food drive or hunger relief for donating food to local</w:t>
      </w:r>
    </w:p>
    <w:p>
      <w:pPr>
        <w:ind w:left="360"/>
      </w:pPr>
      <w:r>
        <w:rPr>
          <w:i/>
        </w:rPr>
        <w:t xml:space="preserve">food banks; paying surprise visits to friends or home-bound acquaintances, with</w:t>
      </w:r>
    </w:p>
    <w:p>
      <w:pPr>
        <w:ind w:left="360"/>
      </w:pPr>
      <w:r>
        <w:rPr>
          <w:i/>
        </w:rPr>
        <w:t xml:space="preserve">heartwarming displays of friendship and songs; visiting people in hospitals and</w:t>
      </w:r>
    </w:p>
    <w:p>
      <w:pPr>
        <w:ind w:left="360"/>
      </w:pPr>
      <w:r>
        <w:rPr>
          <w:i/>
        </w:rPr>
        <w:t xml:space="preserve">homes for the aged; providing crafts activities for residents at nursing homes; giv-</w:t>
      </w:r>
    </w:p>
    <w:p>
      <w:pPr>
        <w:ind w:left="360"/>
      </w:pPr>
      <w:r>
        <w:rPr>
          <w:i/>
        </w:rPr>
        <w:t xml:space="preserve">ing gift packages to people at homeless shelters; and so forth.</w:t>
      </w:r>
    </w:p>
    <w:p>
      <w:pPr>
        <w:ind w:left="360"/>
      </w:pPr>
      <w:r>
        <w:rPr>
          <w:i/>
        </w:rPr>
        <w:t xml:space="preserve">In 2008 in Malaysia, for instance, the Local Bahá’ı́ Youth Committee of Kuching</w:t>
      </w:r>
    </w:p>
    <w:p>
      <w:pPr>
        <w:ind w:left="360"/>
      </w:pPr>
      <w:r>
        <w:rPr>
          <w:i/>
        </w:rPr>
        <w:t xml:space="preserve">organized a blood donation campaign at the Kuching Bahá’ı́ Centre in Malaysia. In</w:t>
      </w:r>
    </w:p>
    <w:p>
      <w:pPr>
        <w:ind w:left="360"/>
      </w:pPr>
      <w:r>
        <w:rPr>
          <w:i/>
        </w:rPr>
        <w:t xml:space="preserve">2007, the Bahá’ı́s joined with Temple Israel, a conservative synagogue in Albany,</w:t>
      </w:r>
    </w:p>
    <w:p>
      <w:pPr>
        <w:ind w:left="360"/>
      </w:pPr>
      <w:r>
        <w:rPr>
          <w:i/>
        </w:rPr>
        <w:t xml:space="preserve">New York, in co-organizing a multicultural music and dance concert in the majestic</w:t>
      </w:r>
    </w:p>
    <w:p>
      <w:pPr>
        <w:ind w:left="360"/>
      </w:pPr>
      <w:r>
        <w:rPr>
          <w:i/>
        </w:rPr>
        <w:t xml:space="preserve">sanctuary at Temple Israel on February 25, 2007, during which $1,701.50 was raised</w:t>
      </w:r>
    </w:p>
    <w:p>
      <w:pPr>
        <w:ind w:left="360"/>
      </w:pPr>
      <w:r>
        <w:rPr>
          <w:i/>
        </w:rPr>
        <w:t xml:space="preserve">among the some 200 attendees and donated to the Food Pantries for the Capital Dis-</w:t>
      </w:r>
    </w:p>
    <w:p>
      <w:pPr>
        <w:ind w:left="360"/>
      </w:pPr>
      <w:r>
        <w:rPr>
          <w:i/>
        </w:rPr>
        <w:t xml:space="preserve">trict. In 2003 in Singapore, Bahá’ı́s observed Ayyám-i-Há with a blood donation</w:t>
      </w:r>
    </w:p>
    <w:p>
      <w:pPr>
        <w:ind w:left="360"/>
      </w:pPr>
      <w:r>
        <w:rPr>
          <w:i/>
        </w:rPr>
        <w:t xml:space="preserve">drive, followed by a picnic for families in a beachside park. Recently, “home visits”</w:t>
      </w:r>
    </w:p>
    <w:p>
      <w:pPr>
        <w:ind w:left="360"/>
      </w:pPr>
      <w:r>
        <w:rPr>
          <w:i/>
        </w:rPr>
        <w:t xml:space="preserve">seem to be a popular mode of service among Bahá’ı́s.</w:t>
      </w:r>
    </w:p>
    <w:p>
      <w:pPr>
        <w:ind w:left="360"/>
      </w:pPr>
      <w:r>
        <w:rPr>
          <w:i/>
        </w:rPr>
        <w:t xml:space="preserve">There is a special Bahá’ı́ prayer for Ayyám-i-Há (found in most Bahá’ı́ prayer</w:t>
      </w:r>
    </w:p>
    <w:p>
      <w:pPr>
        <w:ind w:left="360"/>
      </w:pPr>
      <w:r>
        <w:rPr>
          <w:i/>
        </w:rPr>
        <w:t xml:space="preserve">books), and in which these blessings are invoked: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implore Thee, O Thou the King of kings and the Pitier of the downtrodden,</w:t>
      </w:r>
    </w:p>
    <w:p>
      <w:pPr>
        <w:ind w:left="360"/>
      </w:pPr>
      <w:r>
        <w:rPr>
          <w:i/>
        </w:rPr>
        <w:t xml:space="preserve">to ordain for them the good of this world and of the world to come. Write</w:t>
      </w:r>
    </w:p>
    <w:p>
      <w:pPr>
        <w:ind w:left="360"/>
      </w:pPr>
      <w:r>
        <w:rPr>
          <w:i/>
        </w:rPr>
        <w:t xml:space="preserve">down for them, moreover, what none of Thy creatures hath discovered, and</w:t>
      </w:r>
    </w:p>
    <w:p>
      <w:pPr>
        <w:ind w:left="360"/>
      </w:pPr>
      <w:r>
        <w:rPr>
          <w:i/>
        </w:rPr>
        <w:t xml:space="preserve">number them with those who have circled round Thee, and who move about</w:t>
      </w:r>
    </w:p>
    <w:p>
      <w:pPr>
        <w:ind w:left="360"/>
      </w:pPr>
      <w:r>
        <w:rPr>
          <w:i/>
        </w:rPr>
        <w:t xml:space="preserve">Thy throne in every world of Thy worlds. (Bahá’u’lláh, Bahá’ı́ Prayers,</w:t>
      </w:r>
    </w:p>
    <w:p>
      <w:pPr>
        <w:ind w:left="360"/>
      </w:pPr>
      <w:r>
        <w:rPr>
          <w:i/>
        </w:rPr>
        <w:t xml:space="preserve">236–37)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God is represented as “the Pitier of the downtrodden,” which makes the</w:t>
      </w:r>
    </w:p>
    <w:p>
      <w:pPr>
        <w:ind w:left="360"/>
      </w:pPr>
      <w:r>
        <w:rPr>
          <w:i/>
        </w:rPr>
        <w:t xml:space="preserve">one who is praying mindful of those who are less fortunate, and of the need to</w:t>
      </w:r>
    </w:p>
    <w:p>
      <w:pPr>
        <w:ind w:left="360"/>
      </w:pPr>
      <w:r>
        <w:rPr>
          <w:i/>
        </w:rPr>
        <w:t xml:space="preserve">reach out to make this world a better place. For Bahá’ı́s, personal salvation is</w:t>
      </w:r>
    </w:p>
    <w:p>
      <w:pPr>
        <w:ind w:left="360"/>
      </w:pPr>
      <w:r>
        <w:rPr>
          <w:i/>
        </w:rPr>
        <w:t xml:space="preserve">bound up with social salvation, in that personal transformation is dynamically</w:t>
      </w:r>
    </w:p>
    <w:p>
      <w:pPr>
        <w:ind w:left="360"/>
      </w:pPr>
      <w:r>
        <w:rPr>
          <w:i/>
        </w:rPr>
        <w:t xml:space="preserve">related to the efforts a person makes to transform society. The Bahá’ı́ Intercalary</w:t>
      </w:r>
    </w:p>
    <w:p>
      <w:pPr>
        <w:ind w:left="360"/>
      </w:pPr>
      <w:r>
        <w:rPr>
          <w:i/>
        </w:rPr>
        <w:t xml:space="preserve">Days are therefore all about good cheer, hospitality, and doing good for others,</w:t>
      </w:r>
    </w:p>
    <w:p>
      <w:pPr>
        <w:ind w:left="360"/>
      </w:pPr>
      <w:r>
        <w:rPr>
          <w:i/>
        </w:rPr>
        <w:t xml:space="preserve">when celebrations and service go hand in hand.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>Ayyám-i-Há (Bahá’ı́ Intercalary Days) (February 25–March 1)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‘Abdu’l-Bahá, Ascension of; Báb, Festival of the Birth of the; Báb, Festival</w:t>
      </w:r>
    </w:p>
    <w:p>
      <w:pPr>
        <w:ind w:left="360"/>
      </w:pPr>
      <w:r>
        <w:rPr>
          <w:i/>
        </w:rPr>
        <w:t xml:space="preserve">of the Declaration of the; Báb, Martyrdom of the; Bahá’ı́ Calendar and Rhythms of</w:t>
      </w:r>
    </w:p>
    <w:p>
      <w:pPr>
        <w:ind w:left="360"/>
      </w:pPr>
      <w:r>
        <w:rPr>
          <w:i/>
        </w:rPr>
        <w:t xml:space="preserve">Worship; Bahá’ı́ Faith; Bahá’ı́ Fast; Bahá’u’lláh, Ascension of; Bahá’u’lláh, Festival</w:t>
      </w:r>
    </w:p>
    <w:p>
      <w:pPr>
        <w:ind w:left="360"/>
      </w:pPr>
      <w:r>
        <w:rPr>
          <w:i/>
        </w:rPr>
        <w:t xml:space="preserve">of the Birth of; Covenant, Day of the; Naw-Rúz, Festival of; Nineteen-Day Feast</w:t>
      </w:r>
    </w:p>
    <w:p>
      <w:pPr>
        <w:ind w:left="360"/>
      </w:pPr>
      <w:r>
        <w:rPr>
          <w:i/>
        </w:rPr>
        <w:t xml:space="preserve">(Bahá’ı́); Race Unity Day; Ridván, Festival of; World Religion Day.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Bahá’ı́ Faith (“Official Website of the Bahá’ı́s of the United States”). “ ‘Days Outside of</w:t>
      </w:r>
    </w:p>
    <w:p>
      <w:pPr>
        <w:ind w:left="360"/>
      </w:pPr>
      <w:r>
        <w:rPr>
          <w:i/>
        </w:rPr>
        <w:t xml:space="preserve">Time’ Festival Reveres Eternal Essence of God” (February 13, 2008). Posted at http://</w:t>
      </w:r>
    </w:p>
    <w:p>
      <w:pPr>
        <w:ind w:left="360"/>
      </w:pPr>
      <w:r>
        <w:rPr>
          <w:i/>
        </w:rPr>
        <w:t xml:space="preserve">us.bahai.org/eternal-essence-of-god. Accessed July 3, 2010.</w:t>
      </w:r>
    </w:p>
    <w:p>
      <w:pPr>
        <w:ind w:left="360"/>
      </w:pPr>
      <w:r>
        <w:rPr>
          <w:i/>
        </w:rPr>
        <w:t xml:space="preserve">“Baha’i Intercalary Days Time of Fellowship, Charity; Party Is Now a 40-Year-Old Com-</w:t>
      </w:r>
    </w:p>
    <w:p>
      <w:pPr>
        <w:ind w:left="360"/>
      </w:pPr>
      <w:r>
        <w:rPr>
          <w:i/>
        </w:rPr>
        <w:t xml:space="preserve">munity Tradition.” Ancaster News (Ontario), March 23, 2007, 11.</w:t>
      </w:r>
    </w:p>
    <w:p>
      <w:pPr>
        <w:ind w:left="360"/>
      </w:pPr>
      <w:r>
        <w:rPr>
          <w:i/>
        </w:rPr>
        <w:t xml:space="preserve">Bahá’ı́ Prayers: A Selection of Prayers Revealed by Bahá’u’lláh, the Báb, and ‘Abdu’l-</w:t>
      </w:r>
    </w:p>
    <w:p>
      <w:pPr>
        <w:ind w:left="360"/>
      </w:pPr>
      <w:r>
        <w:rPr>
          <w:i/>
        </w:rPr>
        <w:t xml:space="preserve">Bahá. Wilmette, IL: Bahá’ı́ Publishing Trust, 1991.</w:t>
      </w:r>
    </w:p>
    <w:p>
      <w:pPr>
        <w:ind w:left="360"/>
      </w:pPr>
      <w:r>
        <w:rPr>
          <w:i/>
        </w:rPr>
        <w:t xml:space="preserve">Bahá’u’lláh, The Kitáb-i-Aqdas. Haifa: Bahá’ı́ World Centre, 1992.</w:t>
      </w:r>
    </w:p>
    <w:p>
      <w:pPr>
        <w:ind w:left="360"/>
      </w:pPr>
      <w:r>
        <w:rPr>
          <w:i/>
        </w:rPr>
        <w:t xml:space="preserve">Covestone, Satcy. The Ayyám-i-Há Surprise (Bahá’i children’s book). Leuven, Belgium:</w:t>
      </w:r>
    </w:p>
    <w:p>
      <w:pPr>
        <w:ind w:left="360"/>
      </w:pPr>
      <w:r>
        <w:rPr>
          <w:i/>
        </w:rPr>
        <w:t xml:space="preserve">Brilliant Books, 2000.</w:t>
      </w:r>
    </w:p>
    <w:p>
      <w:pPr>
        <w:ind w:left="360"/>
      </w:pPr>
      <w:r>
        <w:rPr>
          <w:i/>
        </w:rPr>
        <w:t xml:space="preserve">Holt-Fortin, Cher. The Ayyám-i-Há Camel (Bahá’i children’s book). Los Angeles:</w:t>
      </w:r>
    </w:p>
    <w:p>
      <w:pPr>
        <w:ind w:left="360"/>
      </w:pPr>
      <w:r>
        <w:rPr>
          <w:i/>
        </w:rPr>
        <w:t xml:space="preserve">Kalimát Press, 1989.</w:t>
      </w:r>
    </w:p>
    <w:p>
      <w:pPr>
        <w:ind w:left="360"/>
      </w:pPr>
      <w:r>
        <w:rPr>
          <w:i/>
        </w:rPr>
        <w:t xml:space="preserve">Karrie, “Service in Zambia.” Posted at http://serve-zambia.blogspot.com. Accessed July 4,</w:t>
      </w:r>
    </w:p>
    <w:p>
      <w:pPr>
        <w:ind w:left="360"/>
      </w:pPr>
      <w:r>
        <w:rPr>
          <w:i/>
        </w:rPr>
        <w:t xml:space="preserve">2010).</w:t>
      </w:r>
    </w:p>
    <w:p>
      <w:pPr>
        <w:ind w:left="360"/>
      </w:pPr>
      <w:r>
        <w:rPr>
          <w:i/>
        </w:rPr>
        <w:t xml:space="preserve">Keil, Gerald. Time and the Bahá’ı́ Era: A Study of the Badı́‘ Calendar. Oxford: George</w:t>
      </w:r>
    </w:p>
    <w:p>
      <w:pPr>
        <w:ind w:left="360"/>
      </w:pPr>
      <w:r>
        <w:rPr>
          <w:i/>
        </w:rPr>
        <w:t xml:space="preserve">Ronald, 2008.</w:t>
      </w:r>
    </w:p>
    <w:p>
      <w:pPr>
        <w:ind w:left="360"/>
      </w:pPr>
      <w:r>
        <w:rPr>
          <w:i/>
        </w:rPr>
        <w:t xml:space="preserve">Tomarelli, Patti Rae. Maggie Celebrates Ayyám-i-Há (Bahá’i children’s book). Evanston,</w:t>
      </w:r>
    </w:p>
    <w:p>
      <w:pPr>
        <w:ind w:left="360"/>
      </w:pPr>
      <w:r>
        <w:rPr>
          <w:i/>
        </w:rPr>
        <w:t xml:space="preserve">IL: Bellwood Press, 2000.</w:t>
      </w:r>
    </w:p>
    <w:p>
      <w:pPr>
        <w:ind w:left="360"/>
      </w:pPr>
      <w:r>
        <w:rPr>
          <w:i/>
        </w:rPr>
        <w:t xml:space="preserve">Walbridge, John. “Ayyám-i-Há: The Intercalary Days.” Sacred Acts, Sacred Space, Sacred</w:t>
      </w:r>
    </w:p>
    <w:p>
      <w:pPr>
        <w:ind w:left="360"/>
      </w:pPr>
      <w:r>
        <w:rPr>
          <w:i/>
        </w:rPr>
        <w:t xml:space="preserve">Time, 216. Oxford: George Ronald, 1996.</w:t>
      </w:r>
    </w:p>
    <w:p>
      <w:pPr>
        <w:ind w:left="360"/>
      </w:pPr>
      <w:r>
        <w:rPr>
          <w:color w:val="555555"/>
          <w:sz w:val="18"/>
        </w:rPr>
        <w:t xml:space="preserve">— Ayyam-i-Ha (February 25) (Used by permission of the curator)</w:t>
      </w:r>
    </w:p>
    <w:p/>
  </w:body>
</w:document>
</file>