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Gilan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Gilan,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Gílán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 is a northern province of Iran occupying the western</w:t>
      </w:r>
    </w:p>
    <w:p>
      <w:pPr>
        <w:ind w:left="360"/>
      </w:pPr>
      <w:r>
        <w:rPr>
          <w:i/>
        </w:rPr>
        <w:t xml:space="preserve">half of the south Caspian littoral. Like Mázandarán, it has</w:t>
      </w:r>
    </w:p>
    <w:p>
      <w:pPr>
        <w:ind w:left="360"/>
      </w:pPr>
      <w:r>
        <w:rPr>
          <w:i/>
        </w:rPr>
        <w:t xml:space="preserve">a semi-tropical climate and dense vegetation. The people speak a distinctive</w:t>
      </w:r>
    </w:p>
    <w:p>
      <w:pPr>
        <w:ind w:left="360"/>
      </w:pPr>
      <w:r>
        <w:rPr>
          <w:i/>
        </w:rPr>
        <w:t xml:space="preserve">dialect of Persian called Gílakí.</w:t>
      </w:r>
    </w:p>
    <w:p>
      <w:pPr>
        <w:ind w:left="360"/>
      </w:pPr>
      <w:r>
        <w:rPr>
          <w:i/>
        </w:rPr>
        <w:t xml:space="preserve">The Bahá'í Faith was slow in becoming established in Gílán.</w:t>
      </w:r>
    </w:p>
    <w:p>
      <w:pPr>
        <w:ind w:left="360"/>
      </w:pPr>
      <w:r>
        <w:rPr>
          <w:i/>
        </w:rPr>
        <w:t xml:space="preserve">There had been some Bábís in Rasht who had followed</w:t>
      </w:r>
    </w:p>
    <w:p>
      <w:pPr>
        <w:ind w:left="360"/>
      </w:pPr>
      <w:r>
        <w:rPr>
          <w:i/>
        </w:rPr>
        <w:t xml:space="preserve">Mírzá Asadu'lláh Dayyán in the confused state</w:t>
      </w:r>
    </w:p>
    <w:p>
      <w:pPr>
        <w:ind w:left="360"/>
      </w:pPr>
      <w:r>
        <w:rPr>
          <w:i/>
        </w:rPr>
        <w:t xml:space="preserve">that followed the martyrdom of the Báb. Nothing much is known of</w:t>
      </w:r>
    </w:p>
    <w:p>
      <w:pPr>
        <w:ind w:left="360"/>
      </w:pPr>
      <w:r>
        <w:rPr>
          <w:i/>
        </w:rPr>
        <w:t xml:space="preserve">these Dayyánís and they presumably died out as a group (ZH6:923).</w:t>
      </w:r>
    </w:p>
    <w:p>
      <w:pPr>
        <w:ind w:left="360"/>
      </w:pPr>
      <w:r>
        <w:rPr>
          <w:i/>
        </w:rPr>
        <w:t xml:space="preserve">A small group of Bábís migrated from Qazvín to Láhíján</w:t>
      </w:r>
    </w:p>
    <w:p>
      <w:pPr>
        <w:ind w:left="360"/>
      </w:pPr>
      <w:r>
        <w:rPr>
          <w:i/>
        </w:rPr>
        <w:t xml:space="preserve">and established a community there. One of their number, Áqá</w:t>
      </w:r>
    </w:p>
    <w:p>
      <w:pPr>
        <w:ind w:left="360"/>
      </w:pPr>
      <w:r>
        <w:rPr>
          <w:i/>
        </w:rPr>
        <w:t xml:space="preserve">Siyyid Javád, had been a Shaykhí and he succeeded</w:t>
      </w:r>
    </w:p>
    <w:p>
      <w:pPr>
        <w:ind w:left="360"/>
      </w:pPr>
      <w:r>
        <w:rPr>
          <w:i/>
        </w:rPr>
        <w:t xml:space="preserve">in converting a number of Láhíján residents. When</w:t>
      </w:r>
    </w:p>
    <w:p>
      <w:pPr>
        <w:ind w:left="360"/>
      </w:pPr>
      <w:r>
        <w:rPr>
          <w:i/>
        </w:rPr>
        <w:t xml:space="preserve">Áqá Siyyid Javád became an Azalí and he tried</w:t>
      </w:r>
    </w:p>
    <w:p>
      <w:pPr>
        <w:ind w:left="360"/>
      </w:pPr>
      <w:r>
        <w:rPr>
          <w:i/>
        </w:rPr>
        <w:t xml:space="preserve">to keep his small group of converts from the other Bábís</w:t>
      </w:r>
    </w:p>
    <w:p>
      <w:pPr>
        <w:ind w:left="360"/>
      </w:pPr>
      <w:r>
        <w:rPr>
          <w:i/>
        </w:rPr>
        <w:t xml:space="preserve">of Láhíján who had become Bahá'ís. One</w:t>
      </w:r>
    </w:p>
    <w:p>
      <w:pPr>
        <w:ind w:left="360"/>
      </w:pPr>
      <w:r>
        <w:rPr>
          <w:i/>
        </w:rPr>
        <w:t xml:space="preserve">day, however, when Áqá Siyyid Javád was away in Qazvín,</w:t>
      </w:r>
    </w:p>
    <w:p>
      <w:pPr>
        <w:ind w:left="360"/>
      </w:pPr>
      <w:r>
        <w:rPr>
          <w:i/>
        </w:rPr>
        <w:t xml:space="preserve">one of these converts, Mírzá `Alí-Ashraf (better</w:t>
      </w:r>
    </w:p>
    <w:p>
      <w:pPr>
        <w:ind w:left="360"/>
      </w:pPr>
      <w:r>
        <w:rPr>
          <w:i/>
        </w:rPr>
        <w:t xml:space="preserve">known as the poet `Andalíb, q.v.), searched out the Bahá'ís</w:t>
      </w:r>
    </w:p>
    <w:p>
      <w:pPr>
        <w:ind w:left="360"/>
      </w:pPr>
      <w:r>
        <w:rPr>
          <w:i/>
        </w:rPr>
        <w:t xml:space="preserve">and became convinced of their truth. Later, Mírzá `Alí-Ashraf</w:t>
      </w:r>
    </w:p>
    <w:p>
      <w:pPr>
        <w:ind w:left="360"/>
      </w:pPr>
      <w:r>
        <w:rPr>
          <w:i/>
        </w:rPr>
        <w:t xml:space="preserve">succeeded in converting Áqá Siyyid Javád as well as</w:t>
      </w:r>
    </w:p>
    <w:p>
      <w:pPr>
        <w:ind w:left="360"/>
      </w:pPr>
      <w:r>
        <w:rPr>
          <w:i/>
        </w:rPr>
        <w:t xml:space="preserve">the others of the Azalí group (EB 62-64).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Qazvíní and Láhíjání</w:t>
      </w:r>
    </w:p>
    <w:p>
      <w:pPr>
        <w:ind w:left="360"/>
      </w:pPr>
      <w:r>
        <w:rPr>
          <w:i/>
        </w:rPr>
        <w:t xml:space="preserve">Bahá'ís were responsible for taking the Bahá'í</w:t>
      </w:r>
    </w:p>
    <w:p>
      <w:pPr>
        <w:ind w:left="360"/>
      </w:pPr>
      <w:r>
        <w:rPr>
          <w:i/>
        </w:rPr>
        <w:t xml:space="preserve">Faith to Rasht. Hájí Nasír Qazvíní,</w:t>
      </w:r>
    </w:p>
    <w:p>
      <w:pPr>
        <w:ind w:left="360"/>
      </w:pPr>
      <w:r>
        <w:rPr>
          <w:i/>
        </w:rPr>
        <w:t xml:space="preserve">a survivor of Shaykh Tabarsí, together with `Andalib</w:t>
      </w:r>
    </w:p>
    <w:p>
      <w:pPr>
        <w:ind w:left="360"/>
      </w:pPr>
      <w:r>
        <w:rPr>
          <w:i/>
        </w:rPr>
        <w:t xml:space="preserve">and others moved to Rasht and, by 1296/1879, there were some 20</w:t>
      </w:r>
    </w:p>
    <w:p>
      <w:pPr>
        <w:ind w:left="360"/>
      </w:pPr>
      <w:r>
        <w:rPr>
          <w:i/>
        </w:rPr>
        <w:t xml:space="preserve">Bahá'ís in the community there and the numbers continued</w:t>
      </w:r>
    </w:p>
    <w:p>
      <w:pPr>
        <w:ind w:left="360"/>
      </w:pPr>
      <w:r>
        <w:rPr>
          <w:i/>
        </w:rPr>
        <w:t xml:space="preserve">to increase thereafter. During the general persecution of Bahá'ís</w:t>
      </w:r>
    </w:p>
    <w:p>
      <w:pPr>
        <w:ind w:left="360"/>
      </w:pPr>
      <w:r>
        <w:rPr>
          <w:i/>
        </w:rPr>
        <w:t xml:space="preserve">which erupted in 1300/1882 and affected several Iranian cities, 11 of the</w:t>
      </w:r>
    </w:p>
    <w:p>
      <w:pPr>
        <w:ind w:left="360"/>
      </w:pPr>
      <w:r>
        <w:rPr>
          <w:i/>
        </w:rPr>
        <w:t xml:space="preserve">Bahá'ís of Rasht and 3 Bahá'ís in Láhíján</w:t>
      </w:r>
    </w:p>
    <w:p>
      <w:pPr>
        <w:ind w:left="360"/>
      </w:pPr>
      <w:r>
        <w:rPr>
          <w:i/>
        </w:rPr>
        <w:t xml:space="preserve">were imprisoned and Hájí Nasír and one other died</w:t>
      </w:r>
    </w:p>
    <w:p>
      <w:pPr>
        <w:ind w:left="360"/>
      </w:pPr>
      <w:r>
        <w:rPr>
          <w:i/>
        </w:rPr>
        <w:t xml:space="preserve">in prison (ZH 6:928-30; EB 69-72).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Bahá'u'lláh, Áqá Jamál</w:t>
      </w:r>
    </w:p>
    <w:p>
      <w:pPr>
        <w:ind w:left="360"/>
      </w:pPr>
      <w:r>
        <w:rPr>
          <w:i/>
        </w:rPr>
        <w:t xml:space="preserve">Burújirdí travelled through the province and tried to raise</w:t>
      </w:r>
    </w:p>
    <w:p>
      <w:pPr>
        <w:ind w:left="360"/>
      </w:pPr>
      <w:r>
        <w:rPr>
          <w:i/>
        </w:rPr>
        <w:t xml:space="preserve">support for Mírzá Muhammad `Alí, but had little success.</w:t>
      </w:r>
    </w:p>
    <w:p>
      <w:pPr>
        <w:ind w:left="360"/>
      </w:pPr>
      <w:r>
        <w:rPr>
          <w:i/>
        </w:rPr>
        <w:t xml:space="preserve">There was an upheaval against the Bahá'ís in 1903 when a</w:t>
      </w:r>
    </w:p>
    <w:p>
      <w:pPr>
        <w:ind w:left="360"/>
      </w:pPr>
      <w:r>
        <w:rPr>
          <w:i/>
        </w:rPr>
        <w:t xml:space="preserve">picture of the Bahá'í community of Rasht fell into</w:t>
      </w:r>
    </w:p>
    <w:p>
      <w:pPr>
        <w:ind w:left="360"/>
      </w:pPr>
      <w:r>
        <w:rPr>
          <w:i/>
        </w:rPr>
        <w:t xml:space="preserve">the hands of the mullás who tried to get the people in the photograph</w:t>
      </w:r>
    </w:p>
    <w:p>
      <w:pPr>
        <w:ind w:left="360"/>
      </w:pPr>
      <w:r>
        <w:rPr>
          <w:i/>
        </w:rPr>
        <w:t xml:space="preserve">arrested and punished. One prominent Bahá'í, Mírzá</w:t>
      </w:r>
    </w:p>
    <w:p>
      <w:pPr>
        <w:ind w:left="360"/>
      </w:pPr>
      <w:r>
        <w:rPr>
          <w:i/>
        </w:rPr>
        <w:t xml:space="preserve">Ibrahím Khán Ibtiháju'l-Mulk, was banished</w:t>
      </w:r>
    </w:p>
    <w:p>
      <w:pPr>
        <w:ind w:left="360"/>
      </w:pPr>
      <w:r>
        <w:rPr>
          <w:i/>
        </w:rPr>
        <w:t xml:space="preserve">for a time to Tehran but the governor managed to maintain the peace. In</w:t>
      </w:r>
    </w:p>
    <w:p>
      <w:pPr>
        <w:ind w:left="360"/>
      </w:pPr>
      <w:r>
        <w:rPr>
          <w:i/>
        </w:rPr>
        <w:t xml:space="preserve">1340/ 1921, however, Ibtiháju'l-Mulk was killed during the disturbances</w:t>
      </w:r>
    </w:p>
    <w:p>
      <w:pPr>
        <w:ind w:left="360"/>
      </w:pPr>
      <w:r>
        <w:rPr>
          <w:i/>
        </w:rPr>
        <w:t xml:space="preserve">caused by the uprising of the Jangalís.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development of Russian territory, the ship from Rasht</w:t>
      </w:r>
    </w:p>
    <w:p>
      <w:pPr>
        <w:ind w:left="360"/>
      </w:pPr>
      <w:r>
        <w:rPr>
          <w:i/>
        </w:rPr>
        <w:t xml:space="preserve">to Baku became one of the commonest routes for Bahá'í pilgrims</w:t>
      </w:r>
    </w:p>
    <w:p>
      <w:pPr>
        <w:ind w:left="360"/>
      </w:pPr>
      <w:r>
        <w:rPr>
          <w:i/>
        </w:rPr>
        <w:t xml:space="preserve">to `Akká. Numerous prominent Bahá'í teachers travelled</w:t>
      </w:r>
    </w:p>
    <w:p>
      <w:pPr>
        <w:ind w:left="360"/>
      </w:pPr>
      <w:r>
        <w:rPr>
          <w:i/>
        </w:rPr>
        <w:t xml:space="preserve">through Rasht. The first Spiritual Assembly of Rasht was</w:t>
      </w:r>
    </w:p>
    <w:p>
      <w:pPr>
        <w:ind w:left="360"/>
      </w:pPr>
      <w:r>
        <w:rPr>
          <w:i/>
        </w:rPr>
        <w:t xml:space="preserve">established in about 1315/1897. A number of Jewish families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Yahyá `Amídul-Atibbá, History</w:t>
      </w:r>
    </w:p>
    <w:p>
      <w:pPr>
        <w:ind w:left="360"/>
      </w:pPr>
      <w:r>
        <w:rPr>
          <w:i/>
        </w:rPr>
        <w:t xml:space="preserve">of the Bahá'í Faith in Rasht, written 1345/1926, photocopy</w:t>
      </w:r>
    </w:p>
    <w:p>
      <w:pPr>
        <w:ind w:left="360"/>
      </w:pPr>
      <w:r>
        <w:rPr>
          <w:i/>
        </w:rPr>
        <w:t xml:space="preserve">of mss in Afnán Library. Also memoires of Mírzá Mihdíy-i-Tabíb,</w:t>
      </w:r>
    </w:p>
    <w:p>
      <w:pPr>
        <w:ind w:left="360"/>
      </w:pPr>
      <w:r>
        <w:rPr>
          <w:i/>
        </w:rPr>
        <w:t xml:space="preserve">photocopy of mss in Afnán Library. ZH6:923-974; 8b:757-799.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Views7780 views since posted 2010-08-10; last edit 2022-02-05 04:07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archive.org.../momen_encyclopedia_gilan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bahai-library.com/3492</w:t>
      </w:r>
    </w:p>
    <w:p>
      <w:pPr>
        <w:ind w:left="360"/>
      </w:pPr>
      <w:r>
        <w:rPr>
          <w:i/>
        </w:rPr>
        <w:t xml:space="preserve">Citation: ris/3492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Gilan (Used by permission of the curator)</w:t>
      </w:r>
    </w:p>
    <w:p/>
  </w:body>
</w:document>
</file>