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Religious History: Introduction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Todd Lawson, Baha'i Religious History: Introduction,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Religious History</w:t>
      </w:r>
    </w:p>
    <w:p>
      <w:pPr>
        <w:ind w:left="360"/>
      </w:pPr>
      <w:r>
        <w:rPr>
          <w:i/>
        </w:rPr>
        <w:t xml:space="preserve">Vol. 36, No. 4, December 2012</w:t>
      </w:r>
    </w:p>
    <w:p>
      <w:pPr>
        <w:ind w:left="360"/>
      </w:pPr>
      <w:r>
        <w:rPr>
          <w:i/>
        </w:rPr>
        <w:t xml:space="preserve">doi: 10.1111/j.1467-9809.2012.01224.x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 LAWSON</w:t>
      </w:r>
    </w:p>
    <w:p>
      <w:pPr>
        <w:ind w:left="360"/>
      </w:pPr>
      <w:r>
        <w:rPr>
          <w:i/>
        </w:rPr>
        <w:t xml:space="preserve">Special Issue Editor*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Religious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Faith is heir to the distinctive Abrahamic cluster of myths and</w:t>
      </w:r>
    </w:p>
    <w:p>
      <w:pPr>
        <w:ind w:left="360"/>
      </w:pPr>
      <w:r>
        <w:rPr>
          <w:i/>
        </w:rPr>
        <w:t xml:space="preserve">religious grammars or styles of piety so familiar to scholars and students of</w:t>
      </w:r>
    </w:p>
    <w:p>
      <w:pPr>
        <w:ind w:left="360"/>
      </w:pPr>
      <w:r>
        <w:rPr>
          <w:i/>
        </w:rPr>
        <w:t xml:space="preserve">religion. The inheritance has a pronounced islamicate tonality because of the</w:t>
      </w:r>
    </w:p>
    <w:p>
      <w:pPr>
        <w:ind w:left="360"/>
      </w:pPr>
      <w:r>
        <w:rPr>
          <w:i/>
        </w:rPr>
        <w:t xml:space="preserve">time and place in which the Baha’i Faith arose as an identifiably Iranian version</w:t>
      </w:r>
    </w:p>
    <w:p>
      <w:pPr>
        <w:ind w:left="360"/>
      </w:pPr>
      <w:r>
        <w:rPr>
          <w:i/>
        </w:rPr>
        <w:t xml:space="preserve">of the venerable Abrahamic religious elan. (This, of course, means that it also</w:t>
      </w:r>
    </w:p>
    <w:p>
      <w:pPr>
        <w:ind w:left="360"/>
      </w:pPr>
      <w:r>
        <w:rPr>
          <w:i/>
        </w:rPr>
        <w:t xml:space="preserve">displays certain features suggestive of more purely Iranian religious pheno-</w:t>
      </w:r>
    </w:p>
    <w:p>
      <w:pPr>
        <w:ind w:left="360"/>
      </w:pPr>
      <w:r>
        <w:rPr>
          <w:i/>
        </w:rPr>
        <w:t xml:space="preserve">mena such as Manichaeism and Zoroastrianism.) For example, the earliest</w:t>
      </w:r>
    </w:p>
    <w:p>
      <w:pPr>
        <w:ind w:left="360"/>
      </w:pPr>
      <w:r>
        <w:rPr>
          <w:i/>
        </w:rPr>
        <w:t xml:space="preserve">extended doctrinal work by the founder of the Baha’i Faith, Baha’u’llah, is a</w:t>
      </w:r>
    </w:p>
    <w:p>
      <w:pPr>
        <w:ind w:left="360"/>
      </w:pPr>
      <w:r>
        <w:rPr>
          <w:i/>
        </w:rPr>
        <w:t xml:space="preserve">commentary on the Qur’an and Hadith having to do with the end of time and</w:t>
      </w:r>
    </w:p>
    <w:p>
      <w:pPr>
        <w:ind w:left="360"/>
      </w:pPr>
      <w:r>
        <w:rPr>
          <w:i/>
        </w:rPr>
        <w:t xml:space="preserve">the return of the Hidden Imam of Shi‘i Islam. Perhaps the single most striking</w:t>
      </w:r>
    </w:p>
    <w:p>
      <w:pPr>
        <w:ind w:left="360"/>
      </w:pPr>
      <w:r>
        <w:rPr>
          <w:i/>
        </w:rPr>
        <w:t xml:space="preserve">and defining element of the Baha’i Faith, and its precursor, the Babi religion,</w:t>
      </w:r>
    </w:p>
    <w:p>
      <w:pPr>
        <w:ind w:left="360"/>
      </w:pPr>
      <w:r>
        <w:rPr>
          <w:i/>
        </w:rPr>
        <w:t xml:space="preserve">is the conviction that God has spoken to the world again — and would continue</w:t>
      </w:r>
    </w:p>
    <w:p>
      <w:pPr>
        <w:ind w:left="360"/>
      </w:pPr>
      <w:r>
        <w:rPr>
          <w:i/>
        </w:rPr>
        <w:t xml:space="preserve">to speak to the world as long as it lasts — through a specifically chosen</w:t>
      </w:r>
    </w:p>
    <w:p>
      <w:pPr>
        <w:ind w:left="360"/>
      </w:pPr>
      <w:r>
        <w:rPr>
          <w:i/>
        </w:rPr>
        <w:t xml:space="preserve">individual of the same type he had spoken to the world through in the past:</w:t>
      </w:r>
    </w:p>
    <w:p>
      <w:pPr>
        <w:ind w:left="360"/>
      </w:pPr>
      <w:r>
        <w:rPr>
          <w:i/>
        </w:rPr>
        <w:t xml:space="preserve">Moses, Jesus, and Muhammad, to name only three. Such a prophetic history —</w:t>
      </w:r>
    </w:p>
    <w:p>
      <w:pPr>
        <w:ind w:left="360"/>
      </w:pPr>
      <w:r>
        <w:rPr>
          <w:i/>
        </w:rPr>
        <w:t xml:space="preserve">what Baha’is term “progressive revelation” — is also Islamic in form; but, by</w:t>
      </w:r>
    </w:p>
    <w:p>
      <w:pPr>
        <w:ind w:left="360"/>
      </w:pPr>
      <w:r>
        <w:rPr>
          <w:i/>
        </w:rPr>
        <w:t xml:space="preserve">going beyond the confines of usual Islamic belief which states that there will be</w:t>
      </w:r>
    </w:p>
    <w:p>
      <w:pPr>
        <w:ind w:left="360"/>
      </w:pPr>
      <w:r>
        <w:rPr>
          <w:i/>
        </w:rPr>
        <w:t xml:space="preserve">no prophets after Muhammad, the Baha’i Faith casts itself in the unique and</w:t>
      </w:r>
    </w:p>
    <w:p>
      <w:pPr>
        <w:ind w:left="360"/>
      </w:pPr>
      <w:r>
        <w:rPr>
          <w:i/>
        </w:rPr>
        <w:t xml:space="preserve">problematic position of being inherently Islamic in structure while being</w:t>
      </w:r>
    </w:p>
    <w:p>
      <w:pPr>
        <w:ind w:left="360"/>
      </w:pPr>
      <w:r>
        <w:rPr>
          <w:i/>
        </w:rPr>
        <w:t xml:space="preserve">beyond the pale in actuality. So a question could arise: is the Baha’i Faith a</w:t>
      </w:r>
    </w:p>
    <w:p>
      <w:pPr>
        <w:ind w:left="360"/>
      </w:pPr>
      <w:r>
        <w:rPr>
          <w:i/>
        </w:rPr>
        <w:t xml:space="preserve">legitimate or an illegitimate heir to islamicate Abrahamic ethical monotheism?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 Lawson is Associate Professor at the Department of Near and Middle Eastern Civilizations,</w:t>
      </w:r>
    </w:p>
    <w:p>
      <w:pPr>
        <w:ind w:left="360"/>
      </w:pPr>
      <w:r>
        <w:rPr>
          <w:i/>
        </w:rPr>
        <w:t xml:space="preserve">University of Toronto, Canada.</w:t>
      </w:r>
    </w:p>
    <w:p>
      <w:pPr>
        <w:ind w:left="360"/>
      </w:pPr>
      <w:r>
        <w:rPr>
          <w:i/>
        </w:rPr>
        <w:t xml:space="preserve">* I am very grateful to the editors of the Journal of Religious History for this most interesting</w:t>
      </w:r>
    </w:p>
    <w:p>
      <w:pPr>
        <w:ind w:left="360"/>
      </w:pPr>
      <w:r>
        <w:rPr>
          <w:i/>
        </w:rPr>
        <w:t xml:space="preserve">assignment, especially to Associate Professor Carole Cusack, general editor, and Anna Haunton,</w:t>
      </w:r>
    </w:p>
    <w:p>
      <w:pPr>
        <w:ind w:left="360"/>
      </w:pPr>
      <w:r>
        <w:rPr>
          <w:i/>
        </w:rPr>
        <w:t xml:space="preserve">tireless chief of the editorial office at the journal. Both have been exceptionally kind, patient, and</w:t>
      </w:r>
    </w:p>
    <w:p>
      <w:pPr>
        <w:ind w:left="360"/>
      </w:pPr>
      <w:r>
        <w:rPr>
          <w:i/>
        </w:rPr>
        <w:t xml:space="preserve">perspicacious during the process of putting this special issue together. I am also grateful to the</w:t>
      </w:r>
    </w:p>
    <w:p>
      <w:pPr>
        <w:ind w:left="360"/>
      </w:pPr>
      <w:r>
        <w:rPr>
          <w:i/>
        </w:rPr>
        <w:t xml:space="preserve">authors of the articles included here who have with equal parts grace, diligence, and poise</w:t>
      </w:r>
    </w:p>
    <w:p>
      <w:pPr>
        <w:ind w:left="360"/>
      </w:pPr>
      <w:r>
        <w:rPr>
          <w:i/>
        </w:rPr>
        <w:t xml:space="preserve">responded to my sometimes unreasonable and precipitate requests. I am especially grateful to</w:t>
      </w:r>
    </w:p>
    <w:p>
      <w:pPr>
        <w:ind w:left="360"/>
      </w:pPr>
      <w:r>
        <w:rPr>
          <w:i/>
        </w:rPr>
        <w:t xml:space="preserve">Christopher Buck, Omid Ghaemmaghami, Graham Hassall, Anthony Lee, and Will C. van den</w:t>
      </w:r>
    </w:p>
    <w:p>
      <w:pPr>
        <w:ind w:left="360"/>
      </w:pPr>
      <w:r>
        <w:rPr>
          <w:i/>
        </w:rPr>
        <w:t xml:space="preserve">Hoonaard for assistance and support above and beyond the role of author. I would also like to thank</w:t>
      </w:r>
    </w:p>
    <w:p>
      <w:pPr>
        <w:ind w:left="360"/>
      </w:pPr>
      <w:r>
        <w:rPr>
          <w:i/>
        </w:rPr>
        <w:t xml:space="preserve">Rebekah Zwanzig for her kind editorial assistance at various stages along the way. Finally, for his</w:t>
      </w:r>
    </w:p>
    <w:p>
      <w:pPr>
        <w:ind w:left="360"/>
      </w:pPr>
      <w:r>
        <w:rPr>
          <w:i/>
        </w:rPr>
        <w:t xml:space="preserve">suggestions and encouragement, I am most grateful to Franklin Lewis. This special issue has been</w:t>
      </w:r>
    </w:p>
    <w:p>
      <w:pPr>
        <w:ind w:left="360"/>
      </w:pPr>
      <w:r>
        <w:rPr>
          <w:i/>
        </w:rPr>
        <w:t xml:space="preserve">made better by the generous input of numerous anonymous reviewers. We are all most grateful for</w:t>
      </w:r>
    </w:p>
    <w:p>
      <w:pPr>
        <w:ind w:left="360"/>
      </w:pPr>
      <w:r>
        <w:rPr>
          <w:i/>
        </w:rPr>
        <w:t xml:space="preserve">their comments, criticisms, and suggestions. We are also grateful to the Spiritual Assembly of the</w:t>
      </w:r>
    </w:p>
    <w:p>
      <w:pPr>
        <w:ind w:left="360"/>
      </w:pPr>
      <w:r>
        <w:rPr>
          <w:i/>
        </w:rPr>
        <w:t xml:space="preserve">Baha’is of Springfield, Illinois who kindly made available the negative for the frontispiece (p. iv).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2012 The Author</w:t>
      </w:r>
    </w:p>
    <w:p>
      <w:pPr>
        <w:ind w:left="360"/>
      </w:pPr>
      <w:r>
        <w:rPr>
          <w:i/>
        </w:rPr>
        <w:t xml:space="preserve">Journal of Religious History © 2012 Religious History Association</w:t>
      </w:r>
    </w:p>
    <w:p>
      <w:pPr>
        <w:ind w:left="360"/>
      </w:pPr>
      <w:r>
        <w:rPr>
          <w:i/>
        </w:rPr>
        <w:t xml:space="preserve">464                       J O U R N A L O F R E L I G I O U S H I S T O 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record of history of prophets and their claims and communities is</w:t>
      </w:r>
    </w:p>
    <w:p>
      <w:pPr>
        <w:ind w:left="360"/>
      </w:pPr>
      <w:r>
        <w:rPr>
          <w:i/>
        </w:rPr>
        <w:t xml:space="preserve">considered divine revelation. In the Baha’i instance, the most recent recipient</w:t>
      </w:r>
    </w:p>
    <w:p>
      <w:pPr>
        <w:ind w:left="360"/>
      </w:pPr>
      <w:r>
        <w:rPr>
          <w:i/>
        </w:rPr>
        <w:t xml:space="preserve">of the revelation bears the title “Baha’u’llah,” an Arabic combination of two</w:t>
      </w:r>
    </w:p>
    <w:p>
      <w:pPr>
        <w:ind w:left="360"/>
      </w:pPr>
      <w:r>
        <w:rPr>
          <w:i/>
        </w:rPr>
        <w:t xml:space="preserve">words: the first one, baha, means splendour or glory; the second is the usual</w:t>
      </w:r>
    </w:p>
    <w:p>
      <w:pPr>
        <w:ind w:left="360"/>
      </w:pPr>
      <w:r>
        <w:rPr>
          <w:i/>
        </w:rPr>
        <w:t xml:space="preserve">word for God in Arabic, Allah, slightly transformed here, due to the laws of</w:t>
      </w:r>
    </w:p>
    <w:p>
      <w:pPr>
        <w:ind w:left="360"/>
      </w:pPr>
      <w:r>
        <w:rPr>
          <w:i/>
        </w:rPr>
        <w:t xml:space="preserve">grammatical liaison, into the above ligature which then may be understood as</w:t>
      </w:r>
    </w:p>
    <w:p>
      <w:pPr>
        <w:ind w:left="360"/>
      </w:pPr>
      <w:r>
        <w:rPr>
          <w:i/>
        </w:rPr>
        <w:t xml:space="preserve">“the splendour of God” or “the glory of God.” The semantic substrate need not</w:t>
      </w:r>
    </w:p>
    <w:p>
      <w:pPr>
        <w:ind w:left="360"/>
      </w:pPr>
      <w:r>
        <w:rPr>
          <w:i/>
        </w:rPr>
        <w:t xml:space="preserve">detain us except to notice that in the extra-Qur’anic Arabic word baha we</w:t>
      </w:r>
    </w:p>
    <w:p>
      <w:pPr>
        <w:ind w:left="360"/>
      </w:pPr>
      <w:r>
        <w:rPr>
          <w:i/>
        </w:rPr>
        <w:t xml:space="preserve">should also hear references to beauty, light, and precious treasure and under-</w:t>
      </w:r>
    </w:p>
    <w:p>
      <w:pPr>
        <w:ind w:left="360"/>
      </w:pPr>
      <w:r>
        <w:rPr>
          <w:i/>
        </w:rPr>
        <w:t xml:space="preserve">stand thereby that through the linguistic algebra inherent in the poetics of the</w:t>
      </w:r>
    </w:p>
    <w:p>
      <w:pPr>
        <w:ind w:left="360"/>
      </w:pPr>
      <w:r>
        <w:rPr>
          <w:i/>
        </w:rPr>
        <w:t xml:space="preserve">epithet it also connotes knowledge and wisdom of the highest value. The</w:t>
      </w:r>
    </w:p>
    <w:p>
      <w:pPr>
        <w:ind w:left="360"/>
      </w:pPr>
      <w:r>
        <w:rPr>
          <w:i/>
        </w:rPr>
        <w:t xml:space="preserve">religious teachings, books, doctrines, and institutions identified with this name</w:t>
      </w:r>
    </w:p>
    <w:p>
      <w:pPr>
        <w:ind w:left="360"/>
      </w:pPr>
      <w:r>
        <w:rPr>
          <w:i/>
        </w:rPr>
        <w:t xml:space="preserve">date from after 1853; however, the Baha’i era or cycle of history — an</w:t>
      </w:r>
    </w:p>
    <w:p>
      <w:pPr>
        <w:ind w:left="360"/>
      </w:pPr>
      <w:r>
        <w:rPr>
          <w:i/>
        </w:rPr>
        <w:t xml:space="preserve">elemental feature of what may be thought of as a Baha’i philosophy of history</w:t>
      </w:r>
    </w:p>
    <w:p>
      <w:pPr>
        <w:ind w:left="360"/>
      </w:pPr>
      <w:r>
        <w:rPr>
          <w:i/>
        </w:rPr>
        <w:t xml:space="preserve">or Heilsgeschichte — is held to have begun on 23 May 1844 when a young</w:t>
      </w:r>
    </w:p>
    <w:p>
      <w:pPr>
        <w:ind w:left="360"/>
      </w:pPr>
      <w:r>
        <w:rPr>
          <w:i/>
        </w:rPr>
        <w:t xml:space="preserve">merchant laid claim to direct contact with the Hidden Imam of Ithna-‘ashari</w:t>
      </w:r>
    </w:p>
    <w:p>
      <w:pPr>
        <w:ind w:left="360"/>
      </w:pPr>
      <w:r>
        <w:rPr>
          <w:i/>
        </w:rPr>
        <w:t xml:space="preserve">(Twelver) Shi‘ism. This figure, who is most widely known today as “the Bab”</w:t>
      </w:r>
    </w:p>
    <w:p>
      <w:pPr>
        <w:ind w:left="360"/>
      </w:pPr>
      <w:r>
        <w:rPr>
          <w:i/>
        </w:rPr>
        <w:t xml:space="preserve">(Arabic for “gate, door”), was the founder of a short-lived religion whose chief</w:t>
      </w:r>
    </w:p>
    <w:p>
      <w:pPr>
        <w:ind w:left="360"/>
      </w:pPr>
      <w:r>
        <w:rPr>
          <w:i/>
        </w:rPr>
        <w:t xml:space="preserve">purpose, Baha’is believe, was to prepare the way for the coming of</w:t>
      </w:r>
    </w:p>
    <w:p>
      <w:pPr>
        <w:ind w:left="360"/>
      </w:pPr>
      <w:r>
        <w:rPr>
          <w:i/>
        </w:rPr>
        <w:t xml:space="preserve">Baha’u’llah; however, Baha’is also recognize that the religion of the Bab was</w:t>
      </w:r>
    </w:p>
    <w:p>
      <w:pPr>
        <w:ind w:left="360"/>
      </w:pPr>
      <w:r>
        <w:rPr>
          <w:i/>
        </w:rPr>
        <w:t xml:space="preserve">a distinct, freestanding system of beliefs and values articulated in the specially</w:t>
      </w:r>
    </w:p>
    <w:p>
      <w:pPr>
        <w:ind w:left="360"/>
      </w:pPr>
      <w:r>
        <w:rPr>
          <w:i/>
        </w:rPr>
        <w:t xml:space="preserve">charged atmosphere of Shi‘i messianic expectation. The twelfth or Hidden</w:t>
      </w:r>
    </w:p>
    <w:p>
      <w:pPr>
        <w:ind w:left="360"/>
      </w:pPr>
      <w:r>
        <w:rPr>
          <w:i/>
        </w:rPr>
        <w:t xml:space="preserve">Imam of the Shi‘a had gone into hiding a thousand years earlier and a large part</w:t>
      </w:r>
    </w:p>
    <w:p>
      <w:pPr>
        <w:ind w:left="360"/>
      </w:pPr>
      <w:r>
        <w:rPr>
          <w:i/>
        </w:rPr>
        <w:t xml:space="preserve">of Twelver Shi‘i piety, belief, and practice developed around the religious</w:t>
      </w:r>
    </w:p>
    <w:p>
      <w:pPr>
        <w:ind w:left="360"/>
      </w:pPr>
      <w:r>
        <w:rPr>
          <w:i/>
        </w:rPr>
        <w:t xml:space="preserve">problem(s) connected with the identification and validation of true spiritual</w:t>
      </w:r>
    </w:p>
    <w:p>
      <w:pPr>
        <w:ind w:left="360"/>
      </w:pPr>
      <w:r>
        <w:rPr>
          <w:i/>
        </w:rPr>
        <w:t xml:space="preserve">(and, as it happens, temporal) authority in the absence of the leader whose</w:t>
      </w:r>
    </w:p>
    <w:p>
      <w:pPr>
        <w:ind w:left="360"/>
      </w:pPr>
      <w:r>
        <w:rPr>
          <w:i/>
        </w:rPr>
        <w:t xml:space="preserve">return is expected to inaugurate that glad day when injustice will be changed to</w:t>
      </w:r>
    </w:p>
    <w:p>
      <w:pPr>
        <w:ind w:left="360"/>
      </w:pPr>
      <w:r>
        <w:rPr>
          <w:i/>
        </w:rPr>
        <w:t xml:space="preserve">justice throughout the world. During the first half of the nineteenth century,</w:t>
      </w:r>
    </w:p>
    <w:p>
      <w:pPr>
        <w:ind w:left="360"/>
      </w:pPr>
      <w:r>
        <w:rPr>
          <w:i/>
        </w:rPr>
        <w:t xml:space="preserve">Shi‘i messianic expectation ran very high, especially in Iran. The success of the</w:t>
      </w:r>
    </w:p>
    <w:p>
      <w:pPr>
        <w:ind w:left="360"/>
      </w:pPr>
      <w:r>
        <w:rPr>
          <w:i/>
        </w:rPr>
        <w:t xml:space="preserve">Bab’s claims to be simultaneously the representative of the Hidden Imam and</w:t>
      </w:r>
    </w:p>
    <w:p>
      <w:pPr>
        <w:ind w:left="360"/>
      </w:pPr>
      <w:r>
        <w:rPr>
          <w:i/>
        </w:rPr>
        <w:t xml:space="preserve">the return of the Hidden Imam himself, was due in part to the intensity of this</w:t>
      </w:r>
    </w:p>
    <w:p>
      <w:pPr>
        <w:ind w:left="360"/>
      </w:pPr>
      <w:r>
        <w:rPr>
          <w:i/>
        </w:rPr>
        <w:t xml:space="preserve">expectation and the way in which this expectation had acquired a unique</w:t>
      </w:r>
    </w:p>
    <w:p>
      <w:pPr>
        <w:ind w:left="360"/>
      </w:pPr>
      <w:r>
        <w:rPr>
          <w:i/>
        </w:rPr>
        <w:t xml:space="preserve">technical and discursive language in the writings of a particular sect of Twelver</w:t>
      </w:r>
    </w:p>
    <w:p>
      <w:pPr>
        <w:ind w:left="360"/>
      </w:pPr>
      <w:r>
        <w:rPr>
          <w:i/>
        </w:rPr>
        <w:t xml:space="preserve">Shi‘ism, known to history as the Shaykhiyya. All of the Bab’s earliest disciples</w:t>
      </w:r>
    </w:p>
    <w:p>
      <w:pPr>
        <w:ind w:left="360"/>
      </w:pPr>
      <w:r>
        <w:rPr>
          <w:i/>
        </w:rPr>
        <w:t xml:space="preserve">and followers were either members or sympathetic to their philosophical and</w:t>
      </w:r>
    </w:p>
    <w:p>
      <w:pPr>
        <w:ind w:left="360"/>
      </w:pPr>
      <w:r>
        <w:rPr>
          <w:i/>
        </w:rPr>
        <w:t xml:space="preserve">rationally based discussions of the otherwise supra-rational tenets of Twelver</w:t>
      </w:r>
    </w:p>
    <w:p>
      <w:pPr>
        <w:ind w:left="360"/>
      </w:pPr>
      <w:r>
        <w:rPr>
          <w:i/>
        </w:rPr>
        <w:t xml:space="preserve">Shi‘ism, a chief one being, in this instance, the unnaturally prolonged life of</w:t>
      </w:r>
    </w:p>
    <w:p>
      <w:pPr>
        <w:ind w:left="360"/>
      </w:pPr>
      <w:r>
        <w:rPr>
          <w:i/>
        </w:rPr>
        <w:t xml:space="preserve">the Hidden Imam from the year of his disappearance in 874 to the time of his</w:t>
      </w:r>
    </w:p>
    <w:p>
      <w:pPr>
        <w:ind w:left="360"/>
      </w:pPr>
      <w:r>
        <w:rPr>
          <w:i/>
        </w:rPr>
        <w:t xml:space="preserve">reappearance or advent (zuhur) in 1844 (1260 AH).</w:t>
      </w:r>
    </w:p>
    <w:p>
      <w:pPr>
        <w:ind w:left="360"/>
      </w:pPr>
      <w:r>
        <w:rPr>
          <w:i/>
        </w:rPr>
        <w:t xml:space="preserve">For Baha’is, history has both a horizontal and vertical dimension: it is both</w:t>
      </w:r>
    </w:p>
    <w:p>
      <w:pPr>
        <w:ind w:left="360"/>
      </w:pPr>
      <w:r>
        <w:rPr>
          <w:i/>
        </w:rPr>
        <w:t xml:space="preserve">problem and sacrament. It is through what the uninitiated call “history” that the</w:t>
      </w:r>
    </w:p>
    <w:p>
      <w:pPr>
        <w:ind w:left="360"/>
      </w:pPr>
      <w:r>
        <w:rPr>
          <w:i/>
        </w:rPr>
        <w:t xml:space="preserve">will of God becomes more accurately known and participated in by humanity.</w:t>
      </w:r>
    </w:p>
    <w:p>
      <w:pPr>
        <w:ind w:left="360"/>
      </w:pPr>
      <w:r>
        <w:rPr>
          <w:i/>
        </w:rPr>
        <w:t xml:space="preserve">According to Baha’i teachings, 1844 marks the beginning of a new cycle or era</w:t>
      </w:r>
    </w:p>
    <w:p>
      <w:pPr>
        <w:ind w:left="360"/>
      </w:pPr>
      <w:r>
        <w:rPr>
          <w:i/>
        </w:rPr>
        <w:t xml:space="preserve">in this history, one that is destined to be characterized by the spiritual matu-</w:t>
      </w:r>
    </w:p>
    <w:p>
      <w:pPr>
        <w:ind w:left="360"/>
      </w:pPr>
      <w:r>
        <w:rPr>
          <w:i/>
        </w:rPr>
        <w:t xml:space="preserve">ration of the human race, perhaps a variation on the well-known Islamic</w:t>
      </w:r>
    </w:p>
    <w:p>
      <w:pPr>
        <w:ind w:left="360"/>
      </w:pPr>
      <w:r>
        <w:rPr>
          <w:i/>
        </w:rPr>
        <w:t xml:space="preserve">mystical doctrine of the Perfect Man or Perfect Humanity (al-insan al-kamil).</w:t>
      </w:r>
    </w:p>
    <w:p>
      <w:pPr>
        <w:ind w:left="360"/>
      </w:pPr>
      <w:r>
        <w:rPr>
          <w:i/>
        </w:rPr>
        <w:t xml:space="preserve">© 2012 The Author</w:t>
      </w:r>
    </w:p>
    <w:p>
      <w:pPr>
        <w:ind w:left="360"/>
      </w:pPr>
      <w:r>
        <w:rPr>
          <w:i/>
        </w:rPr>
        <w:t xml:space="preserve">Journal of Religious History © 2012 Religious History Association</w:t>
      </w:r>
    </w:p>
    <w:p>
      <w:pPr>
        <w:ind w:left="360"/>
      </w:pPr>
      <w:r>
        <w:rPr>
          <w:i/>
        </w:rPr>
        <w:t xml:space="preserve">INTRODUCTION                                               465</w:t>
      </w:r>
    </w:p>
    <w:p>
      <w:pPr>
        <w:ind w:left="360"/>
      </w:pPr>
      <w:r>
        <w:rPr>
          <w:i/>
        </w:rPr>
        <w:t xml:space="preserve">This is frequently expressed in Baha’i literature in reference to the fact that the</w:t>
      </w:r>
    </w:p>
    <w:p>
      <w:pPr>
        <w:ind w:left="360"/>
      </w:pPr>
      <w:r>
        <w:rPr>
          <w:i/>
        </w:rPr>
        <w:t xml:space="preserve">days of prophecy are finished and that we are now living the days of fulfillment.</w:t>
      </w:r>
    </w:p>
    <w:p>
      <w:pPr>
        <w:ind w:left="360"/>
      </w:pPr>
      <w:r>
        <w:rPr>
          <w:i/>
        </w:rPr>
        <w:t xml:space="preserve">Muhammad can thus retain the title “seal of the prophets.” Whereas formerly,</w:t>
      </w:r>
    </w:p>
    <w:p>
      <w:pPr>
        <w:ind w:left="360"/>
      </w:pPr>
      <w:r>
        <w:rPr>
          <w:i/>
        </w:rPr>
        <w:t xml:space="preserve">humankind was expected to wait for perfect guidance, Baha’is believe that this</w:t>
      </w:r>
    </w:p>
    <w:p>
      <w:pPr>
        <w:ind w:left="360"/>
      </w:pPr>
      <w:r>
        <w:rPr>
          <w:i/>
        </w:rPr>
        <w:t xml:space="preserve">perfect guidance has now come. It remains only for this guidance to be</w:t>
      </w:r>
    </w:p>
    <w:p>
      <w:pPr>
        <w:ind w:left="360"/>
      </w:pPr>
      <w:r>
        <w:rPr>
          <w:i/>
        </w:rPr>
        <w:t xml:space="preserve">properly followed, embodied, realized.</w:t>
      </w:r>
    </w:p>
    <w:p>
      <w:pPr>
        <w:ind w:left="360"/>
      </w:pPr>
      <w:r>
        <w:rPr>
          <w:i/>
        </w:rPr>
        <w:t xml:space="preserve">In typical Baha’i discourse, Baha’u’llah is not called a prophet or a mes-</w:t>
      </w:r>
    </w:p>
    <w:p>
      <w:pPr>
        <w:ind w:left="360"/>
      </w:pPr>
      <w:r>
        <w:rPr>
          <w:i/>
        </w:rPr>
        <w:t xml:space="preserve">senger or even an Imam, as one might expect given the Shi‘i Islamic context of</w:t>
      </w:r>
    </w:p>
    <w:p>
      <w:pPr>
        <w:ind w:left="360"/>
      </w:pPr>
      <w:r>
        <w:rPr>
          <w:i/>
        </w:rPr>
        <w:t xml:space="preserve">his teachings and his claims. Rather the operative term used to describe his</w:t>
      </w:r>
    </w:p>
    <w:p>
      <w:pPr>
        <w:ind w:left="360"/>
      </w:pPr>
      <w:r>
        <w:rPr>
          <w:i/>
        </w:rPr>
        <w:t xml:space="preserve">status and to indicate the nature of his religious authority is one taken from the</w:t>
      </w:r>
    </w:p>
    <w:p>
      <w:pPr>
        <w:ind w:left="360"/>
      </w:pPr>
      <w:r>
        <w:rPr>
          <w:i/>
        </w:rPr>
        <w:t xml:space="preserve">mystico-philosophical lexicon of Islamic intellectual culture: manifestation of</w:t>
      </w:r>
    </w:p>
    <w:p>
      <w:pPr>
        <w:ind w:left="360"/>
      </w:pPr>
      <w:r>
        <w:rPr>
          <w:i/>
        </w:rPr>
        <w:t xml:space="preserve">God, or, more accurately, “divine manifestation” or “manifestation of divinity”</w:t>
      </w:r>
    </w:p>
    <w:p>
      <w:pPr>
        <w:ind w:left="360"/>
      </w:pPr>
      <w:r>
        <w:rPr>
          <w:i/>
        </w:rPr>
        <w:t xml:space="preserve">(in Arabic, mazhar ilahi). The most proximate source, apart from the Qur’an</w:t>
      </w:r>
    </w:p>
    <w:p>
      <w:pPr>
        <w:ind w:left="360"/>
      </w:pPr>
      <w:r>
        <w:rPr>
          <w:i/>
        </w:rPr>
        <w:t xml:space="preserve">and the Hadith, for such terminology and the style its use would ultimately</w:t>
      </w:r>
    </w:p>
    <w:p>
      <w:pPr>
        <w:ind w:left="360"/>
      </w:pPr>
      <w:r>
        <w:rPr>
          <w:i/>
        </w:rPr>
        <w:t xml:space="preserve">assume, is the characteristic, not to say poetic, Shi‘i mystical and philosophical</w:t>
      </w:r>
    </w:p>
    <w:p>
      <w:pPr>
        <w:ind w:left="360"/>
      </w:pPr>
      <w:r>
        <w:rPr>
          <w:i/>
        </w:rPr>
        <w:t xml:space="preserve">theology developed over several centuries, to be bequeathed to the Baha’i</w:t>
      </w:r>
    </w:p>
    <w:p>
      <w:pPr>
        <w:ind w:left="360"/>
      </w:pPr>
      <w:r>
        <w:rPr>
          <w:i/>
        </w:rPr>
        <w:t xml:space="preserve">tradition through the numerous dense and influential works produced by the</w:t>
      </w:r>
    </w:p>
    <w:p>
      <w:pPr>
        <w:ind w:left="360"/>
      </w:pPr>
      <w:r>
        <w:rPr>
          <w:i/>
        </w:rPr>
        <w:t xml:space="preserve">first two masters of the above-mentioned Shaykhiyya, Shaykh Ahmad al-Ahsa’i</w:t>
      </w:r>
    </w:p>
    <w:p>
      <w:pPr>
        <w:ind w:left="360"/>
      </w:pPr>
      <w:r>
        <w:rPr>
          <w:i/>
        </w:rPr>
        <w:t xml:space="preserve">(d. 1826) and his successor, Sayyid Kazim Rashti (d. 1843). To a greater or</w:t>
      </w:r>
    </w:p>
    <w:p>
      <w:pPr>
        <w:ind w:left="360"/>
      </w:pPr>
      <w:r>
        <w:rPr>
          <w:i/>
        </w:rPr>
        <w:t xml:space="preserve">lesser degree, this process was heir to the vast “ocean without shore” of one</w:t>
      </w:r>
    </w:p>
    <w:p>
      <w:pPr>
        <w:ind w:left="360"/>
      </w:pPr>
      <w:r>
        <w:rPr>
          <w:i/>
        </w:rPr>
        <w:t xml:space="preserve">whom current scholarship has come to regard as possibly the greatest mystic of</w:t>
      </w:r>
    </w:p>
    <w:p>
      <w:pPr>
        <w:ind w:left="360"/>
      </w:pPr>
      <w:r>
        <w:rPr>
          <w:i/>
        </w:rPr>
        <w:t xml:space="preserve">any tradition, Muhyiddin ibn al-‘Arabi “Ibn Arabi,” (d. 1240), whose prolific</w:t>
      </w:r>
    </w:p>
    <w:p>
      <w:pPr>
        <w:ind w:left="360"/>
      </w:pPr>
      <w:r>
        <w:rPr>
          <w:i/>
        </w:rPr>
        <w:t xml:space="preserve">writings, including his seminal theorizing on the previously mentioned topic of</w:t>
      </w:r>
    </w:p>
    <w:p>
      <w:pPr>
        <w:ind w:left="360"/>
      </w:pPr>
      <w:r>
        <w:rPr>
          <w:i/>
        </w:rPr>
        <w:t xml:space="preserve">the Perfect Man, would influence all later Islamic spiritual and philosophico-</w:t>
      </w:r>
    </w:p>
    <w:p>
      <w:pPr>
        <w:ind w:left="360"/>
      </w:pPr>
      <w:r>
        <w:rPr>
          <w:i/>
        </w:rPr>
        <w:t xml:space="preserve">theological discourse. The manifestation in question is, in reality, the place</w:t>
      </w:r>
    </w:p>
    <w:p>
      <w:pPr>
        <w:ind w:left="360"/>
      </w:pPr>
      <w:r>
        <w:rPr>
          <w:i/>
        </w:rPr>
        <w:t xml:space="preserve">where something appears, not the thing that appears. A mirror is the place of</w:t>
      </w:r>
    </w:p>
    <w:p>
      <w:pPr>
        <w:ind w:left="360"/>
      </w:pPr>
      <w:r>
        <w:rPr>
          <w:i/>
        </w:rPr>
        <w:t xml:space="preserve">manifestation for the reflection we see in it. Because the relationship is so close</w:t>
      </w:r>
    </w:p>
    <w:p>
      <w:pPr>
        <w:ind w:left="360"/>
      </w:pPr>
      <w:r>
        <w:rPr>
          <w:i/>
        </w:rPr>
        <w:t xml:space="preserve">— beyond contiguity, as it were — there is thus frequent confusion about who</w:t>
      </w:r>
    </w:p>
    <w:p>
      <w:pPr>
        <w:ind w:left="360"/>
      </w:pPr>
      <w:r>
        <w:rPr>
          <w:i/>
        </w:rPr>
        <w:t xml:space="preserve">is who and what is what. This has been a fecund and generative trope in</w:t>
      </w:r>
    </w:p>
    <w:p>
      <w:pPr>
        <w:ind w:left="360"/>
      </w:pPr>
      <w:r>
        <w:rPr>
          <w:i/>
        </w:rPr>
        <w:t xml:space="preserve">islamicate mystical poetry from the very beginning. Ibn Arabi’s achievement</w:t>
      </w:r>
    </w:p>
    <w:p>
      <w:pPr>
        <w:ind w:left="360"/>
      </w:pPr>
      <w:r>
        <w:rPr>
          <w:i/>
        </w:rPr>
        <w:t xml:space="preserve">was to provide conceptual and terminological tools for a refinement of the</w:t>
      </w:r>
    </w:p>
    <w:p>
      <w:pPr>
        <w:ind w:left="360"/>
      </w:pPr>
      <w:r>
        <w:rPr>
          <w:i/>
        </w:rPr>
        <w:t xml:space="preserve">discourse, a contribution of the first water to the ongoing and perhaps impos-</w:t>
      </w:r>
    </w:p>
    <w:p>
      <w:pPr>
        <w:ind w:left="360"/>
      </w:pPr>
      <w:r>
        <w:rPr>
          <w:i/>
        </w:rPr>
        <w:t xml:space="preserve">sible task of making love reasonable.</w:t>
      </w:r>
    </w:p>
    <w:p>
      <w:pPr>
        <w:ind w:left="360"/>
      </w:pPr>
      <w:r>
        <w:rPr>
          <w:i/>
        </w:rPr>
        <w:t xml:space="preserve">In the Baha’i writings, those who were formerly known as prophets and</w:t>
      </w:r>
    </w:p>
    <w:p>
      <w:pPr>
        <w:ind w:left="360"/>
      </w:pPr>
      <w:r>
        <w:rPr>
          <w:i/>
        </w:rPr>
        <w:t xml:space="preserve">messengers (for instance all of the twenty-five figures explicitly named in the</w:t>
      </w:r>
    </w:p>
    <w:p>
      <w:pPr>
        <w:ind w:left="360"/>
      </w:pPr>
      <w:r>
        <w:rPr>
          <w:i/>
        </w:rPr>
        <w:t xml:space="preserve">Qur’an, from Adam to Muhammad and presumably the 124,000 others theo-</w:t>
      </w:r>
    </w:p>
    <w:p>
      <w:pPr>
        <w:ind w:left="360"/>
      </w:pPr>
      <w:r>
        <w:rPr>
          <w:i/>
        </w:rPr>
        <w:t xml:space="preserve">rized by the extra-Qur’anic learned tradition) are now best understood as</w:t>
      </w:r>
    </w:p>
    <w:p>
      <w:pPr>
        <w:ind w:left="360"/>
      </w:pPr>
      <w:r>
        <w:rPr>
          <w:i/>
        </w:rPr>
        <w:t xml:space="preserve">having been divine manifestations, or places where the divine appeared most</w:t>
      </w:r>
    </w:p>
    <w:p>
      <w:pPr>
        <w:ind w:left="360"/>
      </w:pPr>
      <w:r>
        <w:rPr>
          <w:i/>
        </w:rPr>
        <w:t xml:space="preserve">perfectly to the world. The number 124,000 may sound odd, both too precise</w:t>
      </w:r>
    </w:p>
    <w:p>
      <w:pPr>
        <w:ind w:left="360"/>
      </w:pPr>
      <w:r>
        <w:rPr>
          <w:i/>
        </w:rPr>
        <w:t xml:space="preserve">and not precise enough. It should be remembered, however, that such doctrines</w:t>
      </w:r>
    </w:p>
    <w:p>
      <w:pPr>
        <w:ind w:left="360"/>
      </w:pPr>
      <w:r>
        <w:rPr>
          <w:i/>
        </w:rPr>
        <w:t xml:space="preserve">were developed at the height of Islamic cosmopolitanism during which the</w:t>
      </w:r>
    </w:p>
    <w:p>
      <w:pPr>
        <w:ind w:left="360"/>
      </w:pPr>
      <w:r>
        <w:rPr>
          <w:i/>
        </w:rPr>
        <w:t xml:space="preserve">religious sciences began consolidating and elaborating the basic religious spirit</w:t>
      </w:r>
    </w:p>
    <w:p>
      <w:pPr>
        <w:ind w:left="360"/>
      </w:pPr>
      <w:r>
        <w:rPr>
          <w:i/>
        </w:rPr>
        <w:t xml:space="preserve">and identity indicated in the Qur’an, which insists that historically there has</w:t>
      </w:r>
    </w:p>
    <w:p>
      <w:pPr>
        <w:ind w:left="360"/>
      </w:pPr>
      <w:r>
        <w:rPr>
          <w:i/>
        </w:rPr>
        <w:t xml:space="preserve">been no human community without a divine messenger;1 that each messenger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Qur’an 10:47.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2012 The Author</w:t>
      </w:r>
    </w:p>
    <w:p>
      <w:pPr>
        <w:ind w:left="360"/>
      </w:pPr>
      <w:r>
        <w:rPr>
          <w:i/>
        </w:rPr>
        <w:t xml:space="preserve">Journal of Religious History © 2012 Religious History Association</w:t>
      </w:r>
    </w:p>
    <w:p>
      <w:pPr>
        <w:ind w:left="360"/>
      </w:pPr>
      <w:r>
        <w:rPr>
          <w:i/>
        </w:rPr>
        <w:t xml:space="preserve">466                       J O U R N A L O F R E L I G I O U S H I S T O 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 or revealed the will of God in the language of their community2 and the</w:t>
      </w:r>
    </w:p>
    <w:p>
      <w:pPr>
        <w:ind w:left="360"/>
      </w:pPr>
      <w:r>
        <w:rPr>
          <w:i/>
        </w:rPr>
        <w:t xml:space="preserve">racial, linguistic, and cultural differences which seem to separate the members</w:t>
      </w:r>
    </w:p>
    <w:p>
      <w:pPr>
        <w:ind w:left="360"/>
      </w:pPr>
      <w:r>
        <w:rPr>
          <w:i/>
        </w:rPr>
        <w:t xml:space="preserve">of the human family are, in reality, designed so that all may share the mutually</w:t>
      </w:r>
    </w:p>
    <w:p>
      <w:pPr>
        <w:ind w:left="360"/>
      </w:pPr>
      <w:r>
        <w:rPr>
          <w:i/>
        </w:rPr>
        <w:t xml:space="preserve">enriching experience of getting to know one another — not to despise each</w:t>
      </w:r>
    </w:p>
    <w:p>
      <w:pPr>
        <w:ind w:left="360"/>
      </w:pPr>
      <w:r>
        <w:rPr>
          <w:i/>
        </w:rPr>
        <w:t xml:space="preserve">other.3</w:t>
      </w:r>
    </w:p>
    <w:p>
      <w:pPr>
        <w:ind w:left="360"/>
      </w:pPr>
      <w:r>
        <w:rPr>
          <w:i/>
        </w:rPr>
        <w:t xml:space="preserve">The Baha’i Faith is interesting to historians of religion because it provides an</w:t>
      </w:r>
    </w:p>
    <w:p>
      <w:pPr>
        <w:ind w:left="360"/>
      </w:pPr>
      <w:r>
        <w:rPr>
          <w:i/>
        </w:rPr>
        <w:t xml:space="preserve">example of how heresy becomes orthodoxy. It began in the middle of the</w:t>
      </w:r>
    </w:p>
    <w:p>
      <w:pPr>
        <w:ind w:left="360"/>
      </w:pPr>
      <w:r>
        <w:rPr>
          <w:i/>
        </w:rPr>
        <w:t xml:space="preserve">nineteenth century in Iran — or Persia, if you prefer — emerging from within</w:t>
      </w:r>
    </w:p>
    <w:p>
      <w:pPr>
        <w:ind w:left="360"/>
      </w:pPr>
      <w:r>
        <w:rPr>
          <w:i/>
        </w:rPr>
        <w:t xml:space="preserve">the bosom of its parent religion, Ithna-‘ashari (Twelver) Shi‘ism. Using terms</w:t>
      </w:r>
    </w:p>
    <w:p>
      <w:pPr>
        <w:ind w:left="360"/>
      </w:pPr>
      <w:r>
        <w:rPr>
          <w:i/>
        </w:rPr>
        <w:t xml:space="preserve">such as “heresy” and “orthodoxy” in the study of Islam and its various inter-</w:t>
      </w:r>
    </w:p>
    <w:p>
      <w:pPr>
        <w:ind w:left="360"/>
      </w:pPr>
      <w:r>
        <w:rPr>
          <w:i/>
        </w:rPr>
        <w:t xml:space="preserve">pretations is quite problematic and should usually be avoided. Nevertheless, in</w:t>
      </w:r>
    </w:p>
    <w:p>
      <w:pPr>
        <w:ind w:left="360"/>
      </w:pPr>
      <w:r>
        <w:rPr>
          <w:i/>
        </w:rPr>
        <w:t xml:space="preserve">the case of the Baha’i Faith it is useful at least to think of its genesis and</w:t>
      </w:r>
    </w:p>
    <w:p>
      <w:pPr>
        <w:ind w:left="360"/>
      </w:pPr>
      <w:r>
        <w:rPr>
          <w:i/>
        </w:rPr>
        <w:t xml:space="preserve">development within Islam as heretical or at least heterodox, even though from</w:t>
      </w:r>
    </w:p>
    <w:p>
      <w:pPr>
        <w:ind w:left="360"/>
      </w:pPr>
      <w:r>
        <w:rPr>
          <w:i/>
        </w:rPr>
        <w:t xml:space="preserve">its very beginning, during the Babi phase of what is referred to in the literature</w:t>
      </w:r>
    </w:p>
    <w:p>
      <w:pPr>
        <w:ind w:left="360"/>
      </w:pPr>
      <w:r>
        <w:rPr>
          <w:i/>
        </w:rPr>
        <w:t xml:space="preserve">as the Baha’i era, it is quite clear that such heresy or heterodoxy was not the</w:t>
      </w:r>
    </w:p>
    <w:p>
      <w:pPr>
        <w:ind w:left="360"/>
      </w:pPr>
      <w:r>
        <w:rPr>
          <w:i/>
        </w:rPr>
        <w:t xml:space="preserve">function of a lack of piety and devotion to the central symbols and figures of</w:t>
      </w:r>
    </w:p>
    <w:p>
      <w:pPr>
        <w:ind w:left="360"/>
      </w:pPr>
      <w:r>
        <w:rPr>
          <w:i/>
        </w:rPr>
        <w:t xml:space="preserve">Islam, especially Shi‘i Islam. What is clear, however, is that from the very</w:t>
      </w:r>
    </w:p>
    <w:p>
      <w:pPr>
        <w:ind w:left="360"/>
      </w:pPr>
      <w:r>
        <w:rPr>
          <w:i/>
        </w:rPr>
        <w:t xml:space="preserve">beginning, the new religion espoused an uncompromising anti-clericalism (as</w:t>
      </w:r>
    </w:p>
    <w:p>
      <w:pPr>
        <w:ind w:left="360"/>
      </w:pPr>
      <w:r>
        <w:rPr>
          <w:i/>
        </w:rPr>
        <w:t xml:space="preserve">distinct from being anti-Islamic) even as many of its strongest intellectuals and</w:t>
      </w:r>
    </w:p>
    <w:p>
      <w:pPr>
        <w:ind w:left="360"/>
      </w:pPr>
      <w:r>
        <w:rPr>
          <w:i/>
        </w:rPr>
        <w:t xml:space="preserve">preachers had themselves been qualified at one degree or the other in the Shi‘i</w:t>
      </w:r>
    </w:p>
    <w:p>
      <w:pPr>
        <w:ind w:left="360"/>
      </w:pPr>
      <w:r>
        <w:rPr>
          <w:i/>
        </w:rPr>
        <w:t xml:space="preserve">clerical hierarchy. The two most important figures were not, however, members</w:t>
      </w:r>
    </w:p>
    <w:p>
      <w:pPr>
        <w:ind w:left="360"/>
      </w:pPr>
      <w:r>
        <w:rPr>
          <w:i/>
        </w:rPr>
        <w:t xml:space="preserve">of the priestly class. I am referring here to the actual founders, Sayyid ‘Ali</w:t>
      </w:r>
    </w:p>
    <w:p>
      <w:pPr>
        <w:ind w:left="360"/>
      </w:pPr>
      <w:r>
        <w:rPr>
          <w:i/>
        </w:rPr>
        <w:t xml:space="preserve">Muhammad Shirazi (1819–1850), known to history as “the Bab,” founder of</w:t>
      </w:r>
    </w:p>
    <w:p>
      <w:pPr>
        <w:ind w:left="360"/>
      </w:pPr>
      <w:r>
        <w:rPr>
          <w:i/>
        </w:rPr>
        <w:t xml:space="preserve">the Babi religion, and Mirza Husayn ‘Ali Nuri (1817–1892), known chiefly as</w:t>
      </w:r>
    </w:p>
    <w:p>
      <w:pPr>
        <w:ind w:left="360"/>
      </w:pPr>
      <w:r>
        <w:rPr>
          <w:i/>
        </w:rPr>
        <w:t xml:space="preserve">“Baha’u’llah,” founder of the Baha’i Faith proper.</w:t>
      </w:r>
    </w:p>
    <w:p>
      <w:pPr>
        <w:ind w:left="360"/>
      </w:pPr>
      <w:r>
        <w:rPr>
          <w:i/>
        </w:rPr>
        <w:t xml:space="preserve">If the Baha’i Faith is anti-clerical, it is also fully committed to a notion of</w:t>
      </w:r>
    </w:p>
    <w:p>
      <w:pPr>
        <w:ind w:left="360"/>
      </w:pPr>
      <w:r>
        <w:rPr>
          <w:i/>
        </w:rPr>
        <w:t xml:space="preserve">religious authority that encompasses both the spiritual and temporal realms.</w:t>
      </w:r>
    </w:p>
    <w:p>
      <w:pPr>
        <w:ind w:left="360"/>
      </w:pPr>
      <w:r>
        <w:rPr>
          <w:i/>
        </w:rPr>
        <w:t xml:space="preserve">In the process of articulating the role and nature of such authority a number</w:t>
      </w:r>
    </w:p>
    <w:p>
      <w:pPr>
        <w:ind w:left="360"/>
      </w:pPr>
      <w:r>
        <w:rPr>
          <w:i/>
        </w:rPr>
        <w:t xml:space="preserve">of central themes acquire absolute importance. Not least of these “sacra-</w:t>
      </w:r>
    </w:p>
    <w:p>
      <w:pPr>
        <w:ind w:left="360"/>
      </w:pPr>
      <w:r>
        <w:rPr>
          <w:i/>
        </w:rPr>
        <w:t xml:space="preserve">ments,” history itself is understood as a shared experience through which the</w:t>
      </w:r>
    </w:p>
    <w:p>
      <w:pPr>
        <w:ind w:left="360"/>
      </w:pPr>
      <w:r>
        <w:rPr>
          <w:i/>
        </w:rPr>
        <w:t xml:space="preserve">particular ethical monotheism of the Baha’i Faith acquires and produces</w:t>
      </w:r>
    </w:p>
    <w:p>
      <w:pPr>
        <w:ind w:left="360"/>
      </w:pPr>
      <w:r>
        <w:rPr>
          <w:i/>
        </w:rPr>
        <w:t xml:space="preserve">meaning. Thus when we speak of “religious history” in connection with the</w:t>
      </w:r>
    </w:p>
    <w:p>
      <w:pPr>
        <w:ind w:left="360"/>
      </w:pPr>
      <w:r>
        <w:rPr>
          <w:i/>
        </w:rPr>
        <w:t xml:space="preserve">Baha’i Faith we are engaged in pleonasm because, in a sense, all history is</w:t>
      </w:r>
    </w:p>
    <w:p>
      <w:pPr>
        <w:ind w:left="360"/>
      </w:pPr>
      <w:r>
        <w:rPr>
          <w:i/>
        </w:rPr>
        <w:t xml:space="preserve">religious. As in the Qur’an and Islam, the experience of humanity on earth</w:t>
      </w:r>
    </w:p>
    <w:p>
      <w:pPr>
        <w:ind w:left="360"/>
      </w:pPr>
      <w:r>
        <w:rPr>
          <w:i/>
        </w:rPr>
        <w:t xml:space="preserve">has been punctuated over time by the appearance of prophets and messengers,</w:t>
      </w:r>
    </w:p>
    <w:p>
      <w:pPr>
        <w:ind w:left="360"/>
      </w:pPr>
      <w:r>
        <w:rPr>
          <w:i/>
        </w:rPr>
        <w:t xml:space="preserve">all of whom are implicated in the primordial divine covenant that the Qur’an</w:t>
      </w:r>
    </w:p>
    <w:p>
      <w:pPr>
        <w:ind w:left="360"/>
      </w:pPr>
      <w:r>
        <w:rPr>
          <w:i/>
        </w:rPr>
        <w:t xml:space="preserve">describes as having occurred at a mysterious time and in a mysterious place</w:t>
      </w:r>
    </w:p>
    <w:p>
      <w:pPr>
        <w:ind w:left="360"/>
      </w:pPr>
      <w:r>
        <w:rPr>
          <w:i/>
        </w:rPr>
        <w:t xml:space="preserve">before creation.4 In the case of Islam (and the Baha’i Faith) this myth of the</w:t>
      </w:r>
    </w:p>
    <w:p>
      <w:pPr>
        <w:ind w:left="360"/>
      </w:pPr>
      <w:r>
        <w:rPr>
          <w:i/>
        </w:rPr>
        <w:t xml:space="preserve">covenant is also a myth of the birth of consciousness and history. The differ-</w:t>
      </w:r>
    </w:p>
    <w:p>
      <w:pPr>
        <w:ind w:left="360"/>
      </w:pPr>
      <w:r>
        <w:rPr>
          <w:i/>
        </w:rPr>
        <w:t xml:space="preserve">ence between Islam and the Baha’i Faith here is quite simple: the latter</w:t>
      </w:r>
    </w:p>
    <w:p>
      <w:pPr>
        <w:ind w:left="360"/>
      </w:pPr>
      <w:r>
        <w:rPr>
          <w:i/>
        </w:rPr>
        <w:t xml:space="preserve">teaches that two new, post-Muhammad, divinely guided messengers have</w:t>
      </w:r>
    </w:p>
    <w:p>
      <w:pPr>
        <w:ind w:left="360"/>
      </w:pPr>
      <w:r>
        <w:rPr>
          <w:i/>
        </w:rPr>
        <w:t xml:space="preserve">appeared with new revelations and new religious laws, and that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Qur’an 14:4.</w:t>
      </w:r>
    </w:p>
    <w:p>
      <w:pPr>
        <w:ind w:left="360"/>
      </w:pPr>
      <w:r>
        <w:rPr>
          <w:i/>
        </w:rPr>
        <w:t xml:space="preserve">3.   Qur’an 49:13.</w:t>
      </w:r>
    </w:p>
    <w:p>
      <w:pPr>
        <w:ind w:left="360"/>
      </w:pPr>
      <w:r>
        <w:rPr>
          <w:i/>
        </w:rPr>
        <w:t xml:space="preserve">4.   Qur’an 7:172.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2012 The Author</w:t>
      </w:r>
    </w:p>
    <w:p>
      <w:pPr>
        <w:ind w:left="360"/>
      </w:pPr>
      <w:r>
        <w:rPr>
          <w:i/>
        </w:rPr>
        <w:t xml:space="preserve">Journal of Religious History © 2012 Religious History Association</w:t>
      </w:r>
    </w:p>
    <w:p>
      <w:pPr>
        <w:ind w:left="360"/>
      </w:pPr>
      <w:r>
        <w:rPr>
          <w:i/>
        </w:rPr>
        <w:t xml:space="preserve">INTRODUCTION                                              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messengers will continue to appear for the purpose of teaching humanity to</w:t>
      </w:r>
    </w:p>
    <w:p>
      <w:pPr>
        <w:ind w:left="360"/>
      </w:pPr>
      <w:r>
        <w:rPr>
          <w:i/>
        </w:rPr>
        <w:t xml:space="preserve">carry on an “ever-advancing civilization.”</w:t>
      </w:r>
    </w:p>
    <w:p>
      <w:pPr>
        <w:ind w:left="360"/>
      </w:pPr>
      <w:r>
        <w:rPr>
          <w:i/>
        </w:rPr>
        <w:t xml:space="preserve">The Islamic teaching that Muhammad was the seal of the prophets is well</w:t>
      </w:r>
    </w:p>
    <w:p>
      <w:pPr>
        <w:ind w:left="360"/>
      </w:pPr>
      <w:r>
        <w:rPr>
          <w:i/>
        </w:rPr>
        <w:t xml:space="preserve">known. It is therefore important to point out that Baha’u’llah himself refers to</w:t>
      </w:r>
    </w:p>
    <w:p>
      <w:pPr>
        <w:ind w:left="360"/>
      </w:pPr>
      <w:r>
        <w:rPr>
          <w:i/>
        </w:rPr>
        <w:t xml:space="preserve">Muhammad with devoted respect as the seal of the prophets and, as far as I</w:t>
      </w:r>
    </w:p>
    <w:p>
      <w:pPr>
        <w:ind w:left="360"/>
      </w:pPr>
      <w:r>
        <w:rPr>
          <w:i/>
        </w:rPr>
        <w:t xml:space="preserve">know, never assumes for himself, the designation “Prophet” (nabi), though</w:t>
      </w:r>
    </w:p>
    <w:p>
      <w:pPr>
        <w:ind w:left="360"/>
      </w:pPr>
      <w:r>
        <w:rPr>
          <w:i/>
        </w:rPr>
        <w:t xml:space="preserve">there are rare appearances of the word “Messenger” (rasul ) in his writings,</w:t>
      </w:r>
    </w:p>
    <w:p>
      <w:pPr>
        <w:ind w:left="360"/>
      </w:pPr>
      <w:r>
        <w:rPr>
          <w:i/>
        </w:rPr>
        <w:t xml:space="preserve">just as there are very infrequent occurrences of these words in the writings of</w:t>
      </w:r>
    </w:p>
    <w:p>
      <w:pPr>
        <w:ind w:left="360"/>
      </w:pPr>
      <w:r>
        <w:rPr>
          <w:i/>
        </w:rPr>
        <w:t xml:space="preserve">the Bab. These seem to exist to draw attention to the terminological refine-</w:t>
      </w:r>
    </w:p>
    <w:p>
      <w:pPr>
        <w:ind w:left="360"/>
      </w:pPr>
      <w:r>
        <w:rPr>
          <w:i/>
        </w:rPr>
        <w:t xml:space="preserve">ment theorized and put forth in the use of “Divine Manifestation” the pre-</w:t>
      </w:r>
    </w:p>
    <w:p>
      <w:pPr>
        <w:ind w:left="360"/>
      </w:pPr>
      <w:r>
        <w:rPr>
          <w:i/>
        </w:rPr>
        <w:t xml:space="preserve">ferred term, mentioned above, for the cognate role of one who receives divine</w:t>
      </w:r>
    </w:p>
    <w:p>
      <w:pPr>
        <w:ind w:left="360"/>
      </w:pPr>
      <w:r>
        <w:rPr>
          <w:i/>
        </w:rPr>
        <w:t xml:space="preserve">revelation. The basic teachings of the Baha’i Faith are an insistence on the</w:t>
      </w:r>
    </w:p>
    <w:p>
      <w:pPr>
        <w:ind w:left="360"/>
      </w:pPr>
      <w:r>
        <w:rPr>
          <w:i/>
        </w:rPr>
        <w:t xml:space="preserve">oneness of humanity, the oneness of God, and the oneness of religion through</w:t>
      </w:r>
    </w:p>
    <w:p>
      <w:pPr>
        <w:ind w:left="360"/>
      </w:pPr>
      <w:r>
        <w:rPr>
          <w:i/>
        </w:rPr>
        <w:t xml:space="preserve">a universally applicable historical narrative. Such a preoccupation with unity</w:t>
      </w:r>
    </w:p>
    <w:p>
      <w:pPr>
        <w:ind w:left="360"/>
      </w:pPr>
      <w:r>
        <w:rPr>
          <w:i/>
        </w:rPr>
        <w:t xml:space="preserve">is also obviously Islamic. But its centrality now seems to spring from two</w:t>
      </w:r>
    </w:p>
    <w:p>
      <w:pPr>
        <w:ind w:left="360"/>
      </w:pPr>
      <w:r>
        <w:rPr>
          <w:i/>
        </w:rPr>
        <w:t xml:space="preserve">sources: the timeless and eternal metaphysical “Abrahamic” oneness familiar</w:t>
      </w:r>
    </w:p>
    <w:p>
      <w:pPr>
        <w:ind w:left="360"/>
      </w:pPr>
      <w:r>
        <w:rPr>
          <w:i/>
        </w:rPr>
        <w:t xml:space="preserve">to Judaism, Christianity, and Islam and explicated and theorized through neo-</w:t>
      </w:r>
    </w:p>
    <w:p>
      <w:pPr>
        <w:ind w:left="360"/>
      </w:pPr>
      <w:r>
        <w:rPr>
          <w:i/>
        </w:rPr>
        <w:t xml:space="preserve">platonism, plus a kind of communal and existential exhaustion with the dis-</w:t>
      </w:r>
    </w:p>
    <w:p>
      <w:pPr>
        <w:ind w:left="360"/>
      </w:pPr>
      <w:r>
        <w:rPr>
          <w:i/>
        </w:rPr>
        <w:t xml:space="preserve">unity and mutual animosity abroad in the greater Islamic world, especially</w:t>
      </w:r>
    </w:p>
    <w:p>
      <w:pPr>
        <w:ind w:left="360"/>
      </w:pPr>
      <w:r>
        <w:rPr>
          <w:i/>
        </w:rPr>
        <w:t xml:space="preserve">during the age of European colonialism and adventure, when the Baha’i Faith</w:t>
      </w:r>
    </w:p>
    <w:p>
      <w:pPr>
        <w:ind w:left="360"/>
      </w:pPr>
      <w:r>
        <w:rPr>
          <w:i/>
        </w:rPr>
        <w:t xml:space="preserve">was born.</w:t>
      </w:r>
    </w:p>
    <w:p>
      <w:pPr>
        <w:ind w:left="360"/>
      </w:pPr>
      <w:r>
        <w:rPr>
          <w:i/>
        </w:rPr>
        <w:t xml:space="preserve">Other central teachings of the Baha’i Faith may have an islamicate genesis,</w:t>
      </w:r>
    </w:p>
    <w:p>
      <w:pPr>
        <w:ind w:left="360"/>
      </w:pPr>
      <w:r>
        <w:rPr>
          <w:i/>
        </w:rPr>
        <w:t xml:space="preserve">such as the commitment to the harmony of “science and religion,” the</w:t>
      </w:r>
    </w:p>
    <w:p>
      <w:pPr>
        <w:ind w:left="360"/>
      </w:pPr>
      <w:r>
        <w:rPr>
          <w:i/>
        </w:rPr>
        <w:t xml:space="preserve">primacy of education, the equality of men and women, the centrality of com-</w:t>
      </w:r>
    </w:p>
    <w:p>
      <w:pPr>
        <w:ind w:left="360"/>
      </w:pPr>
      <w:r>
        <w:rPr>
          <w:i/>
        </w:rPr>
        <w:t xml:space="preserve">munity life and so on. For the interested reader, there are numerous sources</w:t>
      </w:r>
    </w:p>
    <w:p>
      <w:pPr>
        <w:ind w:left="360"/>
      </w:pPr>
      <w:r>
        <w:rPr>
          <w:i/>
        </w:rPr>
        <w:t xml:space="preserve">available that outline the central tenets and history of the Baha’i Faith. While</w:t>
      </w:r>
    </w:p>
    <w:p>
      <w:pPr>
        <w:ind w:left="360"/>
      </w:pPr>
      <w:r>
        <w:rPr>
          <w:i/>
        </w:rPr>
        <w:t xml:space="preserve">the articles included here may touch on some of these questions, none of</w:t>
      </w:r>
    </w:p>
    <w:p>
      <w:pPr>
        <w:ind w:left="360"/>
      </w:pPr>
      <w:r>
        <w:rPr>
          <w:i/>
        </w:rPr>
        <w:t xml:space="preserve">them is devoted to the highly interesting and extremely important problem of</w:t>
      </w:r>
    </w:p>
    <w:p>
      <w:pPr>
        <w:ind w:left="360"/>
      </w:pPr>
      <w:r>
        <w:rPr>
          <w:i/>
        </w:rPr>
        <w:t xml:space="preserve">the doctrinal and intellectual genesis of the Baha’i Faith “out of ” Islam. After</w:t>
      </w:r>
    </w:p>
    <w:p>
      <w:pPr>
        <w:ind w:left="360"/>
      </w:pPr>
      <w:r>
        <w:rPr>
          <w:i/>
        </w:rPr>
        <w:t xml:space="preserve">all, each of its most important “theoreticians” was Muslim and its earliest</w:t>
      </w:r>
    </w:p>
    <w:p>
      <w:pPr>
        <w:ind w:left="360"/>
      </w:pPr>
      <w:r>
        <w:rPr>
          <w:i/>
        </w:rPr>
        <w:t xml:space="preserve">literature was cast in the form of scriptural, viz Qur’anic, commentary. There</w:t>
      </w:r>
    </w:p>
    <w:p>
      <w:pPr>
        <w:ind w:left="360"/>
      </w:pPr>
      <w:r>
        <w:rPr>
          <w:i/>
        </w:rPr>
        <w:t xml:space="preserve">is thus much to attract interested scholars with the necessary languages</w:t>
      </w:r>
    </w:p>
    <w:p>
      <w:pPr>
        <w:ind w:left="360"/>
      </w:pPr>
      <w:r>
        <w:rPr>
          <w:i/>
        </w:rPr>
        <w:t xml:space="preserve">(Arabic, Persian, sometimes Turkish) and specific historical and cultural</w:t>
      </w:r>
    </w:p>
    <w:p>
      <w:pPr>
        <w:ind w:left="360"/>
      </w:pPr>
      <w:r>
        <w:rPr>
          <w:i/>
        </w:rPr>
        <w:t xml:space="preserve">knowledge. The articles included here are occupied with more self-contained</w:t>
      </w:r>
    </w:p>
    <w:p>
      <w:pPr>
        <w:ind w:left="360"/>
      </w:pPr>
      <w:r>
        <w:rPr>
          <w:i/>
        </w:rPr>
        <w:t xml:space="preserve">problems, that is to say problems and questions arising from within the</w:t>
      </w:r>
    </w:p>
    <w:p>
      <w:pPr>
        <w:ind w:left="360"/>
      </w:pPr>
      <w:r>
        <w:rPr>
          <w:i/>
        </w:rPr>
        <w:t xml:space="preserve">“Baha’i ghetto,” whether in Iran, Australia, Canada, Cameroons, or the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For a number of reasons, the Baha’i Faith has not captured the attention of</w:t>
      </w:r>
    </w:p>
    <w:p>
      <w:pPr>
        <w:ind w:left="360"/>
      </w:pPr>
      <w:r>
        <w:rPr>
          <w:i/>
        </w:rPr>
        <w:t xml:space="preserve">the academy to the extent one might have predicted when, at the beginning of</w:t>
      </w:r>
    </w:p>
    <w:p>
      <w:pPr>
        <w:ind w:left="360"/>
      </w:pPr>
      <w:r>
        <w:rPr>
          <w:i/>
        </w:rPr>
        <w:t xml:space="preserve">the twentieth century, its ideas were embraced in the West as not only exotic</w:t>
      </w:r>
    </w:p>
    <w:p>
      <w:pPr>
        <w:ind w:left="360"/>
      </w:pPr>
      <w:r>
        <w:rPr>
          <w:i/>
        </w:rPr>
        <w:t xml:space="preserve">and refreshing spiritual truth from the more spiritual and mysterious East, but</w:t>
      </w:r>
    </w:p>
    <w:p>
      <w:pPr>
        <w:ind w:left="360"/>
      </w:pPr>
      <w:r>
        <w:rPr>
          <w:i/>
        </w:rPr>
        <w:t xml:space="preserve">also because they seemed to be remarkably in tune with the challenges and</w:t>
      </w:r>
    </w:p>
    <w:p>
      <w:pPr>
        <w:ind w:left="360"/>
      </w:pPr>
      <w:r>
        <w:rPr>
          <w:i/>
        </w:rPr>
        <w:t xml:space="preserve">concerns of contemporary global society. When ‘Abdu’l-Baha (see photo-</w:t>
      </w:r>
    </w:p>
    <w:p>
      <w:pPr>
        <w:ind w:left="360"/>
      </w:pPr>
      <w:r>
        <w:rPr>
          <w:i/>
        </w:rPr>
        <w:t xml:space="preserve">graph, p. iv), the son of Baha’u’llah, visited Europe and North America in</w:t>
      </w:r>
    </w:p>
    <w:p>
      <w:pPr>
        <w:ind w:left="360"/>
      </w:pPr>
      <w:r>
        <w:rPr>
          <w:i/>
        </w:rPr>
        <w:t xml:space="preserve">1911, 1912, and 1913 he was given a reception befitting a true holy man and</w:t>
      </w:r>
    </w:p>
    <w:p>
      <w:pPr>
        <w:ind w:left="360"/>
      </w:pPr>
      <w:r>
        <w:rPr>
          <w:i/>
        </w:rPr>
        <w:t xml:space="preserve">sage with meetings and audiences in churches, synagogues, and universities all</w:t>
      </w:r>
    </w:p>
    <w:p>
      <w:pPr>
        <w:ind w:left="360"/>
      </w:pPr>
      <w:r>
        <w:rPr>
          <w:i/>
        </w:rPr>
        <w:t xml:space="preserve">© 2012 The Author</w:t>
      </w:r>
    </w:p>
    <w:p>
      <w:pPr>
        <w:ind w:left="360"/>
      </w:pPr>
      <w:r>
        <w:rPr>
          <w:i/>
        </w:rPr>
        <w:t xml:space="preserve">Journal of Religious History © 2012 Religious History Association</w:t>
      </w:r>
    </w:p>
    <w:p>
      <w:pPr>
        <w:ind w:left="360"/>
      </w:pPr>
      <w:r>
        <w:rPr>
          <w:i/>
        </w:rPr>
        <w:t xml:space="preserve">468                       J O U R N A L O F R E L I G I O U S H I S T O 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his highly publicized itinerary. His central concern, on the eve of World</w:t>
      </w:r>
    </w:p>
    <w:p>
      <w:pPr>
        <w:ind w:left="360"/>
      </w:pPr>
      <w:r>
        <w:rPr>
          <w:i/>
        </w:rPr>
        <w:t xml:space="preserve">War I, was peace. And his central conviction was that peace is impossible</w:t>
      </w:r>
    </w:p>
    <w:p>
      <w:pPr>
        <w:ind w:left="360"/>
      </w:pPr>
      <w:r>
        <w:rPr>
          <w:i/>
        </w:rPr>
        <w:t xml:space="preserve">without religious harmony. This became the mantra and desideratum of the</w:t>
      </w:r>
    </w:p>
    <w:p>
      <w:pPr>
        <w:ind w:left="360"/>
      </w:pPr>
      <w:r>
        <w:rPr>
          <w:i/>
        </w:rPr>
        <w:t xml:space="preserve">small but growing Baha’i community: to privilege social and “political” peace</w:t>
      </w:r>
    </w:p>
    <w:p>
      <w:pPr>
        <w:ind w:left="360"/>
      </w:pPr>
      <w:r>
        <w:rPr>
          <w:i/>
        </w:rPr>
        <w:t xml:space="preserve">as a religious value and to work for it with religious devotion. Here religious</w:t>
      </w:r>
    </w:p>
    <w:p>
      <w:pPr>
        <w:ind w:left="360"/>
      </w:pPr>
      <w:r>
        <w:rPr>
          <w:i/>
        </w:rPr>
        <w:t xml:space="preserve">and social unity is an icon or reflection of the divine unity that serves as its</w:t>
      </w:r>
    </w:p>
    <w:p>
      <w:pPr>
        <w:ind w:left="360"/>
      </w:pPr>
      <w:r>
        <w:rPr>
          <w:i/>
        </w:rPr>
        <w:t xml:space="preserve">central teaching and wellspring. This same Baha’i community was equipped</w:t>
      </w:r>
    </w:p>
    <w:p>
      <w:pPr>
        <w:ind w:left="360"/>
      </w:pPr>
      <w:r>
        <w:rPr>
          <w:i/>
        </w:rPr>
        <w:t xml:space="preserve">with numerous teachings from the central figures, the Bab, Baha’u’llah, and</w:t>
      </w:r>
    </w:p>
    <w:p>
      <w:pPr>
        <w:ind w:left="360"/>
      </w:pPr>
      <w:r>
        <w:rPr>
          <w:i/>
        </w:rPr>
        <w:t xml:space="preserve">‘Abdu’l-Baha, his son and “Center of the Covenant.” These teachings included</w:t>
      </w:r>
    </w:p>
    <w:p>
      <w:pPr>
        <w:ind w:left="360"/>
      </w:pPr>
      <w:r>
        <w:rPr>
          <w:i/>
        </w:rPr>
        <w:t xml:space="preserve">new prayers, new religious principles and laws, and what is considered a</w:t>
      </w:r>
    </w:p>
    <w:p>
      <w:pPr>
        <w:ind w:left="360"/>
      </w:pPr>
      <w:r>
        <w:rPr>
          <w:i/>
        </w:rPr>
        <w:t xml:space="preserve">divinely ordained new system of organization whose purpose was, in the first</w:t>
      </w:r>
    </w:p>
    <w:p>
      <w:pPr>
        <w:ind w:left="360"/>
      </w:pPr>
      <w:r>
        <w:rPr>
          <w:i/>
        </w:rPr>
        <w:t xml:space="preserve">place, to safeguard the unity of the Baha’i community itself so that it might, in</w:t>
      </w:r>
    </w:p>
    <w:p>
      <w:pPr>
        <w:ind w:left="360"/>
      </w:pPr>
      <w:r>
        <w:rPr>
          <w:i/>
        </w:rPr>
        <w:t xml:space="preserve">the second place, reflect an image and example of such far flung and variegated</w:t>
      </w:r>
    </w:p>
    <w:p>
      <w:pPr>
        <w:ind w:left="360"/>
      </w:pPr>
      <w:r>
        <w:rPr>
          <w:i/>
        </w:rPr>
        <w:t xml:space="preserve">unity to a world divided and at odds in every conceivable way. While Baha’i</w:t>
      </w:r>
    </w:p>
    <w:p>
      <w:pPr>
        <w:ind w:left="360"/>
      </w:pPr>
      <w:r>
        <w:rPr>
          <w:i/>
        </w:rPr>
        <w:t xml:space="preserve">history and teachings have interested and existentially engaged individuals</w:t>
      </w:r>
    </w:p>
    <w:p>
      <w:pPr>
        <w:ind w:left="360"/>
      </w:pPr>
      <w:r>
        <w:rPr>
          <w:i/>
        </w:rPr>
        <w:t xml:space="preserve">from all walks and strata of life, they still have not become a central concern</w:t>
      </w:r>
    </w:p>
    <w:p>
      <w:pPr>
        <w:ind w:left="360"/>
      </w:pPr>
      <w:r>
        <w:rPr>
          <w:i/>
        </w:rPr>
        <w:t xml:space="preserve">in the academic world. The logical place for their scientific and systematic</w:t>
      </w:r>
    </w:p>
    <w:p>
      <w:pPr>
        <w:ind w:left="360"/>
      </w:pPr>
      <w:r>
        <w:rPr>
          <w:i/>
        </w:rPr>
        <w:t xml:space="preserve">study and analysis is in university departments and faculties of religious</w:t>
      </w:r>
    </w:p>
    <w:p>
      <w:pPr>
        <w:ind w:left="360"/>
      </w:pPr>
      <w:r>
        <w:rPr>
          <w:i/>
        </w:rPr>
        <w:t xml:space="preserve">studies. As perhaps the only “Islamic movement” of recent history to have</w:t>
      </w:r>
    </w:p>
    <w:p>
      <w:pPr>
        <w:ind w:left="360"/>
      </w:pPr>
      <w:r>
        <w:rPr>
          <w:i/>
        </w:rPr>
        <w:t xml:space="preserve">“escaped the gravitational pull of Islam” and acquire a distinctive post-Islamic</w:t>
      </w:r>
    </w:p>
    <w:p>
      <w:pPr>
        <w:ind w:left="360"/>
      </w:pPr>
      <w:r>
        <w:rPr>
          <w:i/>
        </w:rPr>
        <w:t xml:space="preserve">identity, it is clear that the Baha’i Faith offers an important cluster of questions</w:t>
      </w:r>
    </w:p>
    <w:p>
      <w:pPr>
        <w:ind w:left="360"/>
      </w:pPr>
      <w:r>
        <w:rPr>
          <w:i/>
        </w:rPr>
        <w:t xml:space="preserve">to scholars of religion. Again, the articles collected in this issue are only</w:t>
      </w:r>
    </w:p>
    <w:p>
      <w:pPr>
        <w:ind w:left="360"/>
      </w:pPr>
      <w:r>
        <w:rPr>
          <w:i/>
        </w:rPr>
        <w:t xml:space="preserve">tangentially or accidentally concerned with Baha’i doctrines and practices or</w:t>
      </w:r>
    </w:p>
    <w:p>
      <w:pPr>
        <w:ind w:left="360"/>
      </w:pPr>
      <w:r>
        <w:rPr>
          <w:i/>
        </w:rPr>
        <w:t xml:space="preserve">institutions per se. No article takes a particular Baha’i belief or teaching and</w:t>
      </w:r>
    </w:p>
    <w:p>
      <w:pPr>
        <w:ind w:left="360"/>
      </w:pPr>
      <w:r>
        <w:rPr>
          <w:i/>
        </w:rPr>
        <w:t xml:space="preserve">discusses it in terms of a broader and more inclusive or comparative religious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>The articles included in this issue, however, are written by many of the</w:t>
      </w:r>
    </w:p>
    <w:p>
      <w:pPr>
        <w:ind w:left="360"/>
      </w:pPr>
      <w:r>
        <w:rPr>
          <w:i/>
        </w:rPr>
        <w:t xml:space="preserve">leading experts in Baha’i studies. They are arranged in rough chronological</w:t>
      </w:r>
    </w:p>
    <w:p>
      <w:pPr>
        <w:ind w:left="360"/>
      </w:pPr>
      <w:r>
        <w:rPr>
          <w:i/>
        </w:rPr>
        <w:t xml:space="preserve">order according to the central problem or event discussed, beginning with</w:t>
      </w:r>
    </w:p>
    <w:p>
      <w:pPr>
        <w:ind w:left="360"/>
      </w:pPr>
      <w:r>
        <w:rPr>
          <w:i/>
        </w:rPr>
        <w:t xml:space="preserve">Momen’s historical overview of the first years of the Baha’i Faith’s history in</w:t>
      </w:r>
    </w:p>
    <w:p>
      <w:pPr>
        <w:ind w:left="360"/>
      </w:pPr>
      <w:r>
        <w:rPr>
          <w:i/>
        </w:rPr>
        <w:t xml:space="preserve">Qajar Iran. In the course of this investigation of the way in which the Baha’i</w:t>
      </w:r>
    </w:p>
    <w:p>
      <w:pPr>
        <w:ind w:left="360"/>
      </w:pPr>
      <w:r>
        <w:rPr>
          <w:i/>
        </w:rPr>
        <w:t xml:space="preserve">community of Isfahan safeguarded and consolidated its own special identity</w:t>
      </w:r>
    </w:p>
    <w:p>
      <w:pPr>
        <w:ind w:left="360"/>
      </w:pPr>
      <w:r>
        <w:rPr>
          <w:i/>
        </w:rPr>
        <w:t xml:space="preserve">against the adverse pressures of society, both political and religious, we are</w:t>
      </w:r>
    </w:p>
    <w:p>
      <w:pPr>
        <w:ind w:left="360"/>
      </w:pPr>
      <w:r>
        <w:rPr>
          <w:i/>
        </w:rPr>
        <w:t xml:space="preserve">given insight into the subtle and complex workings of identity formation. In</w:t>
      </w:r>
    </w:p>
    <w:p>
      <w:pPr>
        <w:ind w:left="360"/>
      </w:pPr>
      <w:r>
        <w:rPr>
          <w:i/>
        </w:rPr>
        <w:t xml:space="preserve">the next article, Ghaemmaghami focuses on a single topic, eschatology, to</w:t>
      </w:r>
    </w:p>
    <w:p>
      <w:pPr>
        <w:ind w:left="360"/>
      </w:pPr>
      <w:r>
        <w:rPr>
          <w:i/>
        </w:rPr>
        <w:t xml:space="preserve">consider how the Baha’i insistence that the time for waiting had ended may</w:t>
      </w:r>
    </w:p>
    <w:p>
      <w:pPr>
        <w:ind w:left="360"/>
      </w:pPr>
      <w:r>
        <w:rPr>
          <w:i/>
        </w:rPr>
        <w:t xml:space="preserve">have influenced the work of one of the more prominent and prolific Shi‘i</w:t>
      </w:r>
    </w:p>
    <w:p>
      <w:pPr>
        <w:ind w:left="360"/>
      </w:pPr>
      <w:r>
        <w:rPr>
          <w:i/>
        </w:rPr>
        <w:t xml:space="preserve">scholars of the late nineteenth century. It will be remembered that in Twelver</w:t>
      </w:r>
    </w:p>
    <w:p>
      <w:pPr>
        <w:ind w:left="360"/>
      </w:pPr>
      <w:r>
        <w:rPr>
          <w:i/>
        </w:rPr>
        <w:t xml:space="preserve">Shi’ism there is no more important doctrine than that of the Hidden Imam</w:t>
      </w:r>
    </w:p>
    <w:p>
      <w:pPr>
        <w:ind w:left="360"/>
      </w:pPr>
      <w:r>
        <w:rPr>
          <w:i/>
        </w:rPr>
        <w:t xml:space="preserve">and the concomitant waiting for his return. This article illustrates perfectly</w:t>
      </w:r>
    </w:p>
    <w:p>
      <w:pPr>
        <w:ind w:left="360"/>
      </w:pPr>
      <w:r>
        <w:rPr>
          <w:i/>
        </w:rPr>
        <w:t xml:space="preserve">just how acutely (and phobically) the new interpretation could be felt in</w:t>
      </w:r>
    </w:p>
    <w:p>
      <w:pPr>
        <w:ind w:left="360"/>
      </w:pPr>
      <w:r>
        <w:rPr>
          <w:i/>
        </w:rPr>
        <w:t xml:space="preserve">some religious quarters. Vejdani has nuanced and explored the fascinating</w:t>
      </w:r>
    </w:p>
    <w:p>
      <w:pPr>
        <w:ind w:left="360"/>
      </w:pPr>
      <w:r>
        <w:rPr>
          <w:i/>
        </w:rPr>
        <w:t xml:space="preserve">problem of Baha’i community identity and community formation through the</w:t>
      </w:r>
    </w:p>
    <w:p>
      <w:pPr>
        <w:ind w:left="360"/>
      </w:pPr>
      <w:r>
        <w:rPr>
          <w:i/>
        </w:rPr>
        <w:t xml:space="preserve">optique of bibliographic history and, most importantly, print culture. In the</w:t>
      </w:r>
    </w:p>
    <w:p>
      <w:pPr>
        <w:ind w:left="360"/>
      </w:pPr>
      <w:r>
        <w:rPr>
          <w:i/>
        </w:rPr>
        <w:t xml:space="preserve">process, he has also identified and privileged two important Baha’i religious</w:t>
      </w:r>
    </w:p>
    <w:p>
      <w:pPr>
        <w:ind w:left="360"/>
      </w:pPr>
      <w:r>
        <w:rPr>
          <w:i/>
        </w:rPr>
        <w:t xml:space="preserve">“modalities” — communion with the divine word and universalism or</w:t>
      </w:r>
    </w:p>
    <w:p>
      <w:pPr>
        <w:ind w:left="360"/>
      </w:pPr>
      <w:r>
        <w:rPr>
          <w:i/>
        </w:rPr>
        <w:t xml:space="preserve">© 2012 The Author</w:t>
      </w:r>
    </w:p>
    <w:p>
      <w:pPr>
        <w:ind w:left="360"/>
      </w:pPr>
      <w:r>
        <w:rPr>
          <w:i/>
        </w:rPr>
        <w:t xml:space="preserve">Journal of Religious History © 2012 Religious History Association</w:t>
      </w:r>
    </w:p>
    <w:p>
      <w:pPr>
        <w:ind w:left="360"/>
      </w:pPr>
      <w:r>
        <w:rPr>
          <w:i/>
        </w:rPr>
        <w:t xml:space="preserve">INTRODUCTION                                              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transnationalism — and their problematization vis-à-vis technologically and</w:t>
      </w:r>
    </w:p>
    <w:p>
      <w:pPr>
        <w:ind w:left="360"/>
      </w:pPr>
      <w:r>
        <w:rPr>
          <w:i/>
        </w:rPr>
        <w:t xml:space="preserve">deceptively “neutral” agencies such as printing.</w:t>
      </w:r>
    </w:p>
    <w:p>
      <w:pPr>
        <w:ind w:left="360"/>
      </w:pPr>
      <w:r>
        <w:rPr>
          <w:i/>
        </w:rPr>
        <w:t xml:space="preserve">Baha’i teachings are quite specific: if a family can afford to educate only</w:t>
      </w:r>
    </w:p>
    <w:p>
      <w:pPr>
        <w:ind w:left="360"/>
      </w:pPr>
      <w:r>
        <w:rPr>
          <w:i/>
        </w:rPr>
        <w:t xml:space="preserve">one child, it is the girl who must be educated because she stands to become</w:t>
      </w:r>
    </w:p>
    <w:p>
      <w:pPr>
        <w:ind w:left="360"/>
      </w:pPr>
      <w:r>
        <w:rPr>
          <w:i/>
        </w:rPr>
        <w:t xml:space="preserve">the primary educator of the next generation through her maternal role.</w:t>
      </w:r>
    </w:p>
    <w:p>
      <w:pPr>
        <w:ind w:left="360"/>
      </w:pPr>
      <w:r>
        <w:rPr>
          <w:i/>
        </w:rPr>
        <w:t xml:space="preserve">Zabihi-Moghaddam’s article regarding the pioneering attempts by an Iranian</w:t>
      </w:r>
    </w:p>
    <w:p>
      <w:pPr>
        <w:ind w:left="360"/>
      </w:pPr>
      <w:r>
        <w:rPr>
          <w:i/>
        </w:rPr>
        <w:t xml:space="preserve">Baha’i community to provide schools for women and girls highlights the</w:t>
      </w:r>
    </w:p>
    <w:p>
      <w:pPr>
        <w:ind w:left="360"/>
      </w:pPr>
      <w:r>
        <w:rPr>
          <w:i/>
        </w:rPr>
        <w:t xml:space="preserve">central Baha’i value of obedience to its religious teachings and its eventful</w:t>
      </w:r>
    </w:p>
    <w:p>
      <w:pPr>
        <w:ind w:left="360"/>
      </w:pPr>
      <w:r>
        <w:rPr>
          <w:i/>
        </w:rPr>
        <w:t xml:space="preserve">and influential history in a specific case. Echevarria singles out the early</w:t>
      </w:r>
    </w:p>
    <w:p>
      <w:pPr>
        <w:ind w:left="360"/>
      </w:pPr>
      <w:r>
        <w:rPr>
          <w:i/>
        </w:rPr>
        <w:t xml:space="preserve">Baha’i community of Canada to study the ways in which Baha’i women</w:t>
      </w:r>
    </w:p>
    <w:p>
      <w:pPr>
        <w:ind w:left="360"/>
      </w:pPr>
      <w:r>
        <w:rPr>
          <w:i/>
        </w:rPr>
        <w:t xml:space="preserve">assumed roles of administrative agency, perhaps in advance of similar devel-</w:t>
      </w:r>
    </w:p>
    <w:p>
      <w:pPr>
        <w:ind w:left="360"/>
      </w:pPr>
      <w:r>
        <w:rPr>
          <w:i/>
        </w:rPr>
        <w:t xml:space="preserve">opments in the wider Canadian society. The approach here is sociological</w:t>
      </w:r>
    </w:p>
    <w:p>
      <w:pPr>
        <w:ind w:left="360"/>
      </w:pPr>
      <w:r>
        <w:rPr>
          <w:i/>
        </w:rPr>
        <w:t xml:space="preserve">and enriched with meticulous qualitative and quantitative research. Racial</w:t>
      </w:r>
    </w:p>
    <w:p>
      <w:pPr>
        <w:ind w:left="360"/>
      </w:pPr>
      <w:r>
        <w:rPr>
          <w:i/>
        </w:rPr>
        <w:t xml:space="preserve">harmony has been a central Baha’i preoccupation from the very beginning.</w:t>
      </w:r>
    </w:p>
    <w:p>
      <w:pPr>
        <w:ind w:left="360"/>
      </w:pPr>
      <w:r>
        <w:rPr>
          <w:i/>
        </w:rPr>
        <w:t xml:space="preserve">Buck tackles a somewhat vexed episode, or series of episodes, in the history</w:t>
      </w:r>
    </w:p>
    <w:p>
      <w:pPr>
        <w:ind w:left="360"/>
      </w:pPr>
      <w:r>
        <w:rPr>
          <w:i/>
        </w:rPr>
        <w:t xml:space="preserve">of the American Baha’i community, specifically as it engaged with the</w:t>
      </w:r>
    </w:p>
    <w:p>
      <w:pPr>
        <w:ind w:left="360"/>
      </w:pPr>
      <w:r>
        <w:rPr>
          <w:i/>
        </w:rPr>
        <w:t xml:space="preserve">African American population it was trying so hard to reach, during the Jim</w:t>
      </w:r>
    </w:p>
    <w:p>
      <w:pPr>
        <w:ind w:left="360"/>
      </w:pPr>
      <w:r>
        <w:rPr>
          <w:i/>
        </w:rPr>
        <w:t xml:space="preserve">Crow era of legalized segregation. The intensity of Baha’i efforts to counter</w:t>
      </w:r>
    </w:p>
    <w:p>
      <w:pPr>
        <w:ind w:left="360"/>
      </w:pPr>
      <w:r>
        <w:rPr>
          <w:i/>
        </w:rPr>
        <w:t xml:space="preserve">this pernicious, painful social disease may be thought to have been far in</w:t>
      </w:r>
    </w:p>
    <w:p>
      <w:pPr>
        <w:ind w:left="360"/>
      </w:pPr>
      <w:r>
        <w:rPr>
          <w:i/>
        </w:rPr>
        <w:t xml:space="preserve">advance of that obtaining in the general public of the time. This is borne out</w:t>
      </w:r>
    </w:p>
    <w:p>
      <w:pPr>
        <w:ind w:left="360"/>
      </w:pPr>
      <w:r>
        <w:rPr>
          <w:i/>
        </w:rPr>
        <w:t xml:space="preserve">by the initial attraction, (discussed here), to Baha’i teachings of “race amity”</w:t>
      </w:r>
    </w:p>
    <w:p>
      <w:pPr>
        <w:ind w:left="360"/>
      </w:pPr>
      <w:r>
        <w:rPr>
          <w:i/>
        </w:rPr>
        <w:t xml:space="preserve">by the brilliant, eloquent, and influential W. E. B. Du Bois, among others</w:t>
      </w:r>
    </w:p>
    <w:p>
      <w:pPr>
        <w:ind w:left="360"/>
      </w:pPr>
      <w:r>
        <w:rPr>
          <w:i/>
        </w:rPr>
        <w:t xml:space="preserve">within black intelligentsia. Hassall offers a rich and probing investigation of</w:t>
      </w:r>
    </w:p>
    <w:p>
      <w:pPr>
        <w:ind w:left="360"/>
      </w:pPr>
      <w:r>
        <w:rPr>
          <w:i/>
        </w:rPr>
        <w:t xml:space="preserve">the character of the relatively small Australian Baha’i community during an</w:t>
      </w:r>
    </w:p>
    <w:p>
      <w:pPr>
        <w:ind w:left="360"/>
      </w:pPr>
      <w:r>
        <w:rPr>
          <w:i/>
        </w:rPr>
        <w:t xml:space="preserve">obviously crucial phase in its growth. He raises many questions for further</w:t>
      </w:r>
    </w:p>
    <w:p>
      <w:pPr>
        <w:ind w:left="360"/>
      </w:pPr>
      <w:r>
        <w:rPr>
          <w:i/>
        </w:rPr>
        <w:t xml:space="preserve">consideration, especially as one considers the relationship of the Baha’i com-</w:t>
      </w:r>
    </w:p>
    <w:p>
      <w:pPr>
        <w:ind w:left="360"/>
      </w:pPr>
      <w:r>
        <w:rPr>
          <w:i/>
        </w:rPr>
        <w:t xml:space="preserve">munity to the “host” religious institutions of the time. Lee focuses on Africa</w:t>
      </w:r>
    </w:p>
    <w:p>
      <w:pPr>
        <w:ind w:left="360"/>
      </w:pPr>
      <w:r>
        <w:rPr>
          <w:i/>
        </w:rPr>
        <w:t xml:space="preserve">and the spread of the Baha’i Faith in the Cameroons during the 1950s and</w:t>
      </w:r>
    </w:p>
    <w:p>
      <w:pPr>
        <w:ind w:left="360"/>
      </w:pPr>
      <w:r>
        <w:rPr>
          <w:i/>
        </w:rPr>
        <w:t xml:space="preserve">early 1960s. In the early 1950s, the Baha’i Faith was introduced to West</w:t>
      </w:r>
    </w:p>
    <w:p>
      <w:pPr>
        <w:ind w:left="360"/>
      </w:pPr>
      <w:r>
        <w:rPr>
          <w:i/>
        </w:rPr>
        <w:t xml:space="preserve">Africa and grew rapidly; but beyond growth, Lee attempts to investigate the</w:t>
      </w:r>
    </w:p>
    <w:p>
      <w:pPr>
        <w:ind w:left="360"/>
      </w:pPr>
      <w:r>
        <w:rPr>
          <w:i/>
        </w:rPr>
        <w:t xml:space="preserve">social forces that contributed to early Baha’i conversions and allowed it to</w:t>
      </w:r>
    </w:p>
    <w:p>
      <w:pPr>
        <w:ind w:left="360"/>
      </w:pPr>
      <w:r>
        <w:rPr>
          <w:i/>
        </w:rPr>
        <w:t xml:space="preserve">develop as a religious movement in the British Cameroons. He also demon-</w:t>
      </w:r>
    </w:p>
    <w:p>
      <w:pPr>
        <w:ind w:left="360"/>
      </w:pPr>
      <w:r>
        <w:rPr>
          <w:i/>
        </w:rPr>
        <w:t xml:space="preserve">strates how this spread depended upon the way in which the new Baha’i</w:t>
      </w:r>
    </w:p>
    <w:p>
      <w:pPr>
        <w:ind w:left="360"/>
      </w:pPr>
      <w:r>
        <w:rPr>
          <w:i/>
        </w:rPr>
        <w:t xml:space="preserve">principles and administrative order came into conversation with existing reli-</w:t>
      </w:r>
    </w:p>
    <w:p>
      <w:pPr>
        <w:ind w:left="360"/>
      </w:pPr>
      <w:r>
        <w:rPr>
          <w:i/>
        </w:rPr>
        <w:t xml:space="preserve">gious forms and debates. Finally, Yazdani brings the discussion up to more</w:t>
      </w:r>
    </w:p>
    <w:p>
      <w:pPr>
        <w:ind w:left="360"/>
      </w:pPr>
      <w:r>
        <w:rPr>
          <w:i/>
        </w:rPr>
        <w:t xml:space="preserve">recent date exploring in great detail the systematic othering of the Baha’i</w:t>
      </w:r>
    </w:p>
    <w:p>
      <w:pPr>
        <w:ind w:left="360"/>
      </w:pPr>
      <w:r>
        <w:rPr>
          <w:i/>
        </w:rPr>
        <w:t xml:space="preserve">community in Iran through the writings of Ayatollah Khomeini, especially in</w:t>
      </w:r>
    </w:p>
    <w:p>
      <w:pPr>
        <w:ind w:left="360"/>
      </w:pPr>
      <w:r>
        <w:rPr>
          <w:i/>
        </w:rPr>
        <w:t xml:space="preserve">the period leading up to what was once characterized as the most successful</w:t>
      </w:r>
    </w:p>
    <w:p>
      <w:pPr>
        <w:ind w:left="360"/>
      </w:pPr>
      <w:r>
        <w:rPr>
          <w:i/>
        </w:rPr>
        <w:t xml:space="preserve">revolution in modern times. In this fascinating article, it is also shown that it</w:t>
      </w:r>
    </w:p>
    <w:p>
      <w:pPr>
        <w:ind w:left="360"/>
      </w:pPr>
      <w:r>
        <w:rPr>
          <w:i/>
        </w:rPr>
        <w:t xml:space="preserve">was not only during the nineteenth century that Shi‘i messianism loomed as</w:t>
      </w:r>
    </w:p>
    <w:p>
      <w:pPr>
        <w:ind w:left="360"/>
      </w:pPr>
      <w:r>
        <w:rPr>
          <w:i/>
        </w:rPr>
        <w:t xml:space="preserve">an influential social and religious mobilizer, but that it continued to play a</w:t>
      </w:r>
    </w:p>
    <w:p>
      <w:pPr>
        <w:ind w:left="360"/>
      </w:pPr>
      <w:r>
        <w:rPr>
          <w:i/>
        </w:rPr>
        <w:t xml:space="preserve">crucial role in the Iran of 1979–80.</w:t>
      </w:r>
    </w:p>
    <w:p>
      <w:pPr>
        <w:ind w:left="360"/>
      </w:pPr>
      <w:r>
        <w:rPr>
          <w:i/>
        </w:rPr>
        <w:t xml:space="preserve">It is hoped that these nine articles will be of interest to the professional</w:t>
      </w:r>
    </w:p>
    <w:p>
      <w:pPr>
        <w:ind w:left="360"/>
      </w:pPr>
      <w:r>
        <w:rPr>
          <w:i/>
        </w:rPr>
        <w:t xml:space="preserve">historian of religion as well as to the more general reader. Unlike at the</w:t>
      </w:r>
    </w:p>
    <w:p>
      <w:pPr>
        <w:ind w:left="360"/>
      </w:pPr>
      <w:r>
        <w:rPr>
          <w:i/>
        </w:rPr>
        <w:t xml:space="preserve">beginning of the twentieth century when the Baha’i Faith acquired notoriety for</w:t>
      </w:r>
    </w:p>
    <w:p>
      <w:pPr>
        <w:ind w:left="360"/>
      </w:pPr>
      <w:r>
        <w:rPr>
          <w:i/>
        </w:rPr>
        <w:t xml:space="preserve">its ideas, its “social gospel,” today when it is encountered it is frequently in the</w:t>
      </w:r>
    </w:p>
    <w:p>
      <w:pPr>
        <w:ind w:left="360"/>
      </w:pPr>
      <w:r>
        <w:rPr>
          <w:i/>
        </w:rPr>
        <w:t xml:space="preserve">© 2012 The Author</w:t>
      </w:r>
    </w:p>
    <w:p>
      <w:pPr>
        <w:ind w:left="360"/>
      </w:pPr>
      <w:r>
        <w:rPr>
          <w:i/>
        </w:rPr>
        <w:t xml:space="preserve">Journal of Religious History © 2012 Religious History Association</w:t>
      </w:r>
    </w:p>
    <w:p>
      <w:pPr>
        <w:ind w:left="360"/>
      </w:pPr>
      <w:r>
        <w:rPr>
          <w:i/>
        </w:rPr>
        <w:t xml:space="preserve">470                       J O U R N A L O F R E L I G I O U S H I S T O 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deplorable context of its continued persecution in its motherland. These articles</w:t>
      </w:r>
    </w:p>
    <w:p>
      <w:pPr>
        <w:ind w:left="360"/>
      </w:pPr>
      <w:r>
        <w:rPr>
          <w:i/>
        </w:rPr>
        <w:t xml:space="preserve">combine to demonstrate that the worldwide Baha’i community has continued</w:t>
      </w:r>
    </w:p>
    <w:p>
      <w:pPr>
        <w:ind w:left="360"/>
      </w:pPr>
      <w:r>
        <w:rPr>
          <w:i/>
        </w:rPr>
        <w:t xml:space="preserve">to maintain its dedication to its challenging and lofty religious ideals even if it</w:t>
      </w:r>
    </w:p>
    <w:p>
      <w:pPr>
        <w:ind w:left="360"/>
      </w:pPr>
      <w:r>
        <w:rPr>
          <w:i/>
        </w:rPr>
        <w:t xml:space="preserve">has from time to time been distracted from directly pursuing them in order to</w:t>
      </w:r>
    </w:p>
    <w:p>
      <w:pPr>
        <w:ind w:left="360"/>
      </w:pPr>
      <w:r>
        <w:rPr>
          <w:i/>
        </w:rPr>
        <w:t xml:space="preserve">fight for its very survival, particularly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2012 The Author</w:t>
      </w:r>
    </w:p>
    <w:p>
      <w:pPr>
        <w:ind w:left="360"/>
      </w:pPr>
      <w:r>
        <w:rPr>
          <w:i/>
        </w:rPr>
        <w:t xml:space="preserve">Journal of Religious History © 2012 Religious History Association</w:t>
      </w:r>
    </w:p>
    <w:p>
      <w:pPr>
        <w:ind w:left="360"/>
      </w:pPr>
      <w:r>
        <w:rPr>
          <w:color w:val="555555"/>
          <w:sz w:val="18"/>
        </w:rPr>
        <w:t xml:space="preserve">— Baha'i Religious History: Introduction (Used by permission of the curator)</w:t>
      </w:r>
    </w:p>
    <w:p/>
  </w:body>
</w:document>
</file>