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Various Essays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Various Essays,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>published in Gulf Islands Driftwood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1994-2021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Commemoration of the Centenary of ‘Abdu’l-Bahá’s Visit to North America (2012)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Simplicity: Remembering the last Hand of the Cause of God, Dr. ‘Ali-Muhammad Varqa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Dissidents and the Bahá’í Faith (2005)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Enigma of Time (from Under the Divine Lote Tree: Essays and Reflections,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Epiphany in the Church Meadow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Fromm and the Bahá’í Faith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State: Vital to Theist, Agnostic and Atheist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in Love With a Frog: Conversation With a Centenarian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and Humanity’s Coming-of-Age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is a Little Bird that Longs to Soar: Incomplete Impressions of Pilgrimage in Haifa, Bahji and Akká in the Days of the Universal House of Justice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as Creative Fiction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“Imagination, the Mistress of us All”: Commentary on Blaise Pascal’s Saying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Durham Cathedral: A Moment With Stephen Lambden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Community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Kindness to Animals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 Learned from the Columbine High Massacre (Gulf Islands Driftwood,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Tests and Other Stressful Situations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 to the World’s Religious Leaders (Panel Discussion Comments at ABS Conference, 2002)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Interview With Laura Dreyfus-Barney (Paris 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 Rites of Spring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and Suffering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Plaster Saint According to Father Thomas Merton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Preparing for the Centenary of ‘Abdu’l-Bahá’s Visit to Montreal (2012)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and Private Morality and the Politician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Father Thomas Merton: Convergence of Spirits (2009)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Ingmar Bergman’s Films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Remembering John F. Kennedy, 1960-1999 (Gulf Islands Driftwood,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Replacing Debate With Consultation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Salt Spring: Fall Impressions of an Island Refuge (Gulf Islands Driftwood,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Truth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 and the Soul as the Body Beautiful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Notes on Bahá’í Belief (1994)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According to Pop Culture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is More Than a Fashionable Word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Travel-Teaching In England and France (2004)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at the Café: Meeting H., an Iranian Gentleman (2008)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Faith, Magic Moments, Meeting Great Souls (2012)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Unconditional Love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of Conscience in Character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Young Man Learned From Laura Rumney Davis About Shoghi Effendi (1965)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Stanwood Cobb Told Me About ‘Abdu’l-Bahá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We Need Bahá’í Theology (1995)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Worshiping Eros: A Modern Myth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Views1808 views since posted 2025-01-31; last edit 2025-02-02 16:02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archive.org.../mclean_various_essays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bahai-library.com/6659</w:t>
      </w:r>
    </w:p>
    <w:p>
      <w:pPr>
        <w:ind w:left="360"/>
      </w:pPr>
      <w:r>
        <w:rPr>
          <w:i/>
        </w:rPr>
        <w:t xml:space="preserve">Citation: ris/6659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Various Essays (Used by permission of the curator)</w:t>
      </w:r>
    </w:p>
    <w:p/>
  </w:body>
</w:document>
</file>