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Two brief pilgrims' notes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Valera Allen, Two brief pilgrims'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brief pilgrims'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Valera Allen</w:t>
      </w:r>
    </w:p>
    <w:p>
      <w:pPr>
        <w:ind w:left="360"/>
      </w:pPr>
      <w:r>
        <w:rPr>
          <w:i/>
        </w:rPr>
        <w:t xml:space="preserve">Charlotte M. Linfoot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Note from Linfoot describing telegram from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About: This is a note from a letter dated March 23, 1955 by Charlotte Linfoot to Anna</w:t>
      </w:r>
    </w:p>
    <w:p>
      <w:pPr>
        <w:ind w:left="360"/>
      </w:pPr>
      <w:r>
        <w:rPr>
          <w:i/>
        </w:rPr>
        <w:t xml:space="preserve">Stevenson, attached to the pilgrim notes of Valera Allen, citing a cable</w:t>
      </w:r>
    </w:p>
    <w:p>
      <w:pPr>
        <w:ind w:left="360"/>
      </w:pPr>
      <w:r>
        <w:rPr>
          <w:i/>
        </w:rPr>
        <w:t xml:space="preserve">from Shoghi Effendi that he would be infallible in his choice of</w:t>
      </w:r>
    </w:p>
    <w:p>
      <w:pPr>
        <w:ind w:left="360"/>
      </w:pPr>
      <w:r>
        <w:rPr>
          <w:i/>
        </w:rPr>
        <w:t xml:space="preserve">successor. From copy by Anna Stevenson.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had so many letters asking for clarification of the</w:t>
      </w:r>
    </w:p>
    <w:p>
      <w:pPr>
        <w:ind w:left="360"/>
      </w:pPr>
      <w:r>
        <w:rPr>
          <w:i/>
        </w:rPr>
        <w:t xml:space="preserve">statement in David Hofman's book about the relationship of the Hands of</w:t>
      </w:r>
    </w:p>
    <w:p>
      <w:pPr>
        <w:ind w:left="360"/>
      </w:pPr>
      <w:r>
        <w:rPr>
          <w:i/>
        </w:rPr>
        <w:t xml:space="preserve">the Cause and the appointment of the Guardian's successor. The Guardian</w:t>
      </w:r>
    </w:p>
    <w:p>
      <w:pPr>
        <w:ind w:left="360"/>
      </w:pPr>
      <w:r>
        <w:rPr>
          <w:i/>
        </w:rPr>
        <w:t xml:space="preserve">cabled us that the statement is incorrect in the book. He will be guided</w:t>
      </w:r>
    </w:p>
    <w:p>
      <w:pPr>
        <w:ind w:left="360"/>
      </w:pPr>
      <w:r>
        <w:rPr>
          <w:i/>
        </w:rPr>
        <w:t xml:space="preserve">to make the right selection and in this matter will be infallible, and we</w:t>
      </w:r>
    </w:p>
    <w:p>
      <w:pPr>
        <w:ind w:left="360"/>
      </w:pPr>
      <w:r>
        <w:rPr>
          <w:i/>
        </w:rPr>
        <w:t xml:space="preserve">must accept that or our whole understanding of the Will and Testament is</w:t>
      </w:r>
    </w:p>
    <w:p>
      <w:pPr>
        <w:ind w:left="360"/>
      </w:pPr>
      <w:r>
        <w:rPr>
          <w:i/>
        </w:rPr>
        <w:t xml:space="preserve">in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Note from 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About: This is a note from Valera Allen as contained in a letter written by Mrs.</w:t>
      </w:r>
    </w:p>
    <w:p>
      <w:pPr>
        <w:ind w:left="360"/>
      </w:pPr>
      <w:r>
        <w:rPr>
          <w:i/>
        </w:rPr>
        <w:t xml:space="preserve">Valera Allen to Miss Charlotte Linfoot, dated February 26, 1955, as copied by Anna Stevenson, January 25, 1956. Typos from original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"........One evening he (the Guardian) came to dinner with the</w:t>
      </w:r>
    </w:p>
    <w:p>
      <w:pPr>
        <w:ind w:left="360"/>
      </w:pPr>
      <w:r>
        <w:rPr>
          <w:i/>
        </w:rPr>
        <w:t xml:space="preserve">Tablets of Bahá'u'lláh and a newspaper, the London times, Dec. 16th issue.</w:t>
      </w:r>
    </w:p>
    <w:p>
      <w:pPr>
        <w:ind w:left="360"/>
      </w:pPr>
      <w:r>
        <w:rPr>
          <w:i/>
        </w:rPr>
        <w:t xml:space="preserve">After dinner he began to speak about the article in the London Times and</w:t>
      </w:r>
    </w:p>
    <w:p>
      <w:pPr>
        <w:ind w:left="360"/>
      </w:pPr>
      <w:r>
        <w:rPr>
          <w:i/>
        </w:rPr>
        <w:t xml:space="preserve">later gave it to us to copy .....article entitled: "Dangers of Atomic</w:t>
      </w:r>
    </w:p>
    <w:p>
      <w:pPr>
        <w:ind w:left="360"/>
      </w:pPr>
      <w:r>
        <w:rPr>
          <w:i/>
        </w:rPr>
        <w:t xml:space="preserve">Explosions, Assessing the Risk"....."Mr. Wyatt asked the Prime Minister</w:t>
      </w:r>
    </w:p>
    <w:p>
      <w:pPr>
        <w:ind w:left="360"/>
      </w:pPr>
      <w:r>
        <w:rPr>
          <w:i/>
        </w:rPr>
        <w:t xml:space="preserve">whether he could state with greater exactness the number of atomic and</w:t>
      </w:r>
    </w:p>
    <w:p>
      <w:pPr>
        <w:ind w:left="360"/>
      </w:pPr>
      <w:r>
        <w:rPr>
          <w:i/>
        </w:rPr>
        <w:t xml:space="preserve">nuclear explosions that he was advised would make lethal the atmosphere</w:t>
      </w:r>
    </w:p>
    <w:p>
      <w:pPr>
        <w:ind w:left="360"/>
      </w:pPr>
      <w:r>
        <w:rPr>
          <w:i/>
        </w:rPr>
        <w:t xml:space="preserve">over substantial areas of the world; and whether he had now studied the</w:t>
      </w:r>
    </w:p>
    <w:p>
      <w:pPr>
        <w:ind w:left="360"/>
      </w:pPr>
      <w:r>
        <w:rPr>
          <w:i/>
        </w:rPr>
        <w:t xml:space="preserve">evidence that he (Mr. Wyatt) had submitted to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stated Mr. Churchill had no further comment but the Guardian</w:t>
      </w:r>
    </w:p>
    <w:p>
      <w:pPr>
        <w:ind w:left="360"/>
      </w:pPr>
      <w:r>
        <w:rPr>
          <w:i/>
        </w:rPr>
        <w:t xml:space="preserve">was quite excited about it. He recalled the prophecy in the Tablets about</w:t>
      </w:r>
    </w:p>
    <w:p>
      <w:pPr>
        <w:ind w:left="360"/>
      </w:pPr>
      <w:r>
        <w:rPr>
          <w:i/>
        </w:rPr>
        <w:t xml:space="preserve">there being a strange and wonderful instrument in the world that had the</w:t>
      </w:r>
    </w:p>
    <w:p>
      <w:pPr>
        <w:ind w:left="360"/>
      </w:pPr>
      <w:r>
        <w:rPr>
          <w:i/>
        </w:rPr>
        <w:t xml:space="preserve">power to infect the atmosphere of the whole earth. This is not a direct</w:t>
      </w:r>
    </w:p>
    <w:p>
      <w:pPr>
        <w:ind w:left="360"/>
      </w:pPr>
      <w:r>
        <w:rPr>
          <w:i/>
        </w:rPr>
        <w:t xml:space="preserve">quote but he commented that neither "wonderful" nor "instrument" were</w:t>
      </w:r>
    </w:p>
    <w:p>
      <w:pPr>
        <w:ind w:left="360"/>
      </w:pPr>
      <w:r>
        <w:rPr>
          <w:i/>
        </w:rPr>
        <w:t xml:space="preserve">correct translations.....the word that should be used in the place of</w:t>
      </w:r>
    </w:p>
    <w:p>
      <w:pPr>
        <w:ind w:left="360"/>
      </w:pPr>
      <w:r>
        <w:rPr>
          <w:i/>
        </w:rPr>
        <w:t xml:space="preserve">"wonderful" was "astonsihing" and perhaps "material" could be used in</w:t>
      </w:r>
    </w:p>
    <w:p>
      <w:pPr>
        <w:ind w:left="360"/>
      </w:pPr>
      <w:r>
        <w:rPr>
          <w:i/>
        </w:rPr>
        <w:t xml:space="preserve">place of "instrument"..... Anyway he said this prophecy referred to the</w:t>
      </w:r>
    </w:p>
    <w:p>
      <w:pPr>
        <w:ind w:left="360"/>
      </w:pPr>
      <w:r>
        <w:rPr>
          <w:i/>
        </w:rPr>
        <w:t xml:space="preserve">atom or hydrogen bomb. There were three stage in the development of the</w:t>
      </w:r>
    </w:p>
    <w:p>
      <w:pPr>
        <w:ind w:left="360"/>
      </w:pPr>
      <w:r>
        <w:rPr>
          <w:i/>
        </w:rPr>
        <w:t xml:space="preserve">bomb. The first stage was the explosion at Hiroshima or Nagasaki - just</w:t>
      </w:r>
    </w:p>
    <w:p>
      <w:pPr>
        <w:ind w:left="360"/>
      </w:pPr>
      <w:r>
        <w:rPr>
          <w:i/>
        </w:rPr>
        <w:t xml:space="preserve">the immediate vicinity. The second was the development they were speaking</w:t>
      </w:r>
    </w:p>
    <w:p>
      <w:pPr>
        <w:ind w:left="360"/>
      </w:pPr>
      <w:r>
        <w:rPr>
          <w:i/>
        </w:rPr>
        <w:t xml:space="preserve">about in the London Times - where a "substantial" area of the earth's</w:t>
      </w:r>
    </w:p>
    <w:p>
      <w:pPr>
        <w:ind w:left="360"/>
      </w:pPr>
      <w:r>
        <w:rPr>
          <w:i/>
        </w:rPr>
        <w:t xml:space="preserve">atmosphere could be infected or contaminated. the third was the one</w:t>
      </w:r>
    </w:p>
    <w:p>
      <w:pPr>
        <w:ind w:left="360"/>
      </w:pPr>
      <w:r>
        <w:rPr>
          <w:i/>
        </w:rPr>
        <w:t xml:space="preserve">prophesied by Bahá'u'lláh where the atmosphere could be contaminated or</w:t>
      </w:r>
    </w:p>
    <w:p>
      <w:pPr>
        <w:ind w:left="360"/>
      </w:pPr>
      <w:r>
        <w:rPr>
          <w:i/>
        </w:rPr>
        <w:t xml:space="preserve">infected. He said now is the time to call attention to this prophecy of</w:t>
      </w:r>
    </w:p>
    <w:p>
      <w:pPr>
        <w:ind w:left="360"/>
      </w:pPr>
      <w:r>
        <w:rPr>
          <w:i/>
        </w:rPr>
        <w:t xml:space="preserve">Bahá'u'lláh's in our teaching work and to quote the article in the London</w:t>
      </w:r>
    </w:p>
    <w:p>
      <w:pPr>
        <w:ind w:left="360"/>
      </w:pPr>
      <w:r>
        <w:rPr>
          <w:i/>
        </w:rPr>
        <w:t xml:space="preserve">Times.....Perhaps someone at table that night has already sent this word</w:t>
      </w:r>
    </w:p>
    <w:p>
      <w:pPr>
        <w:ind w:left="360"/>
      </w:pPr>
      <w:r>
        <w:rPr>
          <w:i/>
        </w:rPr>
        <w:t xml:space="preserve">to you, as he wished the Americans to use this in their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he said of great importance was his emphatic explanation of</w:t>
      </w:r>
    </w:p>
    <w:p>
      <w:pPr>
        <w:ind w:left="360"/>
      </w:pPr>
      <w:r>
        <w:rPr>
          <w:i/>
        </w:rPr>
        <w:t xml:space="preserve">the infallibility of the Guardian. He said the Guardian was not only</w:t>
      </w:r>
    </w:p>
    <w:p>
      <w:pPr>
        <w:ind w:left="360"/>
      </w:pPr>
      <w:r>
        <w:rPr>
          <w:i/>
        </w:rPr>
        <w:t xml:space="preserve">infallible from the standpoint of interpretation of the Writings but he</w:t>
      </w:r>
    </w:p>
    <w:p>
      <w:pPr>
        <w:ind w:left="360"/>
      </w:pPr>
      <w:r>
        <w:rPr>
          <w:i/>
        </w:rPr>
        <w:t xml:space="preserve">was infallible in whatever he declared himself to be infallible - that was</w:t>
      </w:r>
    </w:p>
    <w:p>
      <w:pPr>
        <w:ind w:left="360"/>
      </w:pPr>
      <w:r>
        <w:rPr>
          <w:i/>
        </w:rPr>
        <w:t xml:space="preserve">the very nature of infallibility - that he knew when he was infallible. He</w:t>
      </w:r>
    </w:p>
    <w:p>
      <w:pPr>
        <w:ind w:left="360"/>
      </w:pPr>
      <w:r>
        <w:rPr>
          <w:i/>
        </w:rPr>
        <w:t xml:space="preserve">knew when he was receiving Divine Guidance. Even the designs of the</w:t>
      </w:r>
    </w:p>
    <w:p>
      <w:pPr>
        <w:ind w:left="360"/>
      </w:pPr>
      <w:r>
        <w:rPr>
          <w:i/>
        </w:rPr>
        <w:t xml:space="preserve">gardens and their development he did not know ahead of time, but each step</w:t>
      </w:r>
    </w:p>
    <w:p>
      <w:pPr>
        <w:ind w:left="360"/>
      </w:pPr>
      <w:r>
        <w:rPr>
          <w:i/>
        </w:rPr>
        <w:t xml:space="preserve">was revealed to him as he went along. And many other things were the same</w:t>
      </w:r>
    </w:p>
    <w:p>
      <w:pPr>
        <w:ind w:left="360"/>
      </w:pPr>
      <w:r>
        <w:rPr>
          <w:i/>
        </w:rPr>
        <w:t xml:space="preserve">way - whenever guidance was necessary it was there because he is under the</w:t>
      </w:r>
    </w:p>
    <w:p>
      <w:pPr>
        <w:ind w:left="360"/>
      </w:pPr>
      <w:r>
        <w:rPr>
          <w:i/>
        </w:rPr>
        <w:t xml:space="preserve">unerring guidance of the Blessed Perfection and "unto him all must turn".</w:t>
      </w:r>
    </w:p>
    <w:p>
      <w:pPr>
        <w:ind w:left="360"/>
      </w:pPr>
      <w:r>
        <w:rPr>
          <w:i/>
        </w:rPr>
        <w:t xml:space="preserve">Since hearing him speak on this subject one reads the Will and Testament</w:t>
      </w:r>
    </w:p>
    <w:p>
      <w:pPr>
        <w:ind w:left="360"/>
      </w:pPr>
      <w:r>
        <w:rPr>
          <w:i/>
        </w:rPr>
        <w:t xml:space="preserve">with new eyes and new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Views13669 views since posted 1997; last edit 2020-12-29 04:00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archive.org.../allen_linfoot_brief_notes;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bahai-library.com/711</w:t>
      </w:r>
    </w:p>
    <w:p>
      <w:pPr>
        <w:ind w:left="360"/>
      </w:pPr>
      <w:r>
        <w:rPr>
          <w:i/>
        </w:rPr>
        <w:t xml:space="preserve">Citation: ris/711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Two brief pilgrims' notes (Used by permission of the curator)</w:t>
      </w:r>
    </w:p>
    <w:p/>
  </w:body>
</w:document>
</file>