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إلى علماء تبريز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The Báb, إلى علماء تبريز,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Tablet of the Báb Revealed to the Divines of Tabríz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 June 2025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19 July 1848, the Báb was brought from the fortress of Chihríq to Tabríz, where He</w:t>
      </w:r>
    </w:p>
    <w:p>
      <w:pPr>
        <w:ind w:left="360"/>
      </w:pPr>
      <w:r>
        <w:rPr>
          <w:i/>
        </w:rPr>
        <w:t xml:space="preserve">appeared before a tribunal presided over by the seventeen-year-old Crown Prince,</w:t>
      </w:r>
    </w:p>
    <w:p>
      <w:pPr>
        <w:ind w:left="360"/>
      </w:pPr>
      <w:r>
        <w:rPr>
          <w:i/>
        </w:rPr>
        <w:t xml:space="preserve">Nāṣir al-Dīn Mīrzā. There, He publicly declared His station as the promised Qáʼim.</w:t>
      </w:r>
    </w:p>
    <w:p>
      <w:pPr>
        <w:ind w:left="360"/>
      </w:pPr>
      <w:r>
        <w:rPr>
          <w:i/>
        </w:rPr>
        <w:t xml:space="preserve">Following the interrogation, He was once again returned to His confinement in Chihríq,</w:t>
      </w:r>
    </w:p>
    <w:p>
      <w:pPr>
        <w:ind w:left="360"/>
      </w:pPr>
      <w:r>
        <w:rPr>
          <w:i/>
        </w:rPr>
        <w:t xml:space="preserve">where He revealed two momentous Tablets of profound spiritual significance.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of these was addressed to the divines of Tabríz, in which He, with gentleness and</w:t>
      </w:r>
    </w:p>
    <w:p>
      <w:pPr>
        <w:ind w:left="360"/>
      </w:pPr>
      <w:r>
        <w:rPr>
          <w:i/>
        </w:rPr>
        <w:t xml:space="preserve">loving-kindness, summoned them unto the religion of God. At the same time, He sternly</w:t>
      </w:r>
    </w:p>
    <w:p>
      <w:pPr>
        <w:ind w:left="360"/>
      </w:pPr>
      <w:r>
        <w:rPr>
          <w:i/>
        </w:rPr>
        <w:t xml:space="preserve">warned and cautioned them that should they close their ears to the Word of God and</w:t>
      </w:r>
    </w:p>
    <w:p>
      <w:pPr>
        <w:ind w:left="360"/>
      </w:pPr>
      <w:r>
        <w:rPr>
          <w:i/>
        </w:rPr>
        <w:t xml:space="preserve">strive to mislead His servants, they would, in both worlds, be overtaken by the wrath</w:t>
      </w:r>
    </w:p>
    <w:p>
      <w:pPr>
        <w:ind w:left="360"/>
      </w:pPr>
      <w:r>
        <w:rPr>
          <w:i/>
        </w:rPr>
        <w:t xml:space="preserve">and vengeance of the Almighty, and no path to salvation would remain open to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Presented below is my1 provisional translation of the Tablet revealed by the Báb to the</w:t>
      </w:r>
    </w:p>
    <w:p>
      <w:pPr>
        <w:ind w:left="360"/>
      </w:pPr>
      <w:r>
        <w:rPr>
          <w:i/>
        </w:rPr>
        <w:t xml:space="preserve">divines of Tabríz (source: Āqá Mírzá Abú’l-Qásim Afnán, Ādh-i-Aʿlá, pp. 332–337).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Mohammad Norozi. Contact email: nsm_dist@hotmail.com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Name of God, the Most Inaccessible, the Most Holy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Glorified be Him to Whom prostrate those in the heavens and on earth. Verily, we all</w:t>
      </w:r>
    </w:p>
    <w:p>
      <w:pPr>
        <w:ind w:left="360"/>
      </w:pPr>
      <w:r>
        <w:rPr>
          <w:i/>
        </w:rPr>
        <w:t xml:space="preserve">bow down before Him. All that are in the heavens and on earth, and whatsoever lieth</w:t>
      </w:r>
    </w:p>
    <w:p>
      <w:pPr>
        <w:ind w:left="360"/>
      </w:pPr>
      <w:r>
        <w:rPr>
          <w:i/>
        </w:rPr>
        <w:t xml:space="preserve">between them, celebrate His praise. Verily, we are all obedient to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 witnesseth that there is no God but Him. He giveth life and He causeth death; then</w:t>
      </w:r>
    </w:p>
    <w:p>
      <w:pPr>
        <w:ind w:left="360"/>
      </w:pPr>
      <w:r>
        <w:rPr>
          <w:i/>
        </w:rPr>
        <w:t xml:space="preserve">He bringeth death again and restoreth life anew. Verily, He is the Ever-Living, the One</w:t>
      </w:r>
    </w:p>
    <w:p>
      <w:pPr>
        <w:ind w:left="360"/>
      </w:pPr>
      <w:r>
        <w:rPr>
          <w:i/>
        </w:rPr>
        <w:t xml:space="preserve">Who dieth not. In His grasp is the dominion of all things. He createth whatsoever He</w:t>
      </w:r>
    </w:p>
    <w:p>
      <w:pPr>
        <w:ind w:left="360"/>
      </w:pPr>
      <w:r>
        <w:rPr>
          <w:i/>
        </w:rPr>
        <w:t xml:space="preserve">willeth by His command, ‘Be,’ and it 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 witnesseth that there is no God but Him, He is the Help in Peril, the Self-Subsisting.</w:t>
      </w:r>
    </w:p>
    <w:p>
      <w:pPr>
        <w:ind w:left="360"/>
      </w:pPr>
      <w:r>
        <w:rPr>
          <w:i/>
        </w:rPr>
        <w:t xml:space="preserve">And this is indeed the True Qāʾim, the One with Whom you were promised.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now—We desire naught but the truth, and praise be to God, We have found a path</w:t>
      </w:r>
    </w:p>
    <w:p>
      <w:pPr>
        <w:ind w:left="360"/>
      </w:pPr>
      <w:r>
        <w:rPr>
          <w:i/>
        </w:rPr>
        <w:t xml:space="preserve">thereto through the verses of God, which none among the peoples of the world are able</w:t>
      </w:r>
    </w:p>
    <w:p>
      <w:pPr>
        <w:ind w:left="360"/>
      </w:pPr>
      <w:r>
        <w:rPr>
          <w:i/>
        </w:rPr>
        <w:t xml:space="preserve">to produce. This is that which confirmeth Our former faith, and He is the One Who</w:t>
      </w:r>
    </w:p>
    <w:p>
      <w:pPr>
        <w:ind w:left="360"/>
      </w:pPr>
      <w:r>
        <w:rPr>
          <w:i/>
        </w:rPr>
        <w:t xml:space="preserve">setteth forth the truth betwixt Us and you. Should any saying not accord with what God</w:t>
      </w:r>
    </w:p>
    <w:p>
      <w:pPr>
        <w:ind w:left="360"/>
      </w:pPr>
      <w:r>
        <w:rPr>
          <w:i/>
        </w:rPr>
        <w:t xml:space="preserve">hath revealed in the Book, it is not to be acted upon by those who seek the path to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Indeed, We have heard that which was decreed concerning the Manifestation of</w:t>
      </w:r>
    </w:p>
    <w:p>
      <w:pPr>
        <w:ind w:left="360"/>
      </w:pPr>
      <w:r>
        <w:rPr>
          <w:i/>
        </w:rPr>
        <w:t xml:space="preserve">Muḥammad—may the blessings of God rest upon Him and His kindred.</w:t>
      </w:r>
    </w:p>
    <w:p>
      <w:pPr>
        <w:ind w:left="360"/>
      </w:pPr>
      <w:r>
        <w:rPr>
          <w:i/>
        </w:rPr>
        <w:t xml:space="preserve">And beyond all doubt, the appearance of the Mahdí2 is, in very truth, none other than</w:t>
      </w:r>
    </w:p>
    <w:p>
      <w:pPr>
        <w:ind w:left="360"/>
      </w:pPr>
      <w:r>
        <w:rPr>
          <w:i/>
        </w:rPr>
        <w:t xml:space="preserve">the appearance of Muḥammad Himself, in the sight of those who behold the Point of</w:t>
      </w:r>
    </w:p>
    <w:p>
      <w:pPr>
        <w:ind w:left="360"/>
      </w:pPr>
      <w:r>
        <w:rPr>
          <w:i/>
        </w:rPr>
        <w:t xml:space="preserve">the Divine Cause3.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Nay, rather, it is the same as every Manifestation whom God hath sent—for all arise by</w:t>
      </w:r>
    </w:p>
    <w:p>
      <w:pPr>
        <w:ind w:left="360"/>
      </w:pPr>
      <w:r>
        <w:rPr>
          <w:i/>
        </w:rPr>
        <w:t xml:space="preserve">the command of God, and are created through His Word. That is the beginning of the</w:t>
      </w:r>
    </w:p>
    <w:p>
      <w:pPr>
        <w:ind w:left="360"/>
      </w:pPr>
      <w:r>
        <w:rPr>
          <w:i/>
        </w:rPr>
        <w:t xml:space="preserve">Cause, the First without a beginning, and its end, the Last without end. By Him are all</w:t>
      </w:r>
    </w:p>
    <w:p>
      <w:pPr>
        <w:ind w:left="360"/>
      </w:pPr>
      <w:r>
        <w:rPr>
          <w:i/>
        </w:rPr>
        <w:t xml:space="preserve">things sustained.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Verily, the likeness of this is as the sun: all things below it are like mirrors. When they</w:t>
      </w:r>
    </w:p>
    <w:p>
      <w:pPr>
        <w:ind w:left="360"/>
      </w:pPr>
      <w:r>
        <w:rPr>
          <w:i/>
        </w:rPr>
        <w:t xml:space="preserve">face it, they reflect whatever the sun manifests to them according to their capacity and</w:t>
      </w:r>
    </w:p>
    <w:p>
      <w:pPr>
        <w:ind w:left="360"/>
      </w:pPr>
      <w:r>
        <w:rPr>
          <w:i/>
        </w:rPr>
        <w:t xml:space="preserve">their substance. Thus are all things seen to proceed from the sun.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Every Manifestation sent by God hath been none other than this—one reality through</w:t>
      </w:r>
    </w:p>
    <w:p>
      <w:pPr>
        <w:ind w:left="360"/>
      </w:pPr>
      <w:r>
        <w:rPr>
          <w:i/>
        </w:rPr>
        <w:t xml:space="preserve">which all are created, by which all are sustained, and through which all shall die and be</w:t>
      </w:r>
    </w:p>
    <w:p>
      <w:pPr>
        <w:ind w:left="360"/>
      </w:pPr>
      <w:r>
        <w:rPr>
          <w:i/>
        </w:rPr>
        <w:t xml:space="preserve">raised to life again.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every Dispensation, He exalteth whomsoever He willeth, and abaseth whom He</w:t>
      </w:r>
    </w:p>
    <w:p>
      <w:pPr>
        <w:ind w:left="360"/>
      </w:pPr>
      <w:r>
        <w:rPr>
          <w:i/>
        </w:rPr>
        <w:t xml:space="preserve">desireth. He willeth not save what God, thy Lord, hath willed. He desireth not save what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Guided One: a title often used to refer to the Promised One, the Qāʾim.</w:t>
      </w:r>
    </w:p>
    <w:p>
      <w:pPr>
        <w:ind w:left="360"/>
      </w:pPr>
      <w:r>
        <w:rPr>
          <w:i/>
        </w:rPr>
        <w:t xml:space="preserve">The original phrase is "‫"نقطة األمر‬, which translates literally as “Point of the Command.” In this context, I have rendered</w:t>
      </w:r>
    </w:p>
    <w:p>
      <w:pPr>
        <w:ind w:left="360"/>
      </w:pPr>
      <w:r>
        <w:rPr>
          <w:i/>
        </w:rPr>
        <w:t xml:space="preserve">it as “Point of the Divine Cause.” The term “Point” (‫ )نقطة‬is a veiled allusion to the Báb Himself, who is frequently</w:t>
      </w:r>
    </w:p>
    <w:p>
      <w:pPr>
        <w:ind w:left="360"/>
      </w:pPr>
      <w:r>
        <w:rPr>
          <w:i/>
        </w:rPr>
        <w:t xml:space="preserve">designated in His own Writings as “the Point of the Bayán” and “the Primal Point.” The word “Command” (‫ )األمر‬in the</w:t>
      </w:r>
    </w:p>
    <w:p>
      <w:pPr>
        <w:ind w:left="360"/>
      </w:pPr>
      <w:r>
        <w:rPr>
          <w:i/>
        </w:rPr>
        <w:t xml:space="preserve">Bábí and Qur’anic sense refers to the Divine Cause or Will of God. Hence, “Point of the Divine Cause” preserves both</w:t>
      </w:r>
    </w:p>
    <w:p>
      <w:pPr>
        <w:ind w:left="360"/>
      </w:pPr>
      <w:r>
        <w:rPr>
          <w:i/>
        </w:rPr>
        <w:t xml:space="preserve">the literal structure and the theological intent of the original expression. At the same time, it conveys the truth that</w:t>
      </w:r>
    </w:p>
    <w:p>
      <w:pPr>
        <w:ind w:left="360"/>
      </w:pPr>
      <w:r>
        <w:rPr>
          <w:i/>
        </w:rPr>
        <w:t xml:space="preserve">the source of all the Manifestations of God is one, and that they each arise through the Command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thy Lord hath decreed in the Book. Thus, doth God make plain His signs, that perchance</w:t>
      </w:r>
    </w:p>
    <w:p>
      <w:pPr>
        <w:ind w:left="360"/>
      </w:pPr>
      <w:r>
        <w:rPr>
          <w:i/>
        </w:rPr>
        <w:t xml:space="preserve">ye may understand and believe.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This, in truth, is the meaning of the tradition ye all remember: “When the Qāʾim shall</w:t>
      </w:r>
    </w:p>
    <w:p>
      <w:pPr>
        <w:ind w:left="360"/>
      </w:pPr>
      <w:r>
        <w:rPr>
          <w:i/>
        </w:rPr>
        <w:t xml:space="preserve">appear by the leave of his Lord, He shall cause to remember from Adam unto</w:t>
      </w:r>
    </w:p>
    <w:p>
      <w:pPr>
        <w:ind w:left="360"/>
      </w:pPr>
      <w:r>
        <w:rPr>
          <w:i/>
        </w:rPr>
        <w:t xml:space="preserve">Muhammad.” All that ye desire to see in a Prophet whom ye would follow—ye shall see</w:t>
      </w:r>
    </w:p>
    <w:p>
      <w:pPr>
        <w:ind w:left="360"/>
      </w:pPr>
      <w:r>
        <w:rPr>
          <w:i/>
        </w:rPr>
        <w:t xml:space="preserve">in Him. For every branch sprang forth from that Tree, and unto it shall all return. Such is</w:t>
      </w:r>
    </w:p>
    <w:p>
      <w:pPr>
        <w:ind w:left="360"/>
      </w:pPr>
      <w:r>
        <w:rPr>
          <w:i/>
        </w:rPr>
        <w:t xml:space="preserve">the Cause of God—by it are all things established.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Verily, the people are as dead, knowing not. They imagine themselves within the religion</w:t>
      </w:r>
    </w:p>
    <w:p>
      <w:pPr>
        <w:ind w:left="360"/>
      </w:pPr>
      <w:r>
        <w:rPr>
          <w:i/>
        </w:rPr>
        <w:t xml:space="preserve">of God, yet they have departed from it even as they entered it—though they perceive it</w:t>
      </w:r>
    </w:p>
    <w:p>
      <w:pPr>
        <w:ind w:left="360"/>
      </w:pPr>
      <w:r>
        <w:rPr>
          <w:i/>
        </w:rPr>
        <w:t xml:space="preserve">not. And were they to truly recognize it, none from among the remnants of the faith of</w:t>
      </w:r>
    </w:p>
    <w:p>
      <w:pPr>
        <w:ind w:left="360"/>
      </w:pPr>
      <w:r>
        <w:rPr>
          <w:i/>
        </w:rPr>
        <w:t xml:space="preserve">Adam or from times before Him—unto a time with no beginning—would veil themselves</w:t>
      </w:r>
    </w:p>
    <w:p>
      <w:pPr>
        <w:ind w:left="360"/>
      </w:pPr>
      <w:r>
        <w:rPr>
          <w:i/>
        </w:rPr>
        <w:t xml:space="preserve">from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Those who turn away, who claim to be resigned to the will of God, who see themselves</w:t>
      </w:r>
    </w:p>
    <w:p>
      <w:pPr>
        <w:ind w:left="360"/>
      </w:pPr>
      <w:r>
        <w:rPr>
          <w:i/>
        </w:rPr>
        <w:t xml:space="preserve">as pleasing unto Him—yet fail to comprehend the witness borne by God against them—</w:t>
      </w:r>
    </w:p>
    <w:p>
      <w:pPr>
        <w:ind w:left="360"/>
      </w:pPr>
      <w:r>
        <w:rPr>
          <w:i/>
        </w:rPr>
        <w:t xml:space="preserve">these are they who are tested.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Every soul may intend to act for the sake of God, but none is accepted save whom God</w:t>
      </w:r>
    </w:p>
    <w:p>
      <w:pPr>
        <w:ind w:left="360"/>
      </w:pPr>
      <w:r>
        <w:rPr>
          <w:i/>
        </w:rPr>
        <w:t xml:space="preserve">Himself beareth witness as faithful. Such are they who shall abide forever in the goodpleasure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know that if God willeth to make Him known after thirty years4—though it hath been</w:t>
      </w:r>
    </w:p>
    <w:p>
      <w:pPr>
        <w:ind w:left="360"/>
      </w:pPr>
      <w:r>
        <w:rPr>
          <w:i/>
        </w:rPr>
        <w:t xml:space="preserve">decreed for Him to be concealed for a thousand—He is none but the One Who is the</w:t>
      </w:r>
    </w:p>
    <w:p>
      <w:pPr>
        <w:ind w:left="360"/>
      </w:pPr>
      <w:r>
        <w:rPr>
          <w:i/>
        </w:rPr>
        <w:t xml:space="preserve">First and the Last, the Manifest and the Hidden. This is the Sun of the Will of God—each</w:t>
      </w:r>
    </w:p>
    <w:p>
      <w:pPr>
        <w:ind w:left="360"/>
      </w:pPr>
      <w:r>
        <w:rPr>
          <w:i/>
        </w:rPr>
        <w:t xml:space="preserve">time it riseth or setteth by His command, it is but one and the same sun.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 not protest with the arguments ye advance, for these are but delusions through</w:t>
      </w:r>
    </w:p>
    <w:p>
      <w:pPr>
        <w:ind w:left="360"/>
      </w:pPr>
      <w:r>
        <w:rPr>
          <w:i/>
        </w:rPr>
        <w:t xml:space="preserve">which ye strive. This matter is confirmed by Him whom God appointed as the witness to</w:t>
      </w:r>
    </w:p>
    <w:p>
      <w:pPr>
        <w:ind w:left="360"/>
      </w:pPr>
      <w:r>
        <w:rPr>
          <w:i/>
        </w:rPr>
        <w:t xml:space="preserve">the Messenger after Him. He confirmeth that which hath been revealed to Him from</w:t>
      </w:r>
    </w:p>
    <w:p>
      <w:pPr>
        <w:ind w:left="360"/>
      </w:pPr>
      <w:r>
        <w:rPr>
          <w:i/>
        </w:rPr>
        <w:t xml:space="preserve">God through clear signs. Thereupon ye behold and yet fail to perceive.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Lighten the burden of your souls from that which ye have clung to in the religion of</w:t>
      </w:r>
    </w:p>
    <w:p>
      <w:pPr>
        <w:ind w:left="360"/>
      </w:pPr>
      <w:r>
        <w:rPr>
          <w:i/>
        </w:rPr>
        <w:t xml:space="preserve">God—for God is independent of your deeds. Were ye to expend all that is upon the</w:t>
      </w:r>
    </w:p>
    <w:p>
      <w:pPr>
        <w:ind w:left="360"/>
      </w:pPr>
      <w:r>
        <w:rPr>
          <w:i/>
        </w:rPr>
        <w:t xml:space="preserve">earth, ye would neither add to nor subtract from the religion so much as a single letter.</w:t>
      </w:r>
    </w:p>
    <w:p>
      <w:pPr>
        <w:ind w:left="360"/>
      </w:pPr>
      <w:r>
        <w:rPr>
          <w:i/>
        </w:rPr>
        <w:t xml:space="preserve">God doeth whatsoever He willeth.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Know then the measure of the Days of God among you. For when the sun hath set, ye</w:t>
      </w:r>
    </w:p>
    <w:p>
      <w:pPr>
        <w:ind w:left="360"/>
      </w:pPr>
      <w:r>
        <w:rPr>
          <w:i/>
        </w:rPr>
        <w:t xml:space="preserve">shall find no path to it until the Day of Resurrection. And ye now dwell in the night.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 traverse every path and utter every word which ye attribute to the truth, yet all that</w:t>
      </w:r>
    </w:p>
    <w:p>
      <w:pPr>
        <w:ind w:left="360"/>
      </w:pPr>
      <w:r>
        <w:rPr>
          <w:i/>
        </w:rPr>
        <w:t xml:space="preserve">hath been revealed through the utterance of God testifieth that this is indeed the</w:t>
      </w:r>
    </w:p>
    <w:p>
      <w:pPr>
        <w:ind w:left="360"/>
      </w:pPr>
      <w:r>
        <w:rPr>
          <w:i/>
        </w:rPr>
        <w:t xml:space="preserve">beginning of the Cause. How is it, then, that ye fear not God?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times, the Báb reckons His age from the moment of His physical conception.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Know that there is no way for you to believe in the Qurʼán unless ye likewise believe in</w:t>
      </w:r>
    </w:p>
    <w:p>
      <w:pPr>
        <w:ind w:left="360"/>
      </w:pPr>
      <w:r>
        <w:rPr>
          <w:i/>
        </w:rPr>
        <w:t xml:space="preserve">the Bayán; for both stand upon one and the same foundation—whether ye believe or</w:t>
      </w:r>
    </w:p>
    <w:p>
      <w:pPr>
        <w:ind w:left="360"/>
      </w:pPr>
      <w:r>
        <w:rPr>
          <w:i/>
        </w:rPr>
        <w:t xml:space="preserve">deny, the truth remaineth unchanged. Would any one among you in this day be content</w:t>
      </w:r>
    </w:p>
    <w:p>
      <w:pPr>
        <w:ind w:left="360"/>
      </w:pPr>
      <w:r>
        <w:rPr>
          <w:i/>
        </w:rPr>
        <w:t xml:space="preserve">to say, "I follow the religion of Jesus"? Nay, none would be satisfied therewith once the</w:t>
      </w:r>
    </w:p>
    <w:p>
      <w:pPr>
        <w:ind w:left="360"/>
      </w:pPr>
      <w:r>
        <w:rPr>
          <w:i/>
        </w:rPr>
        <w:t xml:space="preserve">truth is manifest. Then how is it that ye now claim adherence to a faith, while ye have</w:t>
      </w:r>
    </w:p>
    <w:p>
      <w:pPr>
        <w:ind w:left="360"/>
      </w:pPr>
      <w:r>
        <w:rPr>
          <w:i/>
        </w:rPr>
        <w:t xml:space="preserve">forsaken its foundation?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was enjoined by Jesus—peace be upon Him—was a religion revealed from God.</w:t>
      </w:r>
    </w:p>
    <w:p>
      <w:pPr>
        <w:ind w:left="360"/>
      </w:pPr>
      <w:r>
        <w:rPr>
          <w:i/>
        </w:rPr>
        <w:t xml:space="preserve">That same religion, in its appearance, became the faith of Muhammad, and that same</w:t>
      </w:r>
    </w:p>
    <w:p>
      <w:pPr>
        <w:ind w:left="360"/>
      </w:pPr>
      <w:r>
        <w:rPr>
          <w:i/>
        </w:rPr>
        <w:t xml:space="preserve">faith, in its renewal, is now the Cause of your Qá’im. God desireth to lighten your</w:t>
      </w:r>
    </w:p>
    <w:p>
      <w:pPr>
        <w:ind w:left="360"/>
      </w:pPr>
      <w:r>
        <w:rPr>
          <w:i/>
        </w:rPr>
        <w:t xml:space="preserve">burdens through His new Dispensation. Give thanks, then, in these Days of your Lord,</w:t>
      </w:r>
    </w:p>
    <w:p>
      <w:pPr>
        <w:ind w:left="360"/>
      </w:pPr>
      <w:r>
        <w:rPr>
          <w:i/>
        </w:rPr>
        <w:t xml:space="preserve">and be among those who are assured in their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True deliverance lieth not in the outward trappings of sovereignty, nor in honor, nor in</w:t>
      </w:r>
    </w:p>
    <w:p>
      <w:pPr>
        <w:ind w:left="360"/>
      </w:pPr>
      <w:r>
        <w:rPr>
          <w:i/>
        </w:rPr>
        <w:t xml:space="preserve">mastery of the Qurʼán, nor in the possession of worldly sciences. These have ever</w:t>
      </w:r>
    </w:p>
    <w:p>
      <w:pPr>
        <w:ind w:left="360"/>
      </w:pPr>
      <w:r>
        <w:rPr>
          <w:i/>
        </w:rPr>
        <w:t xml:space="preserve">existed among the believers, whether Sunni or Shíʿih, since the days following the</w:t>
      </w:r>
    </w:p>
    <w:p>
      <w:pPr>
        <w:ind w:left="360"/>
      </w:pPr>
      <w:r>
        <w:rPr>
          <w:i/>
        </w:rPr>
        <w:t xml:space="preserve">Messenger of God, may peace be upon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true salvation consisteth in this: that God should raise up a Proof from Himself,</w:t>
      </w:r>
    </w:p>
    <w:p>
      <w:pPr>
        <w:ind w:left="360"/>
      </w:pPr>
      <w:r>
        <w:rPr>
          <w:i/>
        </w:rPr>
        <w:t xml:space="preserve">endow Him with verses such that none can rival, even as He did with Muhammad, the</w:t>
      </w:r>
    </w:p>
    <w:p>
      <w:pPr>
        <w:ind w:left="360"/>
      </w:pPr>
      <w:r>
        <w:rPr>
          <w:i/>
        </w:rPr>
        <w:t xml:space="preserve">Messenger of God. For today, it is the Qurʼán that is His abiding testimony—not</w:t>
      </w:r>
    </w:p>
    <w:p>
      <w:pPr>
        <w:ind w:left="360"/>
      </w:pPr>
      <w:r>
        <w:rPr>
          <w:i/>
        </w:rPr>
        <w:t xml:space="preserve">anything else—accepted by the whole of the Islamic community.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Why then do ye veil yourselves with matters of jurisprudence, learning, governance, or</w:t>
      </w:r>
    </w:p>
    <w:p>
      <w:pPr>
        <w:ind w:left="360"/>
      </w:pPr>
      <w:r>
        <w:rPr>
          <w:i/>
        </w:rPr>
        <w:t xml:space="preserve">power—when ye know full well that day and night ye act according to what ye deem</w:t>
      </w:r>
    </w:p>
    <w:p>
      <w:pPr>
        <w:ind w:left="360"/>
      </w:pPr>
      <w:r>
        <w:rPr>
          <w:i/>
        </w:rPr>
        <w:t xml:space="preserve">right, yet the truth hath been veiled from your souls?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Even as, in the Day of the Manifestation of Truth, the peoples of former times remained</w:t>
      </w:r>
    </w:p>
    <w:p>
      <w:pPr>
        <w:ind w:left="360"/>
      </w:pPr>
      <w:r>
        <w:rPr>
          <w:i/>
        </w:rPr>
        <w:t xml:space="preserve">veiled by the very same delusion, imagining themselves to be abiding in God, while in</w:t>
      </w:r>
    </w:p>
    <w:p>
      <w:pPr>
        <w:ind w:left="360"/>
      </w:pPr>
      <w:r>
        <w:rPr>
          <w:i/>
        </w:rPr>
        <w:t xml:space="preserve">truth they remained in the fire.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relief ye seek is now made manifest—yet how is it that in this day, under the banner</w:t>
      </w:r>
    </w:p>
    <w:p>
      <w:pPr>
        <w:ind w:left="360"/>
      </w:pPr>
      <w:r>
        <w:rPr>
          <w:i/>
        </w:rPr>
        <w:t xml:space="preserve">of Islám, there are two sovereigns who both claim authority: one in Rūm5 and the other</w:t>
      </w:r>
    </w:p>
    <w:p>
      <w:pPr>
        <w:ind w:left="360"/>
      </w:pPr>
      <w:r>
        <w:rPr>
          <w:i/>
        </w:rPr>
        <w:t xml:space="preserve">in ʿAjam6? And an endless multitude of divines have issued verdicts under this very</w:t>
      </w:r>
    </w:p>
    <w:p>
      <w:pPr>
        <w:ind w:left="360"/>
      </w:pPr>
      <w:r>
        <w:rPr>
          <w:i/>
        </w:rPr>
        <w:t xml:space="preserve">name, yet veiled themselves from Him in Whom the very truth of Islam is established.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yet His Proof is evident, and He hath appointed none but His own verses as His</w:t>
      </w:r>
    </w:p>
    <w:p>
      <w:pPr>
        <w:ind w:left="360"/>
      </w:pPr>
      <w:r>
        <w:rPr>
          <w:i/>
        </w:rPr>
        <w:t xml:space="preserve">testimony. And should any soul, in this day, reflect with fairness, he would recognize</w:t>
      </w:r>
    </w:p>
    <w:p>
      <w:pPr>
        <w:ind w:left="360"/>
      </w:pPr>
      <w:r>
        <w:rPr>
          <w:i/>
        </w:rPr>
        <w:t xml:space="preserve">that this is the greatest of all signs. Yet all remain heedless of that which hath been set</w:t>
      </w:r>
    </w:p>
    <w:p>
      <w:pPr>
        <w:ind w:left="360"/>
      </w:pPr>
      <w:r>
        <w:rPr>
          <w:i/>
        </w:rPr>
        <w:t xml:space="preserve">forth in the Qurʼán. Even were all who dwell on earth to unite, they would marvel at its</w:t>
      </w:r>
    </w:p>
    <w:p>
      <w:pPr>
        <w:ind w:left="360"/>
      </w:pPr>
      <w:r>
        <w:rPr>
          <w:i/>
        </w:rPr>
        <w:t xml:space="preserve">like.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Indeed, had this Revelation proceeded from any other than God, it would have been</w:t>
      </w:r>
    </w:p>
    <w:p>
      <w:pPr>
        <w:ind w:left="360"/>
      </w:pPr>
      <w:r>
        <w:rPr>
          <w:i/>
        </w:rPr>
        <w:t xml:space="preserve">impossible. For from the time of the Prophet’s mission until the dawn of this</w:t>
      </w:r>
    </w:p>
    <w:p>
      <w:pPr>
        <w:ind w:left="360"/>
      </w:pPr>
      <w:r>
        <w:rPr>
          <w:i/>
        </w:rPr>
        <w:t xml:space="preserve">Manifestation—a span of one thousand two hundred and sixty years—no one arose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Ottoman Turkey.</w:t>
      </w:r>
    </w:p>
    <w:p>
      <w:pPr>
        <w:ind w:left="360"/>
      </w:pPr>
      <w:r>
        <w:rPr>
          <w:i/>
        </w:rPr>
        <w:t xml:space="preserve">Persia.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challenge the Qurʼán with verses like unto it. And now that One hath arisen, is it not selfevident that He is from God?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if this Revelation were not from God, then it would be incumbent upon the</w:t>
      </w:r>
    </w:p>
    <w:p>
      <w:pPr>
        <w:ind w:left="360"/>
      </w:pPr>
      <w:r>
        <w:rPr>
          <w:i/>
        </w:rPr>
        <w:t xml:space="preserve">Almighty, the All-Knowing, the All-Seeing, to refute it—either by seizing Him, as the</w:t>
      </w:r>
    </w:p>
    <w:p>
      <w:pPr>
        <w:ind w:left="360"/>
      </w:pPr>
      <w:r>
        <w:rPr>
          <w:i/>
        </w:rPr>
        <w:t xml:space="preserve">Qurʼán itself saith: “Had He uttered any sayings against Us, We would surely have</w:t>
      </w:r>
    </w:p>
    <w:p>
      <w:pPr>
        <w:ind w:left="360"/>
      </w:pPr>
      <w:r>
        <w:rPr>
          <w:i/>
        </w:rPr>
        <w:t xml:space="preserve">seized Him by the right hand and severed His life-vein” (Qurʼán 69:44-46)—or by raising</w:t>
      </w:r>
    </w:p>
    <w:p>
      <w:pPr>
        <w:ind w:left="360"/>
      </w:pPr>
      <w:r>
        <w:rPr>
          <w:i/>
        </w:rPr>
        <w:t xml:space="preserve">up another proof from Himself to produce verses greater than or equal to these.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Now, after the passage of five years, and in the face of God's forbearance, the truth of</w:t>
      </w:r>
    </w:p>
    <w:p>
      <w:pPr>
        <w:ind w:left="360"/>
      </w:pPr>
      <w:r>
        <w:rPr>
          <w:i/>
        </w:rPr>
        <w:t xml:space="preserve">this Cause hath been firmly established—just as it is through this very argument that</w:t>
      </w:r>
    </w:p>
    <w:p>
      <w:pPr>
        <w:ind w:left="360"/>
      </w:pPr>
      <w:r>
        <w:rPr>
          <w:i/>
        </w:rPr>
        <w:t xml:space="preserve">the Prophethood of Muhammad is recognized today, and not through successive</w:t>
      </w:r>
    </w:p>
    <w:p>
      <w:pPr>
        <w:ind w:left="360"/>
      </w:pPr>
      <w:r>
        <w:rPr>
          <w:i/>
        </w:rPr>
        <w:t xml:space="preserve">reports or other means. For in truth, recurrent transmission of traditions (tawātur)</w:t>
      </w:r>
    </w:p>
    <w:p>
      <w:pPr>
        <w:ind w:left="360"/>
      </w:pPr>
      <w:r>
        <w:rPr>
          <w:i/>
        </w:rPr>
        <w:t xml:space="preserve">availeth not the deniers, such as the People of the Book7.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from the very inception of this Manifestation until this day, it hath spread and</w:t>
      </w:r>
    </w:p>
    <w:p>
      <w:pPr>
        <w:ind w:left="360"/>
      </w:pPr>
      <w:r>
        <w:rPr>
          <w:i/>
        </w:rPr>
        <w:t xml:space="preserve">advanced with each passing moment, without in any wise suffering the least</w:t>
      </w:r>
    </w:p>
    <w:p>
      <w:pPr>
        <w:ind w:left="360"/>
      </w:pPr>
      <w:r>
        <w:rPr>
          <w:i/>
        </w:rPr>
        <w:t xml:space="preserve">diminishment—nor shall it ever be diminished. “God shall perfect His light, though the</w:t>
      </w:r>
    </w:p>
    <w:p>
      <w:pPr>
        <w:ind w:left="360"/>
      </w:pPr>
      <w:r>
        <w:rPr>
          <w:i/>
        </w:rPr>
        <w:t xml:space="preserve">disbelievers be averse thereto.” (Qurʼán 61:8)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Every objection raised against this Cause is identical to the objections once raised</w:t>
      </w:r>
    </w:p>
    <w:p>
      <w:pPr>
        <w:ind w:left="360"/>
      </w:pPr>
      <w:r>
        <w:rPr>
          <w:i/>
        </w:rPr>
        <w:t xml:space="preserve">against the Prophethood of Muhammad. Thus, there is no recourse but to accept this</w:t>
      </w:r>
    </w:p>
    <w:p>
      <w:pPr>
        <w:ind w:left="360"/>
      </w:pPr>
      <w:r>
        <w:rPr>
          <w:i/>
        </w:rPr>
        <w:t xml:space="preserve">Dispensation or to openly renounce your own religion and deny the validity of the</w:t>
      </w:r>
    </w:p>
    <w:p>
      <w:pPr>
        <w:ind w:left="360"/>
      </w:pPr>
      <w:r>
        <w:rPr>
          <w:i/>
        </w:rPr>
        <w:t xml:space="preserve">Qurʼán itself.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Know, then, that should any among you claim to be able to reproduce the like of it—</w:t>
      </w:r>
    </w:p>
    <w:p>
      <w:pPr>
        <w:ind w:left="360"/>
      </w:pPr>
      <w:r>
        <w:rPr>
          <w:i/>
        </w:rPr>
        <w:t xml:space="preserve">then let him do so, by night or by day. In the span of four days, what hath been revealed</w:t>
      </w:r>
    </w:p>
    <w:p>
      <w:pPr>
        <w:ind w:left="360"/>
      </w:pPr>
      <w:r>
        <w:rPr>
          <w:i/>
        </w:rPr>
        <w:t xml:space="preserve">in this Cause would equal, in magnitude, the entirety of what was sent down over</w:t>
      </w:r>
    </w:p>
    <w:p>
      <w:pPr>
        <w:ind w:left="360"/>
      </w:pPr>
      <w:r>
        <w:rPr>
          <w:i/>
        </w:rPr>
        <w:t xml:space="preserve">twenty-four years.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can be no doubt that this is the very One Who was promised, the Sun of Truth, for</w:t>
      </w:r>
    </w:p>
    <w:p>
      <w:pPr>
        <w:ind w:left="360"/>
      </w:pPr>
      <w:r>
        <w:rPr>
          <w:i/>
        </w:rPr>
        <w:t xml:space="preserve">none other hath the power to reveal the verses of God as He hath. In every age, He is</w:t>
      </w:r>
    </w:p>
    <w:p>
      <w:pPr>
        <w:ind w:left="360"/>
      </w:pPr>
      <w:r>
        <w:rPr>
          <w:i/>
        </w:rPr>
        <w:t xml:space="preserve">made manifest under a new name; and in truth, this is none other than Muhammad, the</w:t>
      </w:r>
    </w:p>
    <w:p>
      <w:pPr>
        <w:ind w:left="360"/>
      </w:pPr>
      <w:r>
        <w:rPr>
          <w:i/>
        </w:rPr>
        <w:t xml:space="preserve">Messenger of God, now revealed on the Day of Resurrection in the form of the</w:t>
      </w:r>
    </w:p>
    <w:p>
      <w:pPr>
        <w:ind w:left="360"/>
      </w:pPr>
      <w:r>
        <w:rPr>
          <w:i/>
        </w:rPr>
        <w:t xml:space="preserve">Manifestation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the beginning of the Qurʼán unto its end, naught else is proclaimed but this Mighty</w:t>
      </w:r>
    </w:p>
    <w:p>
      <w:pPr>
        <w:ind w:left="360"/>
      </w:pPr>
      <w:r>
        <w:rPr>
          <w:i/>
        </w:rPr>
        <w:t xml:space="preserve">Remembrance. The encounter with Him is none other than the Meeting with God, for</w:t>
      </w:r>
    </w:p>
    <w:p>
      <w:pPr>
        <w:ind w:left="360"/>
      </w:pPr>
      <w:r>
        <w:rPr>
          <w:i/>
        </w:rPr>
        <w:t xml:space="preserve">the direct encounter with the Divine Essence is impossible.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Every reference in the Qurʼán to the liqáʼ Alláh (Meeting with God) pertains to the</w:t>
      </w:r>
    </w:p>
    <w:p>
      <w:pPr>
        <w:ind w:left="360"/>
      </w:pPr>
      <w:r>
        <w:rPr>
          <w:i/>
        </w:rPr>
        <w:t xml:space="preserve">encounter with this sacred Reality—Whom God hath honored with that title, even as He</w:t>
      </w:r>
    </w:p>
    <w:p>
      <w:pPr>
        <w:ind w:left="360"/>
      </w:pPr>
      <w:r>
        <w:rPr>
          <w:i/>
        </w:rPr>
        <w:t xml:space="preserve">referred to the Ka‘bah as His House.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Recurrent transmission of traditions (tawātur) is of no benefit to those who deny, like the People of the</w:t>
      </w:r>
    </w:p>
    <w:p>
      <w:pPr>
        <w:ind w:left="360"/>
      </w:pPr>
      <w:r>
        <w:rPr>
          <w:i/>
        </w:rPr>
        <w:t xml:space="preserve">Book (Jews and Christians), who also received such reports but rejected the new Revelation.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is the One awaited, Who shall renew the ordinances and the laws, and concerning</w:t>
      </w:r>
    </w:p>
    <w:p>
      <w:pPr>
        <w:ind w:left="360"/>
      </w:pPr>
      <w:r>
        <w:rPr>
          <w:i/>
        </w:rPr>
        <w:t xml:space="preserve">Whom Imám Ṣādiq8 (peace be upon him) declared: Three hundred and thirteen shall</w:t>
      </w:r>
    </w:p>
    <w:p>
      <w:pPr>
        <w:ind w:left="360"/>
      </w:pPr>
      <w:r>
        <w:rPr>
          <w:i/>
        </w:rPr>
        <w:t xml:space="preserve">turn away from Him, and flee, and later return.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the Cause is of such weight and gravity, why is it that they do not reflect thereon, and</w:t>
      </w:r>
    </w:p>
    <w:p>
      <w:pPr>
        <w:ind w:left="360"/>
      </w:pPr>
      <w:r>
        <w:rPr>
          <w:i/>
        </w:rPr>
        <w:t xml:space="preserve">occupy themselves, night, and day, with deeds which, in their estimation, are</w:t>
      </w:r>
    </w:p>
    <w:p>
      <w:pPr>
        <w:ind w:left="360"/>
      </w:pPr>
      <w:r>
        <w:rPr>
          <w:i/>
        </w:rPr>
        <w:t xml:space="preserve">performed for the sake of God—yet in a single moment are rendered void?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Even as the appearance of Him Who is the Resurrection, was reckoned a minor event—</w:t>
      </w:r>
    </w:p>
    <w:p>
      <w:pPr>
        <w:ind w:left="360"/>
      </w:pPr>
      <w:r>
        <w:rPr>
          <w:i/>
        </w:rPr>
        <w:t xml:space="preserve">though its majesty and the thunderous upheaval it unleashed upon all who are in the</w:t>
      </w:r>
    </w:p>
    <w:p>
      <w:pPr>
        <w:ind w:left="360"/>
      </w:pPr>
      <w:r>
        <w:rPr>
          <w:i/>
        </w:rPr>
        <w:t xml:space="preserve">heavens and on earth, and whatsoever lieth between them, became manifest—</w:t>
      </w:r>
    </w:p>
    <w:p>
      <w:pPr>
        <w:ind w:left="360"/>
      </w:pPr>
      <w:r>
        <w:rPr>
          <w:i/>
        </w:rPr>
        <w:t xml:space="preserve">whereby all were cast into the depths of heedlessness, bereft of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Why, then, do ye not reflect on the traditions? Have ye not read the ḥadíth of</w:t>
      </w:r>
    </w:p>
    <w:p>
      <w:pPr>
        <w:ind w:left="360"/>
      </w:pPr>
      <w:r>
        <w:rPr>
          <w:i/>
        </w:rPr>
        <w:t xml:space="preserve">Ādhirbáyjān, recorded in the 13th volume of Biḥār al-Anwār? It saith: “Verily, there is no</w:t>
      </w:r>
    </w:p>
    <w:p>
      <w:pPr>
        <w:ind w:left="360"/>
      </w:pPr>
      <w:r>
        <w:rPr>
          <w:i/>
        </w:rPr>
        <w:t xml:space="preserve">escape for us from Ādhirbáyjān. Nothing shall rise against it. Therefore, remain within</w:t>
      </w:r>
    </w:p>
    <w:p>
      <w:pPr>
        <w:ind w:left="360"/>
      </w:pPr>
      <w:r>
        <w:rPr>
          <w:i/>
        </w:rPr>
        <w:t xml:space="preserve">your houses, and act as we act. And when One shall arise, hasten unto Him—alive is he</w:t>
      </w:r>
    </w:p>
    <w:p>
      <w:pPr>
        <w:ind w:left="360"/>
      </w:pPr>
      <w:r>
        <w:rPr>
          <w:i/>
        </w:rPr>
        <w:t xml:space="preserve">whom I behold between the Rukn and the Maqám9, while the people pledge allegiance</w:t>
      </w:r>
    </w:p>
    <w:p>
      <w:pPr>
        <w:ind w:left="360"/>
      </w:pPr>
      <w:r>
        <w:rPr>
          <w:i/>
        </w:rPr>
        <w:t xml:space="preserve">to Him, though He refuseth their allegiance. He shall act and judge among them with</w:t>
      </w:r>
    </w:p>
    <w:p>
      <w:pPr>
        <w:ind w:left="360"/>
      </w:pPr>
      <w:r>
        <w:rPr>
          <w:i/>
        </w:rPr>
        <w:t xml:space="preserve">new laws.” (paraphrased)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likewise in the same book, traditions are recorded regarding the imprisonment of</w:t>
      </w:r>
    </w:p>
    <w:p>
      <w:pPr>
        <w:ind w:left="360"/>
      </w:pPr>
      <w:r>
        <w:rPr>
          <w:i/>
        </w:rPr>
        <w:t xml:space="preserve">the One Who beareth this Cause, and a detailed ḥadíth describes how this Cause shall</w:t>
      </w:r>
    </w:p>
    <w:p>
      <w:pPr>
        <w:ind w:left="360"/>
      </w:pPr>
      <w:r>
        <w:rPr>
          <w:i/>
        </w:rPr>
        <w:t xml:space="preserve">begin with ambiguity, then become known, until the name, lineage, and title of its</w:t>
      </w:r>
    </w:p>
    <w:p>
      <w:pPr>
        <w:ind w:left="360"/>
      </w:pPr>
      <w:r>
        <w:rPr>
          <w:i/>
        </w:rPr>
        <w:t xml:space="preserve">Bearer become openly proclaimed. And by that, the proof is completed for all peoples.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Other traditions foretell: “When the Qāʾim shall arise from Khurāsān... and from</w:t>
      </w:r>
    </w:p>
    <w:p>
      <w:pPr>
        <w:ind w:left="360"/>
      </w:pPr>
      <w:r>
        <w:rPr>
          <w:i/>
        </w:rPr>
        <w:t xml:space="preserve">Gīlān...,” and signs have been foretold such as the splitting of the Euphrates10, the</w:t>
      </w:r>
    </w:p>
    <w:p>
      <w:pPr>
        <w:ind w:left="360"/>
      </w:pPr>
      <w:r>
        <w:rPr>
          <w:i/>
        </w:rPr>
        <w:t xml:space="preserve">collapse of the wall of Kūfih11, the slaying of a prince, the outbreak of locusts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Imám Ṣādiq (Arabic: ‫)اإلمام الصادق‬, whose full name was Ja‘far ibn Muhammad al-Ṣādiq (702–765 CE / 83–</w:t>
      </w:r>
    </w:p>
    <w:p>
      <w:pPr>
        <w:ind w:left="360"/>
      </w:pPr>
      <w:r>
        <w:rPr>
          <w:i/>
        </w:rPr>
        <w:t xml:space="preserve">148 AH), is one of the most revered figures in Islamic history, particularly within Twelver Shí‘ah Islam,</w:t>
      </w:r>
    </w:p>
    <w:p>
      <w:pPr>
        <w:ind w:left="360"/>
      </w:pPr>
      <w:r>
        <w:rPr>
          <w:i/>
        </w:rPr>
        <w:t xml:space="preserve">where he is recognized as the sixth Imám. Imám Ṣādiq is revered for his piety, truthfulness, and most of</w:t>
      </w:r>
    </w:p>
    <w:p>
      <w:pPr>
        <w:ind w:left="360"/>
      </w:pPr>
      <w:r>
        <w:rPr>
          <w:i/>
        </w:rPr>
        <w:t xml:space="preserve">all, for being the foremost religious scholar of his time. He lived during a period of relative political</w:t>
      </w:r>
    </w:p>
    <w:p>
      <w:pPr>
        <w:ind w:left="360"/>
      </w:pPr>
      <w:r>
        <w:rPr>
          <w:i/>
        </w:rPr>
        <w:t xml:space="preserve">openness between the Umayyad and early ʿAbbāsid caliphates, which allowed him to teach openly. Both</w:t>
      </w:r>
    </w:p>
    <w:p>
      <w:pPr>
        <w:ind w:left="360"/>
      </w:pPr>
      <w:r>
        <w:rPr>
          <w:i/>
        </w:rPr>
        <w:t xml:space="preserve">the Báb and Bahá’u’lláh refer to Imám Ṣādiq with reverence, often citing his sayings or alluding to him in</w:t>
      </w:r>
    </w:p>
    <w:p>
      <w:pPr>
        <w:ind w:left="360"/>
      </w:pPr>
      <w:r>
        <w:rPr>
          <w:i/>
        </w:rPr>
        <w:t xml:space="preserve">support of the truth of their Revelation. He is viewed not only as a divinely guided Imám, but also as one</w:t>
      </w:r>
    </w:p>
    <w:p>
      <w:pPr>
        <w:ind w:left="360"/>
      </w:pPr>
      <w:r>
        <w:rPr>
          <w:i/>
        </w:rPr>
        <w:t xml:space="preserve">whose utterances foreshadowed the coming of the Promised One.</w:t>
      </w:r>
    </w:p>
    <w:p>
      <w:pPr>
        <w:ind w:left="360"/>
      </w:pPr>
      <w:r>
        <w:rPr>
          <w:i/>
        </w:rPr>
        <w:t xml:space="preserve">Rukn, refers to the Rukn al-Yamānī, one of the corners of the Ka‘bah. And Maqám, refers to the Maqám</w:t>
      </w:r>
    </w:p>
    <w:p>
      <w:pPr>
        <w:ind w:left="360"/>
      </w:pPr>
      <w:r>
        <w:rPr>
          <w:i/>
        </w:rPr>
        <w:t xml:space="preserve">Ibrāhīm (the Station of Abraham), a revered site near the Ka‘bah. This space is seen as highly sacred and</w:t>
      </w:r>
    </w:p>
    <w:p>
      <w:pPr>
        <w:ind w:left="360"/>
      </w:pPr>
      <w:r>
        <w:rPr>
          <w:i/>
        </w:rPr>
        <w:t xml:space="preserve">symbolic of the spiritual center of Islam. In Bábí theology, such references are not limited to physical</w:t>
      </w:r>
    </w:p>
    <w:p>
      <w:pPr>
        <w:ind w:left="360"/>
      </w:pPr>
      <w:r>
        <w:rPr>
          <w:i/>
        </w:rPr>
        <w:t xml:space="preserve">geography. Instead, they are spiritual symbols pointing to: the place of divine manifestation, the spiritual</w:t>
      </w:r>
    </w:p>
    <w:p>
      <w:pPr>
        <w:ind w:left="360"/>
      </w:pPr>
      <w:r>
        <w:rPr>
          <w:i/>
        </w:rPr>
        <w:t xml:space="preserve">axis from which the new Revelation arises, a metaphor for the point of union between God and His</w:t>
      </w:r>
    </w:p>
    <w:p>
      <w:pPr>
        <w:ind w:left="360"/>
      </w:pPr>
      <w:r>
        <w:rPr>
          <w:i/>
        </w:rPr>
        <w:t xml:space="preserve">servant. The Báb Himself is understood by His followers to have fulfilled this prophecy, not necessarily by</w:t>
      </w:r>
    </w:p>
    <w:p>
      <w:pPr>
        <w:ind w:left="360"/>
      </w:pPr>
      <w:r>
        <w:rPr>
          <w:i/>
        </w:rPr>
        <w:t xml:space="preserve">standing literally between the two landmarks in Mecca, but by spiritually occupying that exalted station</w:t>
      </w:r>
    </w:p>
    <w:p>
      <w:pPr>
        <w:ind w:left="360"/>
      </w:pPr>
      <w:r>
        <w:rPr>
          <w:i/>
        </w:rPr>
        <w:t xml:space="preserve">where: the Word of God is revealed, the Qá’im is made manifest, the ancient Covenant is renewed.</w:t>
      </w:r>
    </w:p>
    <w:p>
      <w:pPr>
        <w:ind w:left="360"/>
      </w:pPr>
      <w:r>
        <w:rPr>
          <w:i/>
        </w:rPr>
        <w:t xml:space="preserve">A sign in Islamic traditions of the Qá’im’s advent. A metaphor for the spiritual transformation and</w:t>
      </w:r>
    </w:p>
    <w:p>
      <w:pPr>
        <w:ind w:left="360"/>
      </w:pPr>
      <w:r>
        <w:rPr>
          <w:i/>
        </w:rPr>
        <w:t xml:space="preserve">unveiling of truth in a new era.</w:t>
      </w:r>
    </w:p>
    <w:p>
      <w:pPr>
        <w:ind w:left="360"/>
      </w:pPr>
      <w:r>
        <w:rPr>
          <w:i/>
        </w:rPr>
        <w:t xml:space="preserve">In the Bábí and Bahá’í Faiths, signs such as the collapse of the wall of Kūfih are understood</w:t>
      </w:r>
    </w:p>
    <w:p>
      <w:pPr>
        <w:ind w:left="360"/>
      </w:pPr>
      <w:r>
        <w:rPr>
          <w:i/>
        </w:rPr>
        <w:t xml:space="preserve">symbolically, not as literal events. The emphasis is on inner meanings, spiritual fulfillment, and the</w:t>
      </w:r>
    </w:p>
    <w:p>
      <w:pPr>
        <w:ind w:left="360"/>
      </w:pPr>
      <w:r>
        <w:rPr>
          <w:i/>
        </w:rPr>
        <w:t xml:space="preserve">transformation of the religious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plague, the appearance of the Dajjāl12, the Black Banners from Khurāsān13, the slaying</w:t>
      </w:r>
    </w:p>
    <w:p>
      <w:pPr>
        <w:ind w:left="360"/>
      </w:pPr>
      <w:r>
        <w:rPr>
          <w:i/>
        </w:rPr>
        <w:t xml:space="preserve">of the Pure Soul (Nafs Zakiyyah)14—may my spirit be his ransom—and of the Hasanī15,</w:t>
      </w:r>
    </w:p>
    <w:p>
      <w:pPr>
        <w:ind w:left="360"/>
      </w:pPr>
      <w:r>
        <w:rPr>
          <w:i/>
        </w:rPr>
        <w:t xml:space="preserve">as well as the solar and lunar eclipses. All these signs were fulfilled, even as the</w:t>
      </w:r>
    </w:p>
    <w:p>
      <w:pPr>
        <w:ind w:left="360"/>
      </w:pPr>
      <w:r>
        <w:rPr>
          <w:i/>
        </w:rPr>
        <w:t xml:space="preserve">Commander of the Faithful16 (peace be upon him) proclaimed in His Díwān: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” O my sons!</w:t>
      </w:r>
    </w:p>
    <w:p>
      <w:pPr>
        <w:ind w:left="360"/>
      </w:pPr>
      <w:r>
        <w:rPr>
          <w:i/>
        </w:rPr>
        <w:t xml:space="preserve">When the Turks shall surge in tumult, then await—</w:t>
      </w:r>
    </w:p>
    <w:p>
      <w:pPr>
        <w:ind w:left="360"/>
      </w:pPr>
      <w:r>
        <w:rPr>
          <w:i/>
        </w:rPr>
        <w:t xml:space="preserve">The rise of the Mahdí’s sovereign state.</w:t>
      </w:r>
    </w:p>
    <w:p>
      <w:pPr>
        <w:ind w:left="360"/>
      </w:pPr>
      <w:r>
        <w:rPr>
          <w:i/>
        </w:rPr>
        <w:t xml:space="preserve">Humbled shall be the kings of earth, the sons of Hāshim’s line,</w:t>
      </w:r>
    </w:p>
    <w:p>
      <w:pPr>
        <w:ind w:left="360"/>
      </w:pPr>
      <w:r>
        <w:rPr>
          <w:i/>
        </w:rPr>
        <w:t xml:space="preserve">While from among them one shall be acclaimed—who revels, mocks, and drinks like</w:t>
      </w:r>
    </w:p>
    <w:p>
      <w:pPr>
        <w:ind w:left="360"/>
      </w:pPr>
      <w:r>
        <w:rPr>
          <w:i/>
        </w:rPr>
        <w:t xml:space="preserve">wine.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boy among the boys, void of judgment, bereft of light,</w:t>
      </w:r>
    </w:p>
    <w:p>
      <w:pPr>
        <w:ind w:left="360"/>
      </w:pPr>
      <w:r>
        <w:rPr>
          <w:i/>
        </w:rPr>
        <w:t xml:space="preserve">Neither earnest nor discerning—heedless of the truth and right.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shall arise the True Qāʾim from your midst, divinely led,</w:t>
      </w:r>
    </w:p>
    <w:p>
      <w:pPr>
        <w:ind w:left="360"/>
      </w:pPr>
      <w:r>
        <w:rPr>
          <w:i/>
        </w:rPr>
        <w:t xml:space="preserve">With justice shall He rule, and with truth His people shall be fed.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Named after God’s Apostle—my soul be His ransom bright—</w:t>
      </w:r>
    </w:p>
    <w:p>
      <w:pPr>
        <w:ind w:left="360"/>
      </w:pPr>
      <w:r>
        <w:rPr>
          <w:i/>
        </w:rPr>
        <w:t xml:space="preserve">Betray Him not, O my sons! But hasten to His aid with all your might.”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ye sanctimonious and unjust ones! Have pity upon your own souls and those that</w:t>
      </w:r>
    </w:p>
    <w:p>
      <w:pPr>
        <w:ind w:left="360"/>
      </w:pPr>
      <w:r>
        <w:rPr>
          <w:i/>
        </w:rPr>
        <w:t xml:space="preserve">follow you. Fear the Day when “the shin shall be uncovered “(Qurʼán 68:42), and the</w:t>
      </w:r>
    </w:p>
    <w:p>
      <w:pPr>
        <w:ind w:left="360"/>
      </w:pPr>
      <w:r>
        <w:rPr>
          <w:i/>
        </w:rPr>
        <w:t xml:space="preserve">keepers of Hell shall cry out: “Did there not come unto you a warner?” And they shall</w:t>
      </w:r>
    </w:p>
    <w:p>
      <w:pPr>
        <w:ind w:left="360"/>
      </w:pPr>
      <w:r>
        <w:rPr>
          <w:i/>
        </w:rPr>
        <w:t xml:space="preserve">say: “Yea, a warner came to us, but we denied and said: ‘God hath sent down naught; ye</w:t>
      </w:r>
    </w:p>
    <w:p>
      <w:pPr>
        <w:ind w:left="360"/>
      </w:pPr>
      <w:r>
        <w:rPr>
          <w:i/>
        </w:rPr>
        <w:t xml:space="preserve">are but in grievous error.’” (Qayyúm al-Asmáʼ, Sūrat al-Mulk 67:8–9)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Reflect, if one among you were to claim that he beheld the Lord of the Age in a dream on</w:t>
      </w:r>
    </w:p>
    <w:p>
      <w:pPr>
        <w:ind w:left="360"/>
      </w:pPr>
      <w:r>
        <w:rPr>
          <w:i/>
        </w:rPr>
        <w:t xml:space="preserve">the night just passed, how greatly would you honour him, how reverently would you</w:t>
      </w:r>
    </w:p>
    <w:p>
      <w:pPr>
        <w:ind w:left="360"/>
      </w:pPr>
      <w:r>
        <w:rPr>
          <w:i/>
        </w:rPr>
        <w:t xml:space="preserve">regard his station! And if he were to say, 'I saw Him standing in such a place,' you would</w:t>
      </w:r>
    </w:p>
    <w:p>
      <w:pPr>
        <w:ind w:left="360"/>
      </w:pPr>
      <w:r>
        <w:rPr>
          <w:i/>
        </w:rPr>
        <w:t xml:space="preserve">make of that spot a place of pilgrimage and regard it with reverence.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Shí‘ah belief the Dajjāl is one of the clear signs of the advent of the Qá’im (Imám Mahdí). His</w:t>
      </w:r>
    </w:p>
    <w:p>
      <w:pPr>
        <w:ind w:left="360"/>
      </w:pPr>
      <w:r>
        <w:rPr>
          <w:i/>
        </w:rPr>
        <w:t xml:space="preserve">emergence precedes the rise of the Qá’im and serves as a test to separate true believers from the</w:t>
      </w:r>
    </w:p>
    <w:p>
      <w:pPr>
        <w:ind w:left="360"/>
      </w:pPr>
      <w:r>
        <w:rPr>
          <w:i/>
        </w:rPr>
        <w:t xml:space="preserve">heedless. The Dajjāl may be seen as the collective embodiment of falsehood—those who outwardly</w:t>
      </w:r>
    </w:p>
    <w:p>
      <w:pPr>
        <w:ind w:left="360"/>
      </w:pPr>
      <w:r>
        <w:rPr>
          <w:i/>
        </w:rPr>
        <w:t xml:space="preserve">claim religious authority but reject the Manifestation of God when He appears.</w:t>
      </w:r>
    </w:p>
    <w:p>
      <w:pPr>
        <w:ind w:left="360"/>
      </w:pPr>
      <w:r>
        <w:rPr>
          <w:i/>
        </w:rPr>
        <w:t xml:space="preserve">“When you see the black banners coming from Khurāsān, hasten to them, for the truth is with them.”</w:t>
      </w:r>
    </w:p>
    <w:p>
      <w:pPr>
        <w:ind w:left="360"/>
      </w:pPr>
      <w:r>
        <w:rPr>
          <w:i/>
        </w:rPr>
        <w:t xml:space="preserve">(Arabic: ‫ فإن فيها خليفة هللا المهدي‬،‫( )إذا رأيتم الرايات السود قد خرجت من خراسان فأتوها‬Source: Musnad Aḥmad, Sunan Ibn</w:t>
      </w:r>
    </w:p>
    <w:p>
      <w:pPr>
        <w:ind w:left="360"/>
      </w:pPr>
      <w:r>
        <w:rPr>
          <w:i/>
        </w:rPr>
        <w:t xml:space="preserve">Mājah, and various Shí‘ah texts). The Black Banners may symbolize the spiritual uprising of the followers</w:t>
      </w:r>
    </w:p>
    <w:p>
      <w:pPr>
        <w:ind w:left="360"/>
      </w:pPr>
      <w:r>
        <w:rPr>
          <w:i/>
        </w:rPr>
        <w:t xml:space="preserve">of Qá’im (i.e., the Báb) , whose teachings challenged religious corruption and revivified divine truth.</w:t>
      </w:r>
    </w:p>
    <w:p>
      <w:pPr>
        <w:ind w:left="360"/>
      </w:pPr>
      <w:r>
        <w:rPr>
          <w:i/>
        </w:rPr>
        <w:t xml:space="preserve">A pure, righteous soul slain unjustly before the advent of the Qá’im. May symbolize early martyrs of the</w:t>
      </w:r>
    </w:p>
    <w:p>
      <w:pPr>
        <w:ind w:left="360"/>
      </w:pPr>
      <w:r>
        <w:rPr>
          <w:i/>
        </w:rPr>
        <w:t xml:space="preserve">new dispensation.</w:t>
      </w:r>
    </w:p>
    <w:p>
      <w:pPr>
        <w:ind w:left="360"/>
      </w:pPr>
      <w:r>
        <w:rPr>
          <w:i/>
        </w:rPr>
        <w:t xml:space="preserve">A Hasanī figure may arise before the advent of the Qá’im, possibly as a herald or martyr. From a Bahá’í</w:t>
      </w:r>
    </w:p>
    <w:p>
      <w:pPr>
        <w:ind w:left="360"/>
      </w:pPr>
      <w:r>
        <w:rPr>
          <w:i/>
        </w:rPr>
        <w:t xml:space="preserve">perspective, the signs of the Qá’im — including the Ḥasanī youth, the Black Standards, and the slaying of</w:t>
      </w:r>
    </w:p>
    <w:p>
      <w:pPr>
        <w:ind w:left="360"/>
      </w:pPr>
      <w:r>
        <w:rPr>
          <w:i/>
        </w:rPr>
        <w:t xml:space="preserve">Nafs Zakiyyah — are understood symbolically and spiritually, not as rigid literal events. They reflect:</w:t>
      </w:r>
    </w:p>
    <w:p>
      <w:pPr>
        <w:ind w:left="360"/>
      </w:pPr>
      <w:r>
        <w:rPr>
          <w:i/>
        </w:rPr>
        <w:t xml:space="preserve">stages of purification and rejection, the martyrdom of innocence and truth, the transition between</w:t>
      </w:r>
    </w:p>
    <w:p>
      <w:pPr>
        <w:ind w:left="360"/>
      </w:pPr>
      <w:r>
        <w:rPr>
          <w:i/>
        </w:rPr>
        <w:t xml:space="preserve">dispensations, and the testing of hearts and veiling of eyes.</w:t>
      </w:r>
    </w:p>
    <w:p>
      <w:pPr>
        <w:ind w:left="360"/>
      </w:pPr>
      <w:r>
        <w:rPr>
          <w:i/>
        </w:rPr>
        <w:t xml:space="preserve">Imám ʿAlī.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yet I know not what hath come over you, that now—despite these clear proofs and</w:t>
      </w:r>
    </w:p>
    <w:p>
      <w:pPr>
        <w:ind w:left="360"/>
      </w:pPr>
      <w:r>
        <w:rPr>
          <w:i/>
        </w:rPr>
        <w:t xml:space="preserve">eloquent testimonies —ye do not even allow the possibility that this very Personage</w:t>
      </w:r>
    </w:p>
    <w:p>
      <w:pPr>
        <w:ind w:left="360"/>
      </w:pPr>
      <w:r>
        <w:rPr>
          <w:i/>
        </w:rPr>
        <w:t xml:space="preserve">might indeed be the long-awaited One—may my soul and all that lieth in the knowledge</w:t>
      </w:r>
    </w:p>
    <w:p>
      <w:pPr>
        <w:ind w:left="360"/>
      </w:pPr>
      <w:r>
        <w:rPr>
          <w:i/>
        </w:rPr>
        <w:t xml:space="preserve">of God be a sacrifice unto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obedience is a simple matter, and yet behold how grievously ye have treated that</w:t>
      </w:r>
    </w:p>
    <w:p>
      <w:pPr>
        <w:ind w:left="360"/>
      </w:pPr>
      <w:r>
        <w:rPr>
          <w:i/>
        </w:rPr>
        <w:t xml:space="preserve">sacred Being and His companions! They are in chains and scattered, hunted, and cast</w:t>
      </w:r>
    </w:p>
    <w:p>
      <w:pPr>
        <w:ind w:left="360"/>
      </w:pPr>
      <w:r>
        <w:rPr>
          <w:i/>
        </w:rPr>
        <w:t xml:space="preserve">out. Verily, the traditions of the People of the House have come to pass. Among them is</w:t>
      </w:r>
    </w:p>
    <w:p>
      <w:pPr>
        <w:ind w:left="360"/>
      </w:pPr>
      <w:r>
        <w:rPr>
          <w:i/>
        </w:rPr>
        <w:t xml:space="preserve">this: “When the Promised One appeareth, the divines of My community shall rise up to</w:t>
      </w:r>
    </w:p>
    <w:p>
      <w:pPr>
        <w:ind w:left="360"/>
      </w:pPr>
      <w:r>
        <w:rPr>
          <w:i/>
        </w:rPr>
        <w:t xml:space="preserve">wage war against Him; They shall inflict upon Him the same torments that befell the</w:t>
      </w:r>
    </w:p>
    <w:p>
      <w:pPr>
        <w:ind w:left="360"/>
      </w:pPr>
      <w:r>
        <w:rPr>
          <w:i/>
        </w:rPr>
        <w:t xml:space="preserve">Messenger of God.” They shall strive against Him, interpreting the Word of God</w:t>
      </w:r>
    </w:p>
    <w:p>
      <w:pPr>
        <w:ind w:left="360"/>
      </w:pPr>
      <w:r>
        <w:rPr>
          <w:i/>
        </w:rPr>
        <w:t xml:space="preserve">according to their false suppositions, and shall thus be counted among the</w:t>
      </w:r>
    </w:p>
    <w:p>
      <w:pPr>
        <w:ind w:left="360"/>
      </w:pPr>
      <w:r>
        <w:rPr>
          <w:i/>
        </w:rPr>
        <w:t xml:space="preserve">worshippers of the sun and moon.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beloved ones! Beware lest ye become the very fulfillment of this prophecy. Be not</w:t>
      </w:r>
    </w:p>
    <w:p>
      <w:pPr>
        <w:ind w:left="360"/>
      </w:pPr>
      <w:r>
        <w:rPr>
          <w:i/>
        </w:rPr>
        <w:t xml:space="preserve">beguiled by your knowledge, nor place your confidence in your own deeds. For how</w:t>
      </w:r>
    </w:p>
    <w:p>
      <w:pPr>
        <w:ind w:left="360"/>
      </w:pPr>
      <w:r>
        <w:rPr>
          <w:i/>
        </w:rPr>
        <w:t xml:space="preserve">often is an action performed which is, in truth, bereft of the good-pleasure of God—</w:t>
      </w:r>
    </w:p>
    <w:p>
      <w:pPr>
        <w:ind w:left="360"/>
      </w:pPr>
      <w:r>
        <w:rPr>
          <w:i/>
        </w:rPr>
        <w:t xml:space="preserve">though its doer imagineth it to be acceptable unto Him! And how often is an act</w:t>
      </w:r>
    </w:p>
    <w:p>
      <w:pPr>
        <w:ind w:left="360"/>
      </w:pPr>
      <w:r>
        <w:rPr>
          <w:i/>
        </w:rPr>
        <w:t xml:space="preserve">committed upon a path far removed from truth, yet presumed to be in the cause of</w:t>
      </w:r>
    </w:p>
    <w:p>
      <w:pPr>
        <w:ind w:left="360"/>
      </w:pPr>
      <w:r>
        <w:rPr>
          <w:i/>
        </w:rPr>
        <w:t xml:space="preserve">righteousness.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Indeed, should one, in the very moment of action, perceive that it is contrary to the</w:t>
      </w:r>
    </w:p>
    <w:p>
      <w:pPr>
        <w:ind w:left="360"/>
      </w:pPr>
      <w:r>
        <w:rPr>
          <w:i/>
        </w:rPr>
        <w:t xml:space="preserve">good-pleasure of God, then no wrong hath been done to the cause of truth.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yet, In that very hour, the divine proof had been made manifest unto him— “they</w:t>
      </w:r>
    </w:p>
    <w:p>
      <w:pPr>
        <w:ind w:left="360"/>
      </w:pPr>
      <w:r>
        <w:rPr>
          <w:i/>
        </w:rPr>
        <w:t xml:space="preserve">denied it, though their souls were convinced thereof” (Qurʼán 27:14)— But being</w:t>
      </w:r>
    </w:p>
    <w:p>
      <w:pPr>
        <w:ind w:left="360"/>
      </w:pPr>
      <w:r>
        <w:rPr>
          <w:i/>
        </w:rPr>
        <w:t xml:space="preserve">beguiled by the illusion of his own certitude, he perished unaware, even as among the</w:t>
      </w:r>
    </w:p>
    <w:p>
      <w:pPr>
        <w:ind w:left="360"/>
      </w:pPr>
      <w:r>
        <w:rPr>
          <w:i/>
        </w:rPr>
        <w:t xml:space="preserve">believers in the Messenger of God (i.e., Muslims) were those whose very faith became a</w:t>
      </w:r>
    </w:p>
    <w:p>
      <w:pPr>
        <w:ind w:left="360"/>
      </w:pPr>
      <w:r>
        <w:rPr>
          <w:i/>
        </w:rPr>
        <w:t xml:space="preserve">testimony against unbelievers.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yet, in this Day, unlike times past, God hath so manifested His Cause that</w:t>
      </w:r>
    </w:p>
    <w:p>
      <w:pPr>
        <w:ind w:left="360"/>
      </w:pPr>
      <w:r>
        <w:rPr>
          <w:i/>
        </w:rPr>
        <w:t xml:space="preserve">whosoever possesseth a discerning eye, in whatsoever land he may dwell, hath</w:t>
      </w:r>
    </w:p>
    <w:p>
      <w:pPr>
        <w:ind w:left="360"/>
      </w:pPr>
      <w:r>
        <w:rPr>
          <w:i/>
        </w:rPr>
        <w:t xml:space="preserve">embraced the Cause of the Báb.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Indeed, I have seen it recorded in the sacred writings that, even if the Nuqabāʼ17 (the</w:t>
      </w:r>
    </w:p>
    <w:p>
      <w:pPr>
        <w:ind w:left="360"/>
      </w:pPr>
      <w:r>
        <w:rPr>
          <w:i/>
        </w:rPr>
        <w:t xml:space="preserve">313 chief supporters of the Qáʼim) do not appear, others shall arise.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behold! The believers in the Qur’án—all, without exception—await the advent of</w:t>
      </w:r>
    </w:p>
    <w:p>
      <w:pPr>
        <w:ind w:left="360"/>
      </w:pPr>
      <w:r>
        <w:rPr>
          <w:i/>
        </w:rPr>
        <w:t xml:space="preserve">the Qáʼim of the House of Muhammad (peace be upon Him). Yet not a single one among</w:t>
      </w:r>
    </w:p>
    <w:p>
      <w:pPr>
        <w:ind w:left="360"/>
      </w:pPr>
      <w:r>
        <w:rPr>
          <w:i/>
        </w:rPr>
        <w:t xml:space="preserve">them conceiveth even the possibility of faith in Him—just as in the days of old,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Twelver Shí‘ah tradition they are 313 companions of the Qá’im (Mahdí). In the Bábí Faith, early</w:t>
      </w:r>
    </w:p>
    <w:p>
      <w:pPr>
        <w:ind w:left="360"/>
      </w:pPr>
      <w:r>
        <w:rPr>
          <w:i/>
        </w:rPr>
        <w:t xml:space="preserve">believers understood these Nuqabāʼ to be symbolic prototypes — archetypes of perfect spiritual</w:t>
      </w:r>
    </w:p>
    <w:p>
      <w:pPr>
        <w:ind w:left="360"/>
      </w:pPr>
      <w:r>
        <w:rPr>
          <w:i/>
        </w:rPr>
        <w:t xml:space="preserve">devotion. Some identified the Letters of the Living, the first 18 disciples of the Báb, as spiritual Nuqabāʼ.</w:t>
      </w:r>
    </w:p>
    <w:p>
      <w:pPr>
        <w:ind w:left="360"/>
      </w:pPr>
      <w:r>
        <w:rPr>
          <w:i/>
        </w:rPr>
        <w:t xml:space="preserve">In a broader Bahá’í understanding, the Nuqabāʼ may represent the true believers, those spiritually</w:t>
      </w:r>
    </w:p>
    <w:p>
      <w:pPr>
        <w:ind w:left="360"/>
      </w:pPr>
      <w:r>
        <w:rPr>
          <w:i/>
        </w:rPr>
        <w:t xml:space="preserve">awakened ones who arise with the Manifestation of God and assist in laying the foundation of a new 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followers of the Spirit awaited the advent of Aḥmad18, the Messenger of God, and none</w:t>
      </w:r>
    </w:p>
    <w:p>
      <w:pPr>
        <w:ind w:left="360"/>
      </w:pPr>
      <w:r>
        <w:rPr>
          <w:i/>
        </w:rPr>
        <w:t xml:space="preserve">among them gave thought to His appearance.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as hath been mentioned in the traditions of old: " He shall appear, so youthful that</w:t>
      </w:r>
    </w:p>
    <w:p>
      <w:pPr>
        <w:ind w:left="360"/>
      </w:pPr>
      <w:r>
        <w:rPr>
          <w:i/>
        </w:rPr>
        <w:t xml:space="preserve">the difference between the hair of His head and that of His beard shall scarcely be</w:t>
      </w:r>
    </w:p>
    <w:p>
      <w:pPr>
        <w:ind w:left="360"/>
      </w:pPr>
      <w:r>
        <w:rPr>
          <w:i/>
        </w:rPr>
        <w:t xml:space="preserve">discernible19, until none shall remain save We and Our Shí‘ih followers..."—and lo, all</w:t>
      </w:r>
    </w:p>
    <w:p>
      <w:pPr>
        <w:ind w:left="360"/>
      </w:pPr>
      <w:r>
        <w:rPr>
          <w:i/>
        </w:rPr>
        <w:t xml:space="preserve">hath now come to pass.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had they truly followed the path of Truth; they would have beheld in this world</w:t>
      </w:r>
    </w:p>
    <w:p>
      <w:pPr>
        <w:ind w:left="360"/>
      </w:pPr>
      <w:r>
        <w:rPr>
          <w:i/>
        </w:rPr>
        <w:t xml:space="preserve">benefits untold; nothing of theirs would have perished or vanished. Had the sovereign of</w:t>
      </w:r>
    </w:p>
    <w:p>
      <w:pPr>
        <w:ind w:left="360"/>
      </w:pPr>
      <w:r>
        <w:rPr>
          <w:i/>
        </w:rPr>
        <w:t xml:space="preserve">Islám arisen to champion the Cause of Truth and come to the aid of the believers, that</w:t>
      </w:r>
    </w:p>
    <w:p>
      <w:pPr>
        <w:ind w:left="360"/>
      </w:pPr>
      <w:r>
        <w:rPr>
          <w:i/>
        </w:rPr>
        <w:t xml:space="preserve">which they had intended and desired in this world would have been doubly attained.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Even now, the time hath not passed—for that which hath been lost may yet be restored,</w:t>
      </w:r>
    </w:p>
    <w:p>
      <w:pPr>
        <w:ind w:left="360"/>
      </w:pPr>
      <w:r>
        <w:rPr>
          <w:i/>
        </w:rPr>
        <w:t xml:space="preserve">and the matter may yet be put to the test. Should no increase be realized, let them</w:t>
      </w:r>
    </w:p>
    <w:p>
      <w:pPr>
        <w:ind w:left="360"/>
      </w:pPr>
      <w:r>
        <w:rPr>
          <w:i/>
        </w:rPr>
        <w:t xml:space="preserve">return whence they came, for even the law of their Faith would not be annulled thereby.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Yet each one, out of fear for his position, hath withheld himself, until the matter</w:t>
      </w:r>
    </w:p>
    <w:p>
      <w:pPr>
        <w:ind w:left="360"/>
      </w:pPr>
      <w:r>
        <w:rPr>
          <w:i/>
        </w:rPr>
        <w:t xml:space="preserve">reached such a pass that the pen is ashamed to recount it. And lo! in the Day of Return,</w:t>
      </w:r>
    </w:p>
    <w:p>
      <w:pPr>
        <w:ind w:left="360"/>
      </w:pPr>
      <w:r>
        <w:rPr>
          <w:i/>
        </w:rPr>
        <w:t xml:space="preserve">the whole company of the People of the House appeared anew, and the very essence of</w:t>
      </w:r>
    </w:p>
    <w:p>
      <w:pPr>
        <w:ind w:left="360"/>
      </w:pPr>
      <w:r>
        <w:rPr>
          <w:i/>
        </w:rPr>
        <w:t xml:space="preserve">faith itself was made manifest. All that was recorded in the traditions concerning them</w:t>
      </w:r>
    </w:p>
    <w:p>
      <w:pPr>
        <w:ind w:left="360"/>
      </w:pPr>
      <w:r>
        <w:rPr>
          <w:i/>
        </w:rPr>
        <w:t xml:space="preserve">hath come to pass, as shall be clear to the discerning observer.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even now, the past may yet be rectified, for with Him Who holdeth authority there is</w:t>
      </w:r>
    </w:p>
    <w:p>
      <w:pPr>
        <w:ind w:left="360"/>
      </w:pPr>
      <w:r>
        <w:rPr>
          <w:i/>
        </w:rPr>
        <w:t xml:space="preserve">naught but forgiveness. By that forgiveness alone shall they be pardoned until the Day</w:t>
      </w:r>
    </w:p>
    <w:p>
      <w:pPr>
        <w:ind w:left="360"/>
      </w:pPr>
      <w:r>
        <w:rPr>
          <w:i/>
        </w:rPr>
        <w:t xml:space="preserve">of Resurrection.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from the Repository of Divine Authority no other chastisement hath been decreed;</w:t>
      </w:r>
    </w:p>
    <w:p>
      <w:pPr>
        <w:ind w:left="360"/>
      </w:pPr>
      <w:r>
        <w:rPr>
          <w:i/>
        </w:rPr>
        <w:t xml:space="preserve">by this alone are they shut out from every good until the Day of Resurrection. “Despair</w:t>
      </w:r>
    </w:p>
    <w:p>
      <w:pPr>
        <w:ind w:left="360"/>
      </w:pPr>
      <w:r>
        <w:rPr>
          <w:i/>
        </w:rPr>
        <w:t xml:space="preserve">not of the mercy of God.” (Qurʼán 39:53) Enter ye, then, with those who have entered,</w:t>
      </w:r>
    </w:p>
    <w:p>
      <w:pPr>
        <w:ind w:left="360"/>
      </w:pPr>
      <w:r>
        <w:rPr>
          <w:i/>
        </w:rPr>
        <w:t xml:space="preserve">and be among the believers.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praise be to God, the Lord of all worlds.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Tablet of the Báb Revealed to the Divines of Tabríz in its original language (Arabic and Farsi)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name Aḥmad (‫ )أَحْ َمد‬is a reference to the Prophet Muhammad, used especially in spiritual, prophetic,</w:t>
      </w:r>
    </w:p>
    <w:p>
      <w:pPr>
        <w:ind w:left="360"/>
      </w:pPr>
      <w:r>
        <w:rPr>
          <w:i/>
        </w:rPr>
        <w:t xml:space="preserve">and eschatological contexts.</w:t>
      </w:r>
    </w:p>
    <w:p>
      <w:pPr>
        <w:ind w:left="360"/>
      </w:pPr>
      <w:r>
        <w:rPr>
          <w:i/>
        </w:rPr>
        <w:t xml:space="preserve">Indicating great youth and unexpectedness in appearance.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Source: Āqá Mírzá Abú’l-Qásim Afnán, Ādh-i-Aʿlá, pp. 332–337.</w:t>
      </w:r>
    </w:p>
    <w:p>
      <w:pPr>
        <w:ind w:left="360"/>
      </w:pPr>
      <w:r>
        <w:rPr>
          <w:color w:val="555555"/>
          <w:sz w:val="18"/>
        </w:rPr>
        <w:t xml:space="preserve">— إلى علماء تبريز (Used by permission of the curator)</w:t>
      </w:r>
    </w:p>
    <w:p/>
  </w:body>
</w:document>
</file>