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Macau Bahá'í Community in the Early Years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Approved by the National Spiritual Assembly of the Bahá'ís of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© Copyright 1991 by Barbara R. Sims</w:t>
      </w:r>
    </w:p>
    <w:p>
      <w:pPr>
        <w:ind w:left="360"/>
      </w:pPr>
      <w:r>
        <w:rPr>
          <w:i/>
        </w:rPr>
        <w:t xml:space="preserve">        Digital text © 1999 by Barbara R. Sims and the 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All rights reserved</w:t>
      </w:r>
    </w:p>
    <w:p>
      <w:pPr>
        <w:ind w:left="360"/>
      </w:pPr>
      <w:r>
        <w:rPr>
          <w:i/>
        </w:rPr>
        <w:t xml:space="preserve">        Typeset using SGML by Uniscope Inc., Tokyo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dedicated to the early Bahá'ís of the Chinese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Epigraph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  The Ten Year Crusade, 1953 — 1963......................1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  Macau..................................................2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  Early Bahá'í History...................................3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  The First Believers of Macau...........................8</w:t>
      </w:r>
    </w:p>
    <w:p>
      <w:pPr>
        <w:ind w:left="360"/>
      </w:pPr>
      <w:r>
        <w:rPr>
          <w:i/>
        </w:rPr>
        <w:t xml:space="preserve">               Four Naw Rúz Celebrations........................10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  More About the Early Believers........................14</w:t>
      </w:r>
    </w:p>
    <w:p>
      <w:pPr>
        <w:ind w:left="360"/>
      </w:pPr>
      <w:r>
        <w:rPr>
          <w:i/>
        </w:rPr>
        <w:t xml:space="preserve">               Mr. Harry Yim....................................14</w:t>
      </w:r>
    </w:p>
    <w:p>
      <w:pPr>
        <w:ind w:left="360"/>
      </w:pPr>
      <w:r>
        <w:rPr>
          <w:i/>
        </w:rPr>
        <w:t xml:space="preserve">               Mr. John Chang...................................18</w:t>
      </w:r>
    </w:p>
    <w:p>
      <w:pPr>
        <w:ind w:left="360"/>
      </w:pPr>
      <w:r>
        <w:rPr>
          <w:i/>
        </w:rPr>
        <w:t xml:space="preserve">               Mrs. Mary Shia...................................19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  More About the 1950s..................................19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7.   John Chang Fulfills a Goal of the Ten Year Crusade....36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   From the 1960s........................................38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   Activities in the Late 1960s..........................46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Advances in the 1970s.................................48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Hands of the Cause Who Have Visited Macau.............52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Macau Comes Under the Jurisdiction of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Spiritual Assembly of the Bahá'ís of Hong Kong........60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13.  The First National Spiritual Assembly of the</w:t>
      </w:r>
    </w:p>
    <w:p>
      <w:pPr>
        <w:ind w:left="360"/>
      </w:pPr>
      <w:r>
        <w:rPr>
          <w:i/>
        </w:rPr>
        <w:t xml:space="preserve">          Bahá'ís of Macau......................................61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Names.................................................65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Afterword.............................................67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1</w:t>
      </w:r>
    </w:p>
    <w:p>
      <w:pPr>
        <w:ind w:left="360"/>
      </w:pPr>
      <w:r>
        <w:rPr>
          <w:color w:val="555555"/>
          <w:sz w:val="18"/>
        </w:rPr>
        <w:t xml:space="preserve">— Macau Bahá'í Community in the Early Years (Used by permission of the curator)</w:t>
      </w:r>
    </w:p>
    <w:p/>
  </w:body>
</w:document>
</file>