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2026-06-22 - 1 clipping</w:t>
      </w:r>
    </w:p>
    <w:p>
      <w:pPr>
        <w:ind w:left="360"/>
      </w:pPr>
      <w:r>
        <w:rPr>
          <w:i/>
        </w:rPr>
        <w:t xml:space="preserve">BAHA'U'LLAH</w:t>
      </w:r>
    </w:p>
    <w:p>
      <w:pPr>
        <w:ind w:left="360"/>
      </w:pPr>
      <w:r>
        <w:rPr>
          <w:i/>
        </w:rPr>
        <w:t xml:space="preserve">© 1992 The Universal House of Justice </w:t>
      </w:r>
    </w:p>
    <w:p>
      <w:pPr>
        <w:ind w:left="360"/>
      </w:pPr>
      <w:r>
        <w:rPr>
          <w:i/>
        </w:rPr>
        <w:t xml:space="preserve">Baha'i International Community </w:t>
      </w:r>
    </w:p>
    <w:p>
      <w:pPr>
        <w:ind w:left="360"/>
      </w:pPr>
      <w:r>
        <w:rPr>
          <w:i/>
        </w:rPr>
        <w:t xml:space="preserve">Office of Public Information</w:t>
      </w:r>
    </w:p>
    <w:p>
      <w:pPr>
        <w:ind w:left="360"/>
      </w:pPr>
      <w:r>
        <w:rPr>
          <w:i/>
        </w:rPr>
        <w:t xml:space="preserve">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[1]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[2]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w:r>
    </w:p>
    <w:p>
      <w:pPr>
        <w:ind w:left="360"/>
      </w:pPr>
      <w:r>
        <w:rPr>
          <w:i/>
        </w:rPr>
        <w:t xml:space="preserve">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[3]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Toward the end of His life, Baha'u'llah's writings on His early experiences included a brief description of the conditions in the Siyah-Chal.</w:t>
      </w:r>
    </w:p>
    <w:p>
      <w:pPr>
        <w:ind w:left="360"/>
      </w:pPr>
      <w:r>
        <w:rPr>
          <w:i/>
        </w:rPr>
        <w:t xml:space="preserve"/>
      </w:r>
    </w:p>
    <w:p>
      <w:pPr>
        <w:ind w:left="360"/>
      </w:pPr>
      <w:r>
        <w:rPr>
          <w:i/>
        </w:rPr>
        <w:t xml:space="preserve">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[4]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w:r>
    </w:p>
    <w:p>
      <w:pPr>
        <w:ind w:left="360"/>
      </w:pPr>
      <w:r>
        <w:rPr>
          <w:i/>
        </w:rPr>
        <w:t xml:space="preserve">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[5]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w:r>
    </w:p>
    <w:p>
      <w:pPr>
        <w:ind w:left="360"/>
      </w:pPr>
      <w:r>
        <w:rPr>
          <w:i/>
        </w:rPr>
        <w:t xml:space="preserve">O Son of Man! Sorrow not save that thou art far from Us. Rejoice not save that thou art drawing near and returning unto Us.</w:t>
      </w:r>
    </w:p>
    <w:p>
      <w:pPr>
        <w:ind w:left="360"/>
      </w:pPr>
      <w:r>
        <w:rPr>
          <w:i/>
        </w:rPr>
        <w:t xml:space="preserve"/>
      </w:r>
    </w:p>
    <w:p>
      <w:pPr>
        <w:ind w:left="360"/>
      </w:pPr>
      <w:r>
        <w:rPr>
          <w:i/>
        </w:rPr>
        <w:t xml:space="preserve">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w:r>
    </w:p>
    <w:p>
      <w:pPr>
        <w:ind w:left="360"/>
      </w:pPr>
      <w:r>
        <w:rPr>
          <w:i/>
        </w:rPr>
        <w:t xml:space="preserve">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[6] 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w:r>
    </w:p>
    <w:p>
      <w:pPr>
        <w:ind w:left="360"/>
      </w:pPr>
      <w:r>
        <w:rPr>
          <w:i/>
        </w:rPr>
        <w:t xml:space="preserve">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[7]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w:r>
    </w:p>
    <w:p>
      <w:pPr>
        <w:ind w:left="360"/>
      </w:pPr>
      <w:r>
        <w:rPr>
          <w:i/>
        </w:rPr>
        <w:t xml:space="preserve">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[8]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w:r>
    </w:p>
    <w:p>
      <w:pPr>
        <w:ind w:left="360"/>
      </w:pPr>
      <w:r>
        <w:rPr>
          <w:i/>
        </w:rPr>
        <w:t xml:space="preserve">...this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w:r>
    </w:p>
    <w:p>
      <w:pPr>
        <w:ind w:left="360"/>
      </w:pPr>
      <w:r>
        <w:rPr>
          <w:i/>
        </w:rPr>
        <w:t xml:space="preserve">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w:r>
    </w:p>
    <w:p>
      <w:pPr>
        <w:ind w:left="360"/>
      </w:pPr>
      <w:r>
        <w:rPr>
          <w:i/>
        </w:rPr>
        <w:t xml:space="preserve">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receptacle....26</w:t>
      </w:r>
    </w:p>
    <w:p>
      <w:pPr>
        <w:ind w:left="360"/>
      </w:pPr>
      <w:r>
        <w:rPr>
          <w:i/>
        </w:rPr>
        <w:t xml:space="preserve"/>
      </w:r>
    </w:p>
    <w:p>
      <w:pPr>
        <w:ind w:left="360"/>
      </w:pPr>
      <w:r>
        <w:rPr>
          <w:i/>
        </w:rPr>
        <w:t xml:space="preserve">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[9]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r>
    </w:p>
    <w:p>
      <w:pPr>
        <w:ind w:left="360"/>
      </w:pPr>
      <w:r>
        <w:rPr>
          <w:i/>
        </w:rPr>
        <w:t xml:space="preserve">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[10] 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w:r>
    </w:p>
    <w:p>
      <w:pPr>
        <w:ind w:left="360"/>
      </w:pPr>
      <w:r>
        <w:rPr>
          <w:i/>
        </w:rPr>
        <w:t xml:space="preserve">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w:r>
    </w:p>
    <w:p>
      <w:pPr>
        <w:ind w:left="360"/>
      </w:pPr>
      <w:r>
        <w:rPr>
          <w:i/>
        </w:rPr>
        <w:t xml:space="preserve">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w:r>
    </w:p>
    <w:p>
      <w:pPr>
        <w:ind w:left="360"/>
      </w:pPr>
      <w:r>
        <w:rPr>
          <w:i/>
        </w:rPr>
        <w:t xml:space="preserve">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[11]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w:r>
    </w:p>
    <w:p>
      <w:pPr>
        <w:ind w:left="360"/>
      </w:pPr>
      <w:r>
        <w:rPr>
          <w:i/>
        </w:rPr>
        <w:t xml:space="preserve">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 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w:r>
    </w:p>
    <w:p>
      <w:pPr>
        <w:ind w:left="360"/>
      </w:pPr>
      <w:r>
        <w:rPr>
          <w:i/>
        </w:rPr>
        <w:t xml:space="preserve">It is not only the heart, but the mind, which must devote itself to this process of discovery. Reason, Baha'u'llah asserts, is God's greatest gift to the soul, "a sign of the revelation of ... the sovereign Lord." 40 Only by freeing itself from inherited dogma, whether religious or materialistic, can [12]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 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w:r>
    </w:p>
    <w:p>
      <w:pPr>
        <w:ind w:left="360"/>
      </w:pPr>
      <w:r>
        <w:rPr>
          <w:i/>
        </w:rPr>
        <w:t xml:space="preserve">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[13]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w:r>
    </w:p>
    <w:p>
      <w:pPr>
        <w:ind w:left="360"/>
      </w:pPr>
      <w:r>
        <w:rPr>
          <w:i/>
        </w:rPr>
        <w:t xml:space="preserve">Viewed in the light of their second station ... they manifest absolute servitude, utter destitution, and complete self-effacement. Even as He saith: "I am the servant of God. I am but a man like you."...</w:t>
      </w:r>
    </w:p>
    <w:p>
      <w:pPr>
        <w:ind w:left="360"/>
      </w:pPr>
      <w:r>
        <w:rPr>
          <w:i/>
        </w:rPr>
        <w:t xml:space="preserve"/>
      </w:r>
    </w:p>
    <w:p>
      <w:pPr>
        <w:ind w:left="360"/>
      </w:pPr>
      <w:r>
        <w:rPr>
          <w:i/>
        </w:rPr>
        <w:t xml:space="preserve">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w:r>
    </w:p>
    <w:p>
      <w:pPr>
        <w:ind w:left="360"/>
      </w:pPr>
      <w:r>
        <w:rPr>
          <w:i/>
        </w:rPr>
        <w:t xml:space="preserve">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[14]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w:r>
    </w:p>
    <w:p>
      <w:pPr>
        <w:ind w:left="360"/>
      </w:pPr>
      <w:r>
        <w:rPr>
          <w:i/>
        </w:rPr>
        <w:t xml:space="preserve">The sequence of the Divine Revelations, the Bab asserts, is "a process that hath had no beginning and will have no end." 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w:r>
    </w:p>
    <w:p>
      <w:pPr>
        <w:ind w:left="360"/>
      </w:pPr>
      <w:r>
        <w:rPr>
          <w:i/>
        </w:rPr>
        <w:t xml:space="preserve">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[15]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w:r>
    </w:p>
    <w:p>
      <w:pPr>
        <w:ind w:left="360"/>
      </w:pPr>
      <w:r>
        <w:rPr>
          <w:i/>
        </w:rPr>
        <w:t xml:space="preserve">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r>
    </w:p>
    <w:p>
      <w:pPr>
        <w:ind w:left="360"/>
      </w:pPr>
      <w:r>
        <w:rPr>
          <w:i/>
        </w:rPr>
        <w:t xml:space="preserve">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 56 Not until humanity has accepted its organic oneness can it meet even its immediate [16] challenges, let alone those that lie ahead: "The well-being of mankind," Baha'u'llah insists, "its peace and security, are unattainable unless and until its unity is firmly established." 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 58 Paradoxically, it is only by achieving true unity that humanity can fully cultivate its diversity and individuality. This is the goal which the missions of all of the Manifestations of God known to history have served, the Day of "one fold and one shepherd." 59 Its attainment, Baha'u'llah says, is the stage of civilization upon which the human race is now entering.</w:t>
      </w:r>
    </w:p>
    <w:p>
      <w:pPr>
        <w:ind w:left="360"/>
      </w:pPr>
      <w:r>
        <w:rPr>
          <w:i/>
        </w:rPr>
        <w:t xml:space="preserve"/>
      </w:r>
    </w:p>
    <w:p>
      <w:pPr>
        <w:ind w:left="360"/>
      </w:pPr>
      <w:r>
        <w:rPr>
          <w:i/>
        </w:rPr>
        <w:t xml:space="preserve">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w:r>
    </w:p>
    <w:p>
      <w:pPr>
        <w:ind w:left="360"/>
      </w:pPr>
      <w:r>
        <w:rPr>
          <w:i/>
        </w:rPr>
        <w:t xml:space="preserve">The theme of unity runs throughout Baha'u'llah's writings: "The tabernacle of unity hath been raised; regard ye not one another as strangers." 62 "Consort with the followers of all religions in a spirit of friendliness and fellowship." 63 "Ye are the fruits of one tree, and the leaves of one branch." 64</w:t>
      </w:r>
    </w:p>
    <w:p>
      <w:pPr>
        <w:ind w:left="360"/>
      </w:pPr>
      <w:r>
        <w:rPr>
          <w:i/>
        </w:rPr>
        <w:t xml:space="preserve"/>
      </w:r>
    </w:p>
    <w:p>
      <w:pPr>
        <w:ind w:left="360"/>
      </w:pPr>
      <w:r>
        <w:rPr>
          <w:i/>
        </w:rPr>
        <w:t xml:space="preserve">[17]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w:r>
    </w:p>
    <w:p>
      <w:pPr>
        <w:ind w:left="360"/>
      </w:pPr>
      <w:r>
        <w:rPr>
          <w:i/>
        </w:rPr>
        <w:t xml:space="preserve">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w:r>
    </w:p>
    <w:p>
      <w:pPr>
        <w:ind w:left="360"/>
      </w:pPr>
      <w:r>
        <w:rPr>
          <w:i/>
        </w:rPr>
        <w:t xml:space="preserve">In His later writings Baha'u'llah made explicit the implications of this principle for the age of humanity's maturity. "Women and men have been and will always be equal in the sight of God," 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[18]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[19]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 71</w:t>
      </w:r>
    </w:p>
    <w:p>
      <w:pPr>
        <w:ind w:left="360"/>
      </w:pPr>
      <w:r>
        <w:rPr>
          <w:i/>
        </w:rPr>
        <w:t xml:space="preserve"/>
      </w:r>
    </w:p>
    <w:p>
      <w:pPr>
        <w:ind w:left="360"/>
      </w:pPr>
      <w:r>
        <w:rPr>
          <w:i/>
        </w:rPr>
        <w:t xml:space="preserve">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The letters of Baha'u'llah address themselves to this mental world:</w:t>
      </w:r>
    </w:p>
    <w:p>
      <w:pPr>
        <w:ind w:left="360"/>
      </w:pPr>
      <w:r>
        <w:rPr>
          <w:i/>
        </w:rPr>
        <w:t xml:space="preserve"/>
      </w:r>
    </w:p>
    <w:p>
      <w:pPr>
        <w:ind w:left="360"/>
      </w:pPr>
      <w:r>
        <w:rPr>
          <w:i/>
        </w:rPr>
        <w:t xml:space="preserve">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[20]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73</w:t>
      </w:r>
    </w:p>
    <w:p>
      <w:pPr>
        <w:ind w:left="360"/>
      </w:pPr>
      <w:r>
        <w:rPr>
          <w:i/>
        </w:rPr>
        <w:t xml:space="preserve"/>
      </w:r>
    </w:p>
    <w:p>
      <w:pPr>
        <w:ind w:left="360"/>
      </w:pPr>
      <w:r>
        <w:rPr>
          <w:i/>
        </w:rPr>
        <w:t xml:space="preserve">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w:r>
    </w:p>
    <w:p>
      <w:pPr>
        <w:ind w:left="360"/>
      </w:pPr>
      <w:r>
        <w:rPr>
          <w:i/>
        </w:rPr>
        <w:t xml:space="preserve">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When the Turkish foreign minister, Fu'ad Pasha, returned from a visit to Adrianople, his astonished reports of the reputation which Baha'u'llah had come [21]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[22] not endure..." 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w:r>
    </w:p>
    <w:p>
      <w:pPr>
        <w:ind w:left="360"/>
      </w:pPr>
      <w:r>
        <w:rPr>
          <w:i/>
        </w:rPr>
        <w:t xml:space="preserve">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 81</w:t>
      </w:r>
    </w:p>
    <w:p>
      <w:pPr>
        <w:ind w:left="360"/>
      </w:pPr>
      <w:r>
        <w:rPr>
          <w:i/>
        </w:rPr>
        <w:t xml:space="preserve"/>
      </w:r>
    </w:p>
    <w:p>
      <w:pPr>
        <w:ind w:left="360"/>
      </w:pPr>
      <w:r>
        <w:rPr>
          <w:i/>
        </w:rPr>
        <w:t xml:space="preserve">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w:r>
    </w:p>
    <w:p>
      <w:pPr>
        <w:ind w:left="360"/>
      </w:pPr>
      <w:r>
        <w:rPr>
          <w:i/>
        </w:rPr>
        <w:t xml:space="preserve">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 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[23]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 85</w:t>
      </w:r>
    </w:p>
    <w:p>
      <w:pPr>
        <w:ind w:left="360"/>
      </w:pPr>
      <w:r>
        <w:rPr>
          <w:i/>
        </w:rPr>
        <w:t xml:space="preserve"/>
      </w:r>
    </w:p>
    <w:p>
      <w:pPr>
        <w:ind w:left="360"/>
      </w:pPr>
      <w:r>
        <w:rPr>
          <w:i/>
        </w:rPr>
        <w:t xml:space="preserve">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w:r>
    </w:p>
    <w:p>
      <w:pPr>
        <w:ind w:left="360"/>
      </w:pPr>
      <w:r>
        <w:rPr>
          <w:i/>
        </w:rPr>
        <w:t xml:space="preserve">In an address to the clergy of all faiths, Baha'u'llah warns of the responsibility which they have so carelessly assumed in history:</w:t>
      </w:r>
    </w:p>
    <w:p>
      <w:pPr>
        <w:ind w:left="360"/>
      </w:pPr>
      <w:r>
        <w:rPr>
          <w:i/>
        </w:rPr>
        <w:t xml:space="preserve"/>
      </w:r>
    </w:p>
    <w:p>
      <w:pPr>
        <w:ind w:left="360"/>
      </w:pPr>
      <w:r>
        <w:rPr>
          <w:i/>
        </w:rPr>
        <w:t xml:space="preserve">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w:r>
    </w:p>
    <w:p>
      <w:pPr>
        <w:ind w:left="360"/>
      </w:pPr>
      <w:r>
        <w:rPr>
          <w:i/>
        </w:rPr>
        <w:t xml:space="preserve">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 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nations....90</w:t>
      </w:r>
    </w:p>
    <w:p>
      <w:pPr>
        <w:ind w:left="360"/>
      </w:pPr>
      <w:r>
        <w:rPr>
          <w:i/>
        </w:rPr>
        <w:t xml:space="preserve"/>
      </w:r>
    </w:p>
    <w:p>
      <w:pPr>
        <w:ind w:left="360"/>
      </w:pPr>
      <w:r>
        <w:rPr>
          <w:i/>
        </w:rPr>
        <w:t xml:space="preserve">Rather, the challenge to all people, believers and unbelievers, clergy and laymen alike, is to recognize the consequences now being visited upon the world as the result of the universal corruption of the religious impulse. In the [24]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the light of subsequent events, the warnings and appeals of Baha'u'llah's writings during this period take on a terrible poignancy:</w:t>
      </w:r>
    </w:p>
    <w:p>
      <w:pPr>
        <w:ind w:left="360"/>
      </w:pPr>
      <w:r>
        <w:rPr>
          <w:i/>
        </w:rPr>
        <w:t xml:space="preserve"/>
      </w:r>
    </w:p>
    <w:p>
      <w:pPr>
        <w:ind w:left="360"/>
      </w:pPr>
      <w:r>
        <w:rPr>
          <w:i/>
        </w:rPr>
        <w:t xml:space="preserve">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this....92</w:t>
      </w:r>
    </w:p>
    <w:p>
      <w:pPr>
        <w:ind w:left="360"/>
      </w:pPr>
      <w:r>
        <w:rPr>
          <w:i/>
        </w:rPr>
        <w:t xml:space="preserve"/>
      </w:r>
    </w:p>
    <w:p>
      <w:pPr>
        <w:ind w:left="360"/>
      </w:pPr>
      <w:r>
        <w:rPr>
          <w:i/>
        </w:rPr>
        <w:t xml:space="preserve">This is the Day whereon the earth shall tell out her tidings. The workers of iniquity are her burdens, could ye but perceive it....93</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w:r>
    </w:p>
    <w:p>
      <w:pPr>
        <w:ind w:left="360"/>
      </w:pPr>
      <w:r>
        <w:rPr>
          <w:i/>
        </w:rPr>
        <w:t xml:space="preserve">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w:r>
    </w:p>
    <w:p>
      <w:pPr>
        <w:ind w:left="360"/>
      </w:pPr>
      <w:r>
        <w:rPr>
          <w:i/>
        </w:rPr>
        <w:t xml:space="preserve">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w:r>
    </w:p>
    <w:p>
      <w:pPr>
        <w:ind w:left="360"/>
      </w:pPr>
      <w:r>
        <w:rPr>
          <w:i/>
        </w:rPr>
        <w:t xml:space="preserve">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[25]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w:r>
    </w:p>
    <w:p>
      <w:pPr>
        <w:ind w:left="360"/>
      </w:pPr>
      <w:r>
        <w:rPr>
          <w:i/>
        </w:rPr>
        <w:t xml:space="preserve">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[26]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 102</w:t>
      </w:r>
    </w:p>
    <w:p>
      <w:pPr>
        <w:ind w:left="360"/>
      </w:pPr>
      <w:r>
        <w:rPr>
          <w:i/>
        </w:rPr>
        <w:t xml:space="preserve"/>
      </w:r>
    </w:p>
    <w:p>
      <w:pPr>
        <w:ind w:left="360"/>
      </w:pPr>
      <w:r>
        <w:rPr>
          <w:i/>
        </w:rPr>
        <w:t xml:space="preserve">"Certain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I am the royal Falcon on the arm of the Almighty. I unfold the drooping wings of every broken bird and start it on its flight.104</w:t>
      </w:r>
    </w:p>
    <w:p>
      <w:pPr>
        <w:ind w:left="360"/>
      </w:pPr>
      <w:r>
        <w:rPr>
          <w:i/>
        </w:rPr>
        <w:t xml:space="preserve"/>
      </w:r>
    </w:p>
    <w:p>
      <w:pPr>
        <w:ind w:left="360"/>
      </w:pPr>
      <w:r>
        <w:rPr>
          <w:i/>
        </w:rPr>
        <w:t xml:space="preserve">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[27]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
      </w:r>
    </w:p>
    <w:p>
      <w:pPr>
        <w:ind w:left="360"/>
      </w:pPr>
      <w:r>
        <w:rPr>
          <w:i/>
        </w:rPr>
        <w:t xml:space="preserve">3.	Arnold Toynbee, A Study of History, Vol. VIII (London: Oxford, 1954), p. 117.</w:t>
      </w:r>
    </w:p>
    <w:p>
      <w:pPr>
        <w:ind w:left="360"/>
      </w:pPr>
      <w:r>
        <w:rPr>
          <w:i/>
        </w:rPr>
        <w:t xml:space="preserve"/>
      </w:r>
    </w:p>
    <w:p>
      <w:pPr>
        <w:ind w:left="360"/>
      </w:pPr>
      <w:r>
        <w:rPr>
          <w:i/>
        </w:rPr>
        <w:t xml:space="preserve">4.	The Bab ("Gate" or "Door") was born Siyyid Ali-Muhammad in Shiraz, October 20, 1819.</w:t>
      </w:r>
    </w:p>
    <w:p>
      <w:pPr>
        <w:ind w:left="360"/>
      </w:pPr>
      <w:r>
        <w:rPr>
          <w:i/>
        </w:rPr>
        <w:t xml:space="preserve"/>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
      </w:r>
    </w:p>
    <w:p>
      <w:pPr>
        <w:ind w:left="360"/>
      </w:pPr>
      <w:r>
        <w:rPr>
          <w:i/>
        </w:rPr>
        <w:t xml:space="preserve">10.	Epistle, p. 21.</w:t>
      </w:r>
    </w:p>
    <w:p>
      <w:pPr>
        <w:ind w:left="360"/>
      </w:pPr>
      <w:r>
        <w:rPr>
          <w:i/>
        </w:rPr>
        <w:t xml:space="preserve"/>
      </w:r>
    </w:p>
    <w:p>
      <w:pPr>
        <w:ind w:left="360"/>
      </w:pPr>
      <w:r>
        <w:rPr>
          <w:i/>
        </w:rPr>
        <w:t xml:space="preserve">11.	Epistle, p. 22.</w:t>
      </w:r>
    </w:p>
    <w:p>
      <w:pPr>
        <w:ind w:left="360"/>
      </w:pPr>
      <w:r>
        <w:rPr>
          <w:i/>
        </w:rPr>
        <w:t xml:space="preserve"/>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
      </w:r>
    </w:p>
    <w:p>
      <w:pPr>
        <w:ind w:left="360"/>
      </w:pPr>
      <w:r>
        <w:rPr>
          <w:i/>
        </w:rPr>
        <w:t xml:space="preserve">14.	Baha'u'llah, The Book of Certitude (Wilmette: Baha'i Publishing Trust, 1985), p. 251.</w:t>
      </w:r>
    </w:p>
    <w:p>
      <w:pPr>
        <w:ind w:left="360"/>
      </w:pPr>
      <w:r>
        <w:rPr>
          <w:i/>
        </w:rPr>
        <w:t xml:space="preserve"/>
      </w:r>
    </w:p>
    <w:p>
      <w:pPr>
        <w:ind w:left="360"/>
      </w:pPr>
      <w:r>
        <w:rPr>
          <w:i/>
        </w:rPr>
        <w:t xml:space="preserve">15.	Baha'u'llah, The Hidden Words of Baha'u'llah (Wilmette: Baha'i Publishing Trust, 1985), Arabic 2 on pp. 3-4, Arabic 5 on p. 4, Arabic 35 on p. 12, Arabic 12 on p. 6. Except where the context makes it obvious, the conventional use of the English word "man" translates the concept of "humanity".</w:t>
      </w:r>
    </w:p>
    <w:p>
      <w:pPr>
        <w:ind w:left="360"/>
      </w:pPr>
      <w:r>
        <w:rPr>
          <w:i/>
        </w:rPr>
        <w:t xml:space="preserve"/>
      </w:r>
    </w:p>
    <w:p>
      <w:pPr>
        <w:ind w:left="360"/>
      </w:pPr>
      <w:r>
        <w:rPr>
          <w:i/>
        </w:rPr>
        <w:t xml:space="preserve">16.	Certitude, pp. 3-4, pp. 195-200.</w:t>
      </w:r>
    </w:p>
    <w:p>
      <w:pPr>
        <w:ind w:left="360"/>
      </w:pPr>
      <w:r>
        <w:rPr>
          <w:i/>
        </w:rPr>
        <w:t xml:space="preserve"/>
      </w:r>
    </w:p>
    <w:p>
      <w:pPr>
        <w:ind w:left="360"/>
      </w:pPr>
      <w:r>
        <w:rPr>
          <w:i/>
        </w:rPr>
        <w:t xml:space="preserve">17.	Cited in God Passes By, p. 137.</w:t>
      </w:r>
    </w:p>
    <w:p>
      <w:pPr>
        <w:ind w:left="360"/>
      </w:pPr>
      <w:r>
        <w:rPr>
          <w:i/>
        </w:rPr>
        <w:t xml:space="preserve"/>
      </w:r>
    </w:p>
    <w:p>
      <w:pPr>
        <w:ind w:left="360"/>
      </w:pPr>
      <w:r>
        <w:rPr>
          <w:i/>
        </w:rPr>
        <w:t xml:space="preserve">18.	Quotation from Prince Zaynu'l-'Abidin Khan, God Passes By, p. 135.</w:t>
      </w:r>
    </w:p>
    <w:p>
      <w:pPr>
        <w:ind w:left="360"/>
      </w:pPr>
      <w:r>
        <w:rPr>
          <w:i/>
        </w:rPr>
        <w:t xml:space="preserve"/>
      </w:r>
    </w:p>
    <w:p>
      <w:pPr>
        <w:ind w:left="360"/>
      </w:pPr>
      <w:r>
        <w:rPr>
          <w:i/>
        </w:rPr>
        <w:t xml:space="preserve">19.	See Note 68 below.</w:t>
      </w:r>
    </w:p>
    <w:p>
      <w:pPr>
        <w:ind w:left="360"/>
      </w:pPr>
      <w:r>
        <w:rPr>
          <w:i/>
        </w:rPr>
        <w:t xml:space="preserve"/>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
      </w:r>
    </w:p>
    <w:p>
      <w:pPr>
        <w:ind w:left="360"/>
      </w:pPr>
      <w:r>
        <w:rPr>
          <w:i/>
        </w:rPr>
        <w:t xml:space="preserve">21.	Cited in Shoghi Effendi, The Advent of Divine Justice (Wilmette: Baha'i Publishing Trust, 1984), p. 77.</w:t>
      </w:r>
    </w:p>
    <w:p>
      <w:pPr>
        <w:ind w:left="360"/>
      </w:pPr>
      <w:r>
        <w:rPr>
          <w:i/>
        </w:rPr>
        <w:t xml:space="preserve"/>
      </w:r>
    </w:p>
    <w:p>
      <w:pPr>
        <w:ind w:left="360"/>
      </w:pPr>
      <w:r>
        <w:rPr>
          <w:i/>
        </w:rPr>
        <w:t xml:space="preserve">22.	Baha'u'llah, Gleanings from the Writings of Baha'u'llah (Wilmette: Baha'i Publishing Trust, 1983), pp. 10-11.</w:t>
      </w:r>
    </w:p>
    <w:p>
      <w:pPr>
        <w:ind w:left="360"/>
      </w:pPr>
      <w:r>
        <w:rPr>
          <w:i/>
        </w:rPr>
        <w:t xml:space="preserve"/>
      </w:r>
    </w:p>
    <w:p>
      <w:pPr>
        <w:ind w:left="360"/>
      </w:pPr>
      <w:r>
        <w:rPr>
          <w:i/>
        </w:rPr>
        <w:t xml:space="preserve">23.	Gleanings, p. 297.</w:t>
      </w:r>
    </w:p>
    <w:p>
      <w:pPr>
        <w:ind w:left="360"/>
      </w:pPr>
      <w:r>
        <w:rPr>
          <w:i/>
        </w:rPr>
        <w:t xml:space="preserve"/>
      </w:r>
    </w:p>
    <w:p>
      <w:pPr>
        <w:ind w:left="360"/>
      </w:pPr>
      <w:r>
        <w:rPr>
          <w:i/>
        </w:rPr>
        <w:t xml:space="preserve">24.	Gleanings, p. 334.</w:t>
      </w:r>
    </w:p>
    <w:p>
      <w:pPr>
        <w:ind w:left="360"/>
      </w:pPr>
      <w:r>
        <w:rPr>
          <w:i/>
        </w:rPr>
        <w:t xml:space="preserve"/>
      </w:r>
    </w:p>
    <w:p>
      <w:pPr>
        <w:ind w:left="360"/>
      </w:pPr>
      <w:r>
        <w:rPr>
          <w:i/>
        </w:rPr>
        <w:t xml:space="preserve">25.	Gleanings, p. 8.</w:t>
      </w:r>
    </w:p>
    <w:p>
      <w:pPr>
        <w:ind w:left="360"/>
      </w:pPr>
      <w:r>
        <w:rPr>
          <w:i/>
        </w:rPr>
        <w:t xml:space="preserve"/>
      </w:r>
    </w:p>
    <w:p>
      <w:pPr>
        <w:ind w:left="360"/>
      </w:pPr>
      <w:r>
        <w:rPr>
          <w:i/>
        </w:rPr>
        <w:t xml:space="preserve">26.	Gleanings, p. 8.</w:t>
      </w:r>
    </w:p>
    <w:p>
      <w:pPr>
        <w:ind w:left="360"/>
      </w:pPr>
      <w:r>
        <w:rPr>
          <w:i/>
        </w:rPr>
        <w:t xml:space="preserve"/>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
      </w:r>
    </w:p>
    <w:p>
      <w:pPr>
        <w:ind w:left="360"/>
      </w:pPr>
      <w:r>
        <w:rPr>
          <w:i/>
        </w:rPr>
        <w:t xml:space="preserve">28.	God Passes By, pp. 127-57, gives an account of these events.</w:t>
      </w:r>
    </w:p>
    <w:p>
      <w:pPr>
        <w:ind w:left="360"/>
      </w:pPr>
      <w:r>
        <w:rPr>
          <w:i/>
        </w:rPr>
        <w:t xml:space="preserve"/>
      </w:r>
    </w:p>
    <w:p>
      <w:pPr>
        <w:ind w:left="360"/>
      </w:pPr>
      <w:r>
        <w:rPr>
          <w:i/>
        </w:rPr>
        <w:t xml:space="preserve">29.	Gleanings, pp. 4-5.</w:t>
      </w:r>
    </w:p>
    <w:p>
      <w:pPr>
        <w:ind w:left="360"/>
      </w:pPr>
      <w:r>
        <w:rPr>
          <w:i/>
        </w:rPr>
        <w:t xml:space="preserve"/>
      </w:r>
    </w:p>
    <w:p>
      <w:pPr>
        <w:ind w:left="360"/>
      </w:pPr>
      <w:r>
        <w:rPr>
          <w:i/>
        </w:rPr>
        <w:t xml:space="preserve">30.	Certitude, p. 98.</w:t>
      </w:r>
    </w:p>
    <w:p>
      <w:pPr>
        <w:ind w:left="360"/>
      </w:pPr>
      <w:r>
        <w:rPr>
          <w:i/>
        </w:rPr>
        <w:t xml:space="preserve"/>
      </w:r>
    </w:p>
    <w:p>
      <w:pPr>
        <w:ind w:left="360"/>
      </w:pPr>
      <w:r>
        <w:rPr>
          <w:i/>
        </w:rPr>
        <w:t xml:space="preserve">31.	Certitude, p. 99.</w:t>
      </w:r>
    </w:p>
    <w:p>
      <w:pPr>
        <w:ind w:left="360"/>
      </w:pPr>
      <w:r>
        <w:rPr>
          <w:i/>
        </w:rPr>
        <w:t xml:space="preserve"/>
      </w:r>
    </w:p>
    <w:p>
      <w:pPr>
        <w:ind w:left="360"/>
      </w:pPr>
      <w:r>
        <w:rPr>
          <w:i/>
        </w:rPr>
        <w:t xml:space="preserve">32.	Certitude, pp. 99-100.</w:t>
      </w:r>
    </w:p>
    <w:p>
      <w:pPr>
        <w:ind w:left="360"/>
      </w:pPr>
      <w:r>
        <w:rPr>
          <w:i/>
        </w:rPr>
        <w:t xml:space="preserve"/>
      </w:r>
    </w:p>
    <w:p>
      <w:pPr>
        <w:ind w:left="360"/>
      </w:pPr>
      <w:r>
        <w:rPr>
          <w:i/>
        </w:rPr>
        <w:t xml:space="preserve">33.	Certitude, pp. 103-4.</w:t>
      </w:r>
    </w:p>
    <w:p>
      <w:pPr>
        <w:ind w:left="360"/>
      </w:pPr>
      <w:r>
        <w:rPr>
          <w:i/>
        </w:rPr>
        <w:t xml:space="preserve"/>
      </w:r>
    </w:p>
    <w:p>
      <w:pPr>
        <w:ind w:left="360"/>
      </w:pPr>
      <w:r>
        <w:rPr>
          <w:i/>
        </w:rPr>
        <w:t xml:space="preserve">34.	Gleanings, p. 59.</w:t>
      </w:r>
    </w:p>
    <w:p>
      <w:pPr>
        <w:ind w:left="360"/>
      </w:pPr>
      <w:r>
        <w:rPr>
          <w:i/>
        </w:rPr>
        <w:t xml:space="preserve"/>
      </w:r>
    </w:p>
    <w:p>
      <w:pPr>
        <w:ind w:left="360"/>
      </w:pPr>
      <w:r>
        <w:rPr>
          <w:i/>
        </w:rPr>
        <w:t xml:space="preserve">35.	Gleanings, pp. 66-67.</w:t>
      </w:r>
    </w:p>
    <w:p>
      <w:pPr>
        <w:ind w:left="360"/>
      </w:pPr>
      <w:r>
        <w:rPr>
          <w:i/>
        </w:rPr>
        <w:t xml:space="preserve"/>
      </w:r>
    </w:p>
    <w:p>
      <w:pPr>
        <w:ind w:left="360"/>
      </w:pPr>
      <w:r>
        <w:rPr>
          <w:i/>
        </w:rPr>
        <w:t xml:space="preserve">36.	Gleanings, pp. 65-66.</w:t>
      </w:r>
    </w:p>
    <w:p>
      <w:pPr>
        <w:ind w:left="360"/>
      </w:pPr>
      <w:r>
        <w:rPr>
          <w:i/>
        </w:rPr>
        <w:t xml:space="preserve"/>
      </w:r>
    </w:p>
    <w:p>
      <w:pPr>
        <w:ind w:left="360"/>
      </w:pPr>
      <w:r>
        <w:rPr>
          <w:i/>
        </w:rPr>
        <w:t xml:space="preserve">37.	Cited in Advent, p. 79.</w:t>
      </w:r>
    </w:p>
    <w:p>
      <w:pPr>
        <w:ind w:left="360"/>
      </w:pPr>
      <w:r>
        <w:rPr>
          <w:i/>
        </w:rPr>
        <w:t xml:space="preserve"/>
      </w:r>
    </w:p>
    <w:p>
      <w:pPr>
        <w:ind w:left="360"/>
      </w:pPr>
      <w:r>
        <w:rPr>
          <w:i/>
        </w:rPr>
        <w:t xml:space="preserve">38.	Gleanings, p. 136.</w:t>
      </w:r>
    </w:p>
    <w:p>
      <w:pPr>
        <w:ind w:left="360"/>
      </w:pPr>
      <w:r>
        <w:rPr>
          <w:i/>
        </w:rPr>
        <w:t xml:space="preserve"/>
      </w:r>
    </w:p>
    <w:p>
      <w:pPr>
        <w:ind w:left="360"/>
      </w:pPr>
      <w:r>
        <w:rPr>
          <w:i/>
        </w:rPr>
        <w:t xml:space="preserve">39.	Gleanings, p. 80.</w:t>
      </w:r>
    </w:p>
    <w:p>
      <w:pPr>
        <w:ind w:left="360"/>
      </w:pPr>
      <w:r>
        <w:rPr>
          <w:i/>
        </w:rPr>
        <w:t xml:space="preserve"/>
      </w:r>
    </w:p>
    <w:p>
      <w:pPr>
        <w:ind w:left="360"/>
      </w:pPr>
      <w:r>
        <w:rPr>
          <w:i/>
        </w:rPr>
        <w:t xml:space="preserve">40.	Gleanings, p. 164.</w:t>
      </w:r>
    </w:p>
    <w:p>
      <w:pPr>
        <w:ind w:left="360"/>
      </w:pPr>
      <w:r>
        <w:rPr>
          <w:i/>
        </w:rPr>
        <w:t xml:space="preserve"/>
      </w:r>
    </w:p>
    <w:p>
      <w:pPr>
        <w:ind w:left="360"/>
      </w:pPr>
      <w:r>
        <w:rPr>
          <w:i/>
        </w:rPr>
        <w:t xml:space="preserve">41.	Gleanings, p. 329.</w:t>
      </w:r>
    </w:p>
    <w:p>
      <w:pPr>
        <w:ind w:left="360"/>
      </w:pPr>
      <w:r>
        <w:rPr>
          <w:i/>
        </w:rPr>
        <w:t xml:space="preserve"/>
      </w:r>
    </w:p>
    <w:p>
      <w:pPr>
        <w:ind w:left="360"/>
      </w:pPr>
      <w:r>
        <w:rPr>
          <w:i/>
        </w:rPr>
        <w:t xml:space="preserve">42.	For a detailed exposition of this subject see Abdu'l-Baha, Some Answered Questions (Wilmette: Baha'i Publishing Trust, 1970), pp. 163-201.</w:t>
      </w:r>
    </w:p>
    <w:p>
      <w:pPr>
        <w:ind w:left="360"/>
      </w:pPr>
      <w:r>
        <w:rPr>
          <w:i/>
        </w:rPr>
        <w:t xml:space="preserve"/>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
      </w:r>
    </w:p>
    <w:p>
      <w:pPr>
        <w:ind w:left="360"/>
      </w:pPr>
      <w:r>
        <w:rPr>
          <w:i/>
        </w:rPr>
        <w:t xml:space="preserve">44.	Gleanings, pp. 177-79.</w:t>
      </w:r>
    </w:p>
    <w:p>
      <w:pPr>
        <w:ind w:left="360"/>
      </w:pPr>
      <w:r>
        <w:rPr>
          <w:i/>
        </w:rPr>
        <w:t xml:space="preserve"/>
      </w:r>
    </w:p>
    <w:p>
      <w:pPr>
        <w:ind w:left="360"/>
      </w:pPr>
      <w:r>
        <w:rPr>
          <w:i/>
        </w:rPr>
        <w:t xml:space="preserve">45.	Gleanings, pp. 54, 55.</w:t>
      </w:r>
    </w:p>
    <w:p>
      <w:pPr>
        <w:ind w:left="360"/>
      </w:pPr>
      <w:r>
        <w:rPr>
          <w:i/>
        </w:rPr>
        <w:t xml:space="preserve"/>
      </w:r>
    </w:p>
    <w:p>
      <w:pPr>
        <w:ind w:left="360"/>
      </w:pPr>
      <w:r>
        <w:rPr>
          <w:i/>
        </w:rPr>
        <w:t xml:space="preserve">46.	Gleanings, p. 56.</w:t>
      </w:r>
    </w:p>
    <w:p>
      <w:pPr>
        <w:ind w:left="360"/>
      </w:pPr>
      <w:r>
        <w:rPr>
          <w:i/>
        </w:rPr>
        <w:t xml:space="preserve"/>
      </w:r>
    </w:p>
    <w:p>
      <w:pPr>
        <w:ind w:left="360"/>
      </w:pPr>
      <w:r>
        <w:rPr>
          <w:i/>
        </w:rPr>
        <w:t xml:space="preserve">47.	New Testament, John 1:10.</w:t>
      </w:r>
    </w:p>
    <w:p>
      <w:pPr>
        <w:ind w:left="360"/>
      </w:pPr>
      <w:r>
        <w:rPr>
          <w:i/>
        </w:rPr>
        <w:t xml:space="preserve"/>
      </w:r>
    </w:p>
    <w:p>
      <w:pPr>
        <w:ind w:left="360"/>
      </w:pPr>
      <w:r>
        <w:rPr>
          <w:i/>
        </w:rPr>
        <w:t xml:space="preserve">48.	Gleanings, pp. 141-42.</w:t>
      </w:r>
    </w:p>
    <w:p>
      <w:pPr>
        <w:ind w:left="360"/>
      </w:pPr>
      <w:r>
        <w:rPr>
          <w:i/>
        </w:rPr>
        <w:t xml:space="preserve"/>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
      </w:r>
    </w:p>
    <w:p>
      <w:pPr>
        <w:ind w:left="360"/>
      </w:pPr>
      <w:r>
        <w:rPr>
          <w:i/>
        </w:rPr>
        <w:t xml:space="preserve">51.	Gleanings, p. 213.</w:t>
      </w:r>
    </w:p>
    <w:p>
      <w:pPr>
        <w:ind w:left="360"/>
      </w:pPr>
      <w:r>
        <w:rPr>
          <w:i/>
        </w:rPr>
        <w:t xml:space="preserve"/>
      </w:r>
    </w:p>
    <w:p>
      <w:pPr>
        <w:ind w:left="360"/>
      </w:pPr>
      <w:r>
        <w:rPr>
          <w:i/>
        </w:rPr>
        <w:t xml:space="preserve">52.	Gleanings, p. 151.</w:t>
      </w:r>
    </w:p>
    <w:p>
      <w:pPr>
        <w:ind w:left="360"/>
      </w:pPr>
      <w:r>
        <w:rPr>
          <w:i/>
        </w:rPr>
        <w:t xml:space="preserve"/>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
      </w:r>
    </w:p>
    <w:p>
      <w:pPr>
        <w:ind w:left="360"/>
      </w:pPr>
      <w:r>
        <w:rPr>
          <w:i/>
        </w:rPr>
        <w:t xml:space="preserve">54.	World Order, p. 116.</w:t>
      </w:r>
    </w:p>
    <w:p>
      <w:pPr>
        <w:ind w:left="360"/>
      </w:pPr>
      <w:r>
        <w:rPr>
          <w:i/>
        </w:rPr>
        <w:t xml:space="preserve"/>
      </w:r>
    </w:p>
    <w:p>
      <w:pPr>
        <w:ind w:left="360"/>
      </w:pPr>
      <w:r>
        <w:rPr>
          <w:i/>
        </w:rPr>
        <w:t xml:space="preserve">55.	Seven Valleys, pp. 1-2.</w:t>
      </w:r>
    </w:p>
    <w:p>
      <w:pPr>
        <w:ind w:left="360"/>
      </w:pPr>
      <w:r>
        <w:rPr>
          <w:i/>
        </w:rPr>
        <w:t xml:space="preserve"/>
      </w:r>
    </w:p>
    <w:p>
      <w:pPr>
        <w:ind w:left="360"/>
      </w:pPr>
      <w:r>
        <w:rPr>
          <w:i/>
        </w:rPr>
        <w:t xml:space="preserve">56.	Gleanings, p. 214.</w:t>
      </w:r>
    </w:p>
    <w:p>
      <w:pPr>
        <w:ind w:left="360"/>
      </w:pPr>
      <w:r>
        <w:rPr>
          <w:i/>
        </w:rPr>
        <w:t xml:space="preserve"/>
      </w:r>
    </w:p>
    <w:p>
      <w:pPr>
        <w:ind w:left="360"/>
      </w:pPr>
      <w:r>
        <w:rPr>
          <w:i/>
        </w:rPr>
        <w:t xml:space="preserve">57.	Gleanings, p. 286.</w:t>
      </w:r>
    </w:p>
    <w:p>
      <w:pPr>
        <w:ind w:left="360"/>
      </w:pPr>
      <w:r>
        <w:rPr>
          <w:i/>
        </w:rPr>
        <w:t xml:space="preserve"/>
      </w:r>
    </w:p>
    <w:p>
      <w:pPr>
        <w:ind w:left="360"/>
      </w:pPr>
      <w:r>
        <w:rPr>
          <w:i/>
        </w:rPr>
        <w:t xml:space="preserve">58.	Gleanings, pp. 4-5.</w:t>
      </w:r>
    </w:p>
    <w:p>
      <w:pPr>
        <w:ind w:left="360"/>
      </w:pPr>
      <w:r>
        <w:rPr>
          <w:i/>
        </w:rPr>
        <w:t xml:space="preserve"/>
      </w:r>
    </w:p>
    <w:p>
      <w:pPr>
        <w:ind w:left="360"/>
      </w:pPr>
      <w:r>
        <w:rPr>
          <w:i/>
        </w:rPr>
        <w:t xml:space="preserve">59.	New Testament, John 10:16.</w:t>
      </w:r>
    </w:p>
    <w:p>
      <w:pPr>
        <w:ind w:left="360"/>
      </w:pPr>
      <w:r>
        <w:rPr>
          <w:i/>
        </w:rPr>
        <w:t xml:space="preserve"/>
      </w:r>
    </w:p>
    <w:p>
      <w:pPr>
        <w:ind w:left="360"/>
      </w:pPr>
      <w:r>
        <w:rPr>
          <w:i/>
        </w:rPr>
        <w:t xml:space="preserve">60.	For elaboration on the subject of Baha'u'llah's teachings on the process of the maturation of the human race, see World Order, pp. 162-63, 202.</w:t>
      </w:r>
    </w:p>
    <w:p>
      <w:pPr>
        <w:ind w:left="360"/>
      </w:pPr>
      <w:r>
        <w:rPr>
          <w:i/>
        </w:rPr>
        <w:t xml:space="preserve"/>
      </w:r>
    </w:p>
    <w:p>
      <w:pPr>
        <w:ind w:left="360"/>
      </w:pPr>
      <w:r>
        <w:rPr>
          <w:i/>
        </w:rPr>
        <w:t xml:space="preserve">61.	Gleanings, p. 217.</w:t>
      </w:r>
    </w:p>
    <w:p>
      <w:pPr>
        <w:ind w:left="360"/>
      </w:pPr>
      <w:r>
        <w:rPr>
          <w:i/>
        </w:rPr>
        <w:t xml:space="preserve"/>
      </w:r>
    </w:p>
    <w:p>
      <w:pPr>
        <w:ind w:left="360"/>
      </w:pPr>
      <w:r>
        <w:rPr>
          <w:i/>
        </w:rPr>
        <w:t xml:space="preserve">62.	Tablets, p. 164.</w:t>
      </w:r>
    </w:p>
    <w:p>
      <w:pPr>
        <w:ind w:left="360"/>
      </w:pPr>
      <w:r>
        <w:rPr>
          <w:i/>
        </w:rPr>
        <w:t xml:space="preserve"/>
      </w:r>
    </w:p>
    <w:p>
      <w:pPr>
        <w:ind w:left="360"/>
      </w:pPr>
      <w:r>
        <w:rPr>
          <w:i/>
        </w:rPr>
        <w:t xml:space="preserve">63.	Gleanings, p. 95.</w:t>
      </w:r>
    </w:p>
    <w:p>
      <w:pPr>
        <w:ind w:left="360"/>
      </w:pPr>
      <w:r>
        <w:rPr>
          <w:i/>
        </w:rPr>
        <w:t xml:space="preserve"/>
      </w:r>
    </w:p>
    <w:p>
      <w:pPr>
        <w:ind w:left="360"/>
      </w:pPr>
      <w:r>
        <w:rPr>
          <w:i/>
        </w:rPr>
        <w:t xml:space="preserve">64.	Tablets, p. 164.</w:t>
      </w:r>
    </w:p>
    <w:p>
      <w:pPr>
        <w:ind w:left="360"/>
      </w:pPr>
      <w:r>
        <w:rPr>
          <w:i/>
        </w:rPr>
        <w:t xml:space="preserve"/>
      </w:r>
    </w:p>
    <w:p>
      <w:pPr>
        <w:ind w:left="360"/>
      </w:pPr>
      <w:r>
        <w:rPr>
          <w:i/>
        </w:rPr>
        <w:t xml:space="preserve">65.	Gleanings, pp. 6-7.</w:t>
      </w:r>
    </w:p>
    <w:p>
      <w:pPr>
        <w:ind w:left="360"/>
      </w:pPr>
      <w:r>
        <w:rPr>
          <w:i/>
        </w:rPr>
        <w:t xml:space="preserve"/>
      </w:r>
    </w:p>
    <w:p>
      <w:pPr>
        <w:ind w:left="360"/>
      </w:pPr>
      <w:r>
        <w:rPr>
          <w:i/>
        </w:rPr>
        <w:t xml:space="preserve">66.	Tablets, pp. 66-67.</w:t>
      </w:r>
    </w:p>
    <w:p>
      <w:pPr>
        <w:ind w:left="360"/>
      </w:pPr>
      <w:r>
        <w:rPr>
          <w:i/>
        </w:rPr>
        <w:t xml:space="preserve"/>
      </w:r>
    </w:p>
    <w:p>
      <w:pPr>
        <w:ind w:left="360"/>
      </w:pPr>
      <w:r>
        <w:rPr>
          <w:i/>
        </w:rPr>
        <w:t xml:space="preserve">67.	Women: A Compilation (Toronto: Baha'i Publishing Trust, 1986), p. 26.</w:t>
      </w:r>
    </w:p>
    <w:p>
      <w:pPr>
        <w:ind w:left="360"/>
      </w:pPr>
      <w:r>
        <w:rPr>
          <w:i/>
        </w:rPr>
        <w:t xml:space="preserve"/>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
      </w:r>
    </w:p>
    <w:p>
      <w:pPr>
        <w:ind w:left="360"/>
      </w:pPr>
      <w:r>
        <w:rPr>
          <w:i/>
        </w:rPr>
        <w:t xml:space="preserve">70.	Revelation, Vol. 2, p. 399.</w:t>
      </w:r>
    </w:p>
    <w:p>
      <w:pPr>
        <w:ind w:left="360"/>
      </w:pPr>
      <w:r>
        <w:rPr>
          <w:i/>
        </w:rPr>
        <w:t xml:space="preserve"/>
      </w:r>
    </w:p>
    <w:p>
      <w:pPr>
        <w:ind w:left="360"/>
      </w:pPr>
      <w:r>
        <w:rPr>
          <w:i/>
        </w:rPr>
        <w:t xml:space="preserve">71.	Tablets, p. 13.</w:t>
      </w:r>
    </w:p>
    <w:p>
      <w:pPr>
        <w:ind w:left="360"/>
      </w:pPr>
      <w:r>
        <w:rPr>
          <w:i/>
        </w:rPr>
        <w:t xml:space="preserve"/>
      </w:r>
    </w:p>
    <w:p>
      <w:pPr>
        <w:ind w:left="360"/>
      </w:pPr>
      <w:r>
        <w:rPr>
          <w:i/>
        </w:rPr>
        <w:t xml:space="preserve">72.	Gleanings, pp. 210-12.</w:t>
      </w:r>
    </w:p>
    <w:p>
      <w:pPr>
        <w:ind w:left="360"/>
      </w:pPr>
      <w:r>
        <w:rPr>
          <w:i/>
        </w:rPr>
        <w:t xml:space="preserve"/>
      </w:r>
    </w:p>
    <w:p>
      <w:pPr>
        <w:ind w:left="360"/>
      </w:pPr>
      <w:r>
        <w:rPr>
          <w:i/>
        </w:rPr>
        <w:t xml:space="preserve">73.	Gleanings, pp. 251-52.</w:t>
      </w:r>
    </w:p>
    <w:p>
      <w:pPr>
        <w:ind w:left="360"/>
      </w:pPr>
      <w:r>
        <w:rPr>
          <w:i/>
        </w:rPr>
        <w:t xml:space="preserve"/>
      </w:r>
    </w:p>
    <w:p>
      <w:pPr>
        <w:ind w:left="360"/>
      </w:pPr>
      <w:r>
        <w:rPr>
          <w:i/>
        </w:rPr>
        <w:t xml:space="preserve">74.	Gleanings, p. 252.</w:t>
      </w:r>
    </w:p>
    <w:p>
      <w:pPr>
        <w:ind w:left="360"/>
      </w:pPr>
      <w:r>
        <w:rPr>
          <w:i/>
        </w:rPr>
        <w:t xml:space="preserve"/>
      </w:r>
    </w:p>
    <w:p>
      <w:pPr>
        <w:ind w:left="360"/>
      </w:pPr>
      <w:r>
        <w:rPr>
          <w:i/>
        </w:rPr>
        <w:t xml:space="preserve">75.	For a description of these events see Revelation, Vol. 3, especially pp. 296, 331.</w:t>
      </w:r>
    </w:p>
    <w:p>
      <w:pPr>
        <w:ind w:left="360"/>
      </w:pPr>
      <w:r>
        <w:rPr>
          <w:i/>
        </w:rPr>
        <w:t xml:space="preserve"/>
      </w:r>
    </w:p>
    <w:p>
      <w:pPr>
        <w:ind w:left="360"/>
      </w:pPr>
      <w:r>
        <w:rPr>
          <w:i/>
        </w:rPr>
        <w:t xml:space="preserve">76.	For a description of this experience see God Passes By, pp. 180-89.</w:t>
      </w:r>
    </w:p>
    <w:p>
      <w:pPr>
        <w:ind w:left="360"/>
      </w:pPr>
      <w:r>
        <w:rPr>
          <w:i/>
        </w:rPr>
        <w:t xml:space="preserve"/>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
      </w:r>
    </w:p>
    <w:p>
      <w:pPr>
        <w:ind w:left="360"/>
      </w:pPr>
      <w:r>
        <w:rPr>
          <w:i/>
        </w:rPr>
        <w:t xml:space="preserve">79.	Epistle, p. 51.</w:t>
      </w:r>
    </w:p>
    <w:p>
      <w:pPr>
        <w:ind w:left="360"/>
      </w:pPr>
      <w:r>
        <w:rPr>
          <w:i/>
        </w:rPr>
        <w:t xml:space="preserve"/>
      </w:r>
    </w:p>
    <w:p>
      <w:pPr>
        <w:ind w:left="360"/>
      </w:pPr>
      <w:r>
        <w:rPr>
          <w:i/>
        </w:rPr>
        <w:t xml:space="preserve">80.	Alistair Horne, The Fall of Paris (London: Macmillan, 1965), p. 34.</w:t>
      </w:r>
    </w:p>
    <w:p>
      <w:pPr>
        <w:ind w:left="360"/>
      </w:pPr>
      <w:r>
        <w:rPr>
          <w:i/>
        </w:rPr>
        <w:t xml:space="preserve"/>
      </w:r>
    </w:p>
    <w:p>
      <w:pPr>
        <w:ind w:left="360"/>
      </w:pPr>
      <w:r>
        <w:rPr>
          <w:i/>
        </w:rPr>
        <w:t xml:space="preserve">81.	Cited in Shoghi Effendi, The Promised Day Is Come (Wilmette: Baha'i Publishing Trust, 1980), pp. 32-33.</w:t>
      </w:r>
    </w:p>
    <w:p>
      <w:pPr>
        <w:ind w:left="360"/>
      </w:pPr>
      <w:r>
        <w:rPr>
          <w:i/>
        </w:rPr>
        <w:t xml:space="preserve"/>
      </w:r>
    </w:p>
    <w:p>
      <w:pPr>
        <w:ind w:left="360"/>
      </w:pPr>
      <w:r>
        <w:rPr>
          <w:i/>
        </w:rPr>
        <w:t xml:space="preserve">82.	Cited in Promised Day, p. 37.</w:t>
      </w:r>
    </w:p>
    <w:p>
      <w:pPr>
        <w:ind w:left="360"/>
      </w:pPr>
      <w:r>
        <w:rPr>
          <w:i/>
        </w:rPr>
        <w:t xml:space="preserve"/>
      </w:r>
    </w:p>
    <w:p>
      <w:pPr>
        <w:ind w:left="360"/>
      </w:pPr>
      <w:r>
        <w:rPr>
          <w:i/>
        </w:rPr>
        <w:t xml:space="preserve">83.	Cited in Promised Day, p. 35.</w:t>
      </w:r>
    </w:p>
    <w:p>
      <w:pPr>
        <w:ind w:left="360"/>
      </w:pPr>
      <w:r>
        <w:rPr>
          <w:i/>
        </w:rPr>
        <w:t xml:space="preserve"/>
      </w:r>
    </w:p>
    <w:p>
      <w:pPr>
        <w:ind w:left="360"/>
      </w:pPr>
      <w:r>
        <w:rPr>
          <w:i/>
        </w:rPr>
        <w:t xml:space="preserve">84.	Cited in Shoghi Effendi, Citadel of Faith: Messages to America 1947-1957 (Wilmette: Baha'i Publishing Trust, 1980), pp. 18-19.</w:t>
      </w:r>
    </w:p>
    <w:p>
      <w:pPr>
        <w:ind w:left="360"/>
      </w:pPr>
      <w:r>
        <w:rPr>
          <w:i/>
        </w:rPr>
        <w:t xml:space="preserve"/>
      </w:r>
    </w:p>
    <w:p>
      <w:pPr>
        <w:ind w:left="360"/>
      </w:pPr>
      <w:r>
        <w:rPr>
          <w:i/>
        </w:rPr>
        <w:t xml:space="preserve">85.	Epistle, p. 14.</w:t>
      </w:r>
    </w:p>
    <w:p>
      <w:pPr>
        <w:ind w:left="360"/>
      </w:pPr>
      <w:r>
        <w:rPr>
          <w:i/>
        </w:rPr>
        <w:t xml:space="preserve"/>
      </w:r>
    </w:p>
    <w:p>
      <w:pPr>
        <w:ind w:left="360"/>
      </w:pPr>
      <w:r>
        <w:rPr>
          <w:i/>
        </w:rPr>
        <w:t xml:space="preserve">86.	Certitude, p. 15.</w:t>
      </w:r>
    </w:p>
    <w:p>
      <w:pPr>
        <w:ind w:left="360"/>
      </w:pPr>
      <w:r>
        <w:rPr>
          <w:i/>
        </w:rPr>
        <w:t xml:space="preserve"/>
      </w:r>
    </w:p>
    <w:p>
      <w:pPr>
        <w:ind w:left="360"/>
      </w:pPr>
      <w:r>
        <w:rPr>
          <w:i/>
        </w:rPr>
        <w:t xml:space="preserve">87.	Cited in Promised Day, p. 83.</w:t>
      </w:r>
    </w:p>
    <w:p>
      <w:pPr>
        <w:ind w:left="360"/>
      </w:pPr>
      <w:r>
        <w:rPr>
          <w:i/>
        </w:rPr>
        <w:t xml:space="preserve"/>
      </w:r>
    </w:p>
    <w:p>
      <w:pPr>
        <w:ind w:left="360"/>
      </w:pPr>
      <w:r>
        <w:rPr>
          <w:i/>
        </w:rPr>
        <w:t xml:space="preserve">88.	Cited in Promised Day, p. 81.</w:t>
      </w:r>
    </w:p>
    <w:p>
      <w:pPr>
        <w:ind w:left="360"/>
      </w:pPr>
      <w:r>
        <w:rPr>
          <w:i/>
        </w:rPr>
        <w:t xml:space="preserve"/>
      </w:r>
    </w:p>
    <w:p>
      <w:pPr>
        <w:ind w:left="360"/>
      </w:pPr>
      <w:r>
        <w:rPr>
          <w:i/>
        </w:rPr>
        <w:t xml:space="preserve">89.	Epistle, p. 99.</w:t>
      </w:r>
    </w:p>
    <w:p>
      <w:pPr>
        <w:ind w:left="360"/>
      </w:pPr>
      <w:r>
        <w:rPr>
          <w:i/>
        </w:rPr>
        <w:t xml:space="preserve"/>
      </w:r>
    </w:p>
    <w:p>
      <w:pPr>
        <w:ind w:left="360"/>
      </w:pPr>
      <w:r>
        <w:rPr>
          <w:i/>
        </w:rPr>
        <w:t xml:space="preserve">90.	Cited in Promised Day, pp. 110-11.</w:t>
      </w:r>
    </w:p>
    <w:p>
      <w:pPr>
        <w:ind w:left="360"/>
      </w:pPr>
      <w:r>
        <w:rPr>
          <w:i/>
        </w:rPr>
        <w:t xml:space="preserve"/>
      </w:r>
    </w:p>
    <w:p>
      <w:pPr>
        <w:ind w:left="360"/>
      </w:pPr>
      <w:r>
        <w:rPr>
          <w:i/>
        </w:rPr>
        <w:t xml:space="preserve">91.	Gleanings, p. 200.</w:t>
      </w:r>
    </w:p>
    <w:p>
      <w:pPr>
        <w:ind w:left="360"/>
      </w:pPr>
      <w:r>
        <w:rPr>
          <w:i/>
        </w:rPr>
        <w:t xml:space="preserve"/>
      </w:r>
    </w:p>
    <w:p>
      <w:pPr>
        <w:ind w:left="360"/>
      </w:pPr>
      <w:r>
        <w:rPr>
          <w:i/>
        </w:rPr>
        <w:t xml:space="preserve">92.	Gleanings, pp. 254-55.</w:t>
      </w:r>
    </w:p>
    <w:p>
      <w:pPr>
        <w:ind w:left="360"/>
      </w:pPr>
      <w:r>
        <w:rPr>
          <w:i/>
        </w:rPr>
        <w:t xml:space="preserve"/>
      </w:r>
    </w:p>
    <w:p>
      <w:pPr>
        <w:ind w:left="360"/>
      </w:pPr>
      <w:r>
        <w:rPr>
          <w:i/>
        </w:rPr>
        <w:t xml:space="preserve">93.	Gleanings, p. 40.</w:t>
      </w:r>
    </w:p>
    <w:p>
      <w:pPr>
        <w:ind w:left="360"/>
      </w:pPr>
      <w:r>
        <w:rPr>
          <w:i/>
        </w:rPr>
        <w:t xml:space="preserve"/>
      </w:r>
    </w:p>
    <w:p>
      <w:pPr>
        <w:ind w:left="360"/>
      </w:pPr>
      <w:r>
        <w:rPr>
          <w:i/>
        </w:rPr>
        <w:t xml:space="preserve">94.	Gleanings, p. 215.</w:t>
      </w:r>
    </w:p>
    <w:p>
      <w:pPr>
        <w:ind w:left="360"/>
      </w:pPr>
      <w:r>
        <w:rPr>
          <w:i/>
        </w:rPr>
        <w:t xml:space="preserve"/>
      </w:r>
    </w:p>
    <w:p>
      <w:pPr>
        <w:ind w:left="360"/>
      </w:pPr>
      <w:r>
        <w:rPr>
          <w:i/>
        </w:rPr>
        <w:t xml:space="preserve">95.	Gleanings, p. 196.</w:t>
      </w:r>
    </w:p>
    <w:p>
      <w:pPr>
        <w:ind w:left="360"/>
      </w:pPr>
      <w:r>
        <w:rPr>
          <w:i/>
        </w:rPr>
        <w:t xml:space="preserve"/>
      </w:r>
    </w:p>
    <w:p>
      <w:pPr>
        <w:ind w:left="360"/>
      </w:pPr>
      <w:r>
        <w:rPr>
          <w:i/>
        </w:rPr>
        <w:t xml:space="preserve">96.	Tablets, p. 69.</w:t>
      </w:r>
    </w:p>
    <w:p>
      <w:pPr>
        <w:ind w:left="360"/>
      </w:pPr>
      <w:r>
        <w:rPr>
          <w:i/>
        </w:rPr>
        <w:t xml:space="preserve"/>
      </w:r>
    </w:p>
    <w:p>
      <w:pPr>
        <w:ind w:left="360"/>
      </w:pPr>
      <w:r>
        <w:rPr>
          <w:i/>
        </w:rPr>
        <w:t xml:space="preserve">97.	Tablets, pp. 165-67.</w:t>
      </w:r>
    </w:p>
    <w:p>
      <w:pPr>
        <w:ind w:left="360"/>
      </w:pPr>
      <w:r>
        <w:rPr>
          <w:i/>
        </w:rPr>
        <w:t xml:space="preserve"/>
      </w:r>
    </w:p>
    <w:p>
      <w:pPr>
        <w:ind w:left="360"/>
      </w:pPr>
      <w:r>
        <w:rPr>
          <w:i/>
        </w:rPr>
        <w:t xml:space="preserve">98.	Epistle, p. 11. The phrase "Not of Mine own volition" appears in the same paragraph immediately above the excerpt cited.</w:t>
      </w:r>
    </w:p>
    <w:p>
      <w:pPr>
        <w:ind w:left="360"/>
      </w:pPr>
      <w:r>
        <w:rPr>
          <w:i/>
        </w:rPr>
        <w:t xml:space="preserve"/>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