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102 - The Contention about Numbers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THE CONTENTION ABOUT NUMBERS</w:t>
      </w:r>
    </w:p>
    <w:p>
      <w:pPr>
        <w:ind w:left="360"/>
      </w:pPr>
      <w:r>
        <w:rPr>
          <w:i/>
        </w:rPr>
        <w:t xml:space="preserve">(CII. Place of origin doubtful.)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The contention about numbers deludes you till ye visit the tombs! Not so! In the end ye shall know! And again not so! In the end ye shall know!</w:t>
      </w:r>
    </w:p>
    <w:p>
      <w:pPr>
        <w:ind w:left="360"/>
      </w:pPr>
      <w:r>
        <w:rPr>
          <w:i/>
        </w:rPr>
        <w:t xml:space="preserve">Not so! Did ye but know with certain knowledge! Ye shall surely see hell! And again ye shall surely see it with an eye of certainty.</w:t>
      </w:r>
    </w:p>
    <w:p>
      <w:pPr>
        <w:ind w:left="360"/>
      </w:pPr>
      <w:r>
        <w:rPr>
          <w:i/>
        </w:rPr>
        <w:t xml:space="preserve">Then ye shall surely be asked about pleasure!</w:t>
      </w:r>
    </w:p>
    <w:p>
      <w:pPr>
        <w:ind w:left="360"/>
      </w:pPr>
      <w:r>
        <w:rPr>
          <w:color w:val="555555"/>
          <w:sz w:val="18"/>
        </w:rPr>
        <w:t xml:space="preserve">— Sura 102 - The Contention about Numbers</w:t>
      </w:r>
    </w:p>
    <w:p/>
  </w:body>
</w:document>
</file>