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105 - The Elephant</w:t>
      </w:r>
    </w:p>
    <w:p>
      <w:r>
        <w:rPr>
          <w:color w:val="555555"/>
          <w:sz w:val="20"/>
        </w:rPr>
        <w:t xml:space="preserve">Exported from Holy-Writings.com on 2026-06-19 - 1 clipping</w:t>
      </w:r>
    </w:p>
    <w:p>
      <w:pPr>
        <w:ind w:left="360"/>
      </w:pPr>
      <w:r>
        <w:rPr>
          <w:i/>
        </w:rPr>
        <w:t xml:space="preserve">THE CHAPTER OF THE ELEPHANT</w:t>
      </w:r>
    </w:p>
    <w:p>
      <w:pPr>
        <w:ind w:left="360"/>
      </w:pPr>
      <w:r>
        <w:rPr>
          <w:i/>
        </w:rPr>
        <w:t xml:space="preserve">(CV. Mecca.)</w:t>
      </w:r>
    </w:p>
    <w:p>
      <w:pPr>
        <w:ind w:left="360"/>
      </w:pPr>
      <w:r>
        <w:rPr>
          <w:i/>
        </w:rPr>
        <w:t xml:space="preserve">IN the name of the merciful and compassionate God. Hast thou not seen what thy Lord did with the fellows of the elephant?</w:t>
      </w:r>
    </w:p>
    <w:p>
      <w:pPr>
        <w:ind w:left="360"/>
      </w:pPr>
      <w:r>
        <w:rPr>
          <w:i/>
        </w:rPr>
        <w:t xml:space="preserve">Did He not make their stratagem lead them astray, and send down on them birds in flocks, to throw down on them stones of baked clay, and make them like blades of herbage eaten down?</w:t>
      </w:r>
    </w:p>
    <w:p>
      <w:pPr>
        <w:ind w:left="360"/>
      </w:pPr>
      <w:r>
        <w:rPr>
          <w:color w:val="555555"/>
          <w:sz w:val="18"/>
        </w:rPr>
        <w:t xml:space="preserve">— Sura 105 - The Elephant</w:t>
      </w:r>
    </w:p>
    <w:p/>
  </w:body>
</w:document>
</file>