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79 - Those Who Drag Forth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LXXIX (79) - Those Who Drag Forth  (Mecca - 46)       (XXXV - 48)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those angels who drag forth souls with violence,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those who with joyous release release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those who swim swimmingly along;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those who are foremost with foremost speed;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those who conduct the affairs of the universe!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day, the disturbing trumpet-blast shall disturb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the second blast shall follow: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Men's hearts on that day shall quake: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looks be downcast.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79:10  The infidels will say, "Shall we indeed be restored as at first?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when we have become rotten bones?"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then," say they, "will be a return to loss."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it will be but a single blast,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lo! they are on the surface of the earth.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the story of Moses reached thee?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his lord called to him in Towa's holy vale: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to Pharaoh, for he hath burst all bounds: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"Wouldest thou become just?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I will guide thee to thy Lord that thou mayest fear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79:20  And he showed him a great miracle,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treated him as an impostor, and rebelled;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turned he his back all hastily,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gathered an assembly and proclaimed,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said, "I am your Lord supreme."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God visited on him the punishment of this life and of the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herein is a lesson for him who hath the fear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ye the harder to create, or the heaven which he hath built?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reared its height and fashioned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gave darkness to its night, and brought out its light,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79:30  And afterwards stretched forth the earth,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brought forth from it its waters and its pastures;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set the mountains firm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you and your cattle to enjoy.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 grand overthrow shall come,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a man shall reflect on the pains that he hath taken,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Hell shall be in full view of all who are looking 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Then, as for him who hath transgressed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hath chosen this present life,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Hell - that shall be his dwelling-place: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79:40  But as to him who shall have feared the majesty of his Lord, and</w:t>
      </w:r>
    </w:p>
    <w:p>
      <w:pPr>
        <w:ind w:left="360"/>
      </w:pPr>
      <w:r>
        <w:rPr>
          <w:i/>
        </w:rPr>
        <w:t xml:space="preserve">shall have refrained his soul form lust,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Paradise - that shall be his dwelling-place.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of "the Hour," when will be its fixed time?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knowledge hast thou of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Its period is known only to thy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art only charged with the warning of those who fear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they shall see it, it shall seem to them as though they</w:t>
      </w:r>
    </w:p>
    <w:p>
      <w:pPr>
        <w:ind w:left="360"/>
      </w:pPr>
      <w:r>
        <w:rPr>
          <w:i/>
        </w:rPr>
        <w:t xml:space="preserve">had not tarried in the tomb, longer than its evening or its morn.</w:t>
      </w:r>
    </w:p>
    <w:p>
      <w:pPr>
        <w:ind w:left="360"/>
      </w:pPr>
      <w:r>
        <w:rPr>
          <w:color w:val="555555"/>
          <w:sz w:val="18"/>
        </w:rPr>
        <w:t xml:space="preserve">— Sura  79 - Those Who Drag Forth</w:t>
      </w:r>
    </w:p>
    <w:p/>
  </w:body>
</w:document>
</file>