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Rashh-i-'Ama: Les nuees du plus haut des cieux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Rashh-i-'Ama: Les nuees du plus haut des cieux,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nuées du plus haut des cieux ( Ra sh ḥ-i-‘amá)</w:t>
      </w:r>
    </w:p>
    <w:p>
      <w:pPr>
        <w:ind w:left="360"/>
      </w:pPr>
      <w:r>
        <w:rPr>
          <w:i/>
        </w:rPr>
        <w:t xml:space="preserve">La Commission de traduction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de notre extase que les nuées d’en haut ruissellent</w:t>
      </w:r>
    </w:p>
    <w:p>
      <w:pPr>
        <w:ind w:left="360"/>
      </w:pPr>
      <w:r>
        <w:rPr>
          <w:i/>
        </w:rPr>
        <w:t xml:space="preserve">C’est de notre hymne que les mystères de foi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 vent d’est, le musc envoûtant de Cathay se répand.</w:t>
      </w:r>
    </w:p>
    <w:p>
      <w:pPr>
        <w:ind w:left="360"/>
      </w:pPr>
      <w:r>
        <w:rPr>
          <w:i/>
        </w:rPr>
        <w:t xml:space="preserve">De nos boucles, cette douce brise parfumée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la face de Dieu, tel un ornement le soleil se lève.</w:t>
      </w:r>
    </w:p>
    <w:p>
      <w:pPr>
        <w:ind w:left="360"/>
      </w:pPr>
      <w:r>
        <w:rPr>
          <w:i/>
        </w:rPr>
        <w:t xml:space="preserve">Vois cette mystique vérité qui de son Visage ruisselle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vague de la vraie rencontre, la mer de pureté surgit.</w:t>
      </w:r>
    </w:p>
    <w:p>
      <w:pPr>
        <w:ind w:left="360"/>
      </w:pPr>
      <w:r>
        <w:rPr>
          <w:i/>
        </w:rPr>
        <w:t xml:space="preserve">De notre extase, ce rare et précieux don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cœur même du Fars des trésors d’amour se cachent.</w:t>
      </w:r>
    </w:p>
    <w:p>
      <w:pPr>
        <w:ind w:left="360"/>
      </w:pPr>
      <w:r>
        <w:rPr>
          <w:i/>
        </w:rPr>
        <w:t xml:space="preserve">De cette mine des perles de fidélité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splendeur de la rose procure l’ivresse des meilleurs vins</w:t>
      </w:r>
    </w:p>
    <w:p>
      <w:pPr>
        <w:ind w:left="360"/>
      </w:pPr>
      <w:r>
        <w:rPr>
          <w:i/>
        </w:rPr>
        <w:t xml:space="preserve">Des sons vibrants de la majesté, cette subtile musique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trompe du Jour du Jugement et, liesse et jubilation ! l’appel du</w:t>
      </w:r>
    </w:p>
    <w:p>
      <w:pPr>
        <w:ind w:left="360"/>
      </w:pPr>
      <w:r>
        <w:rPr>
          <w:i/>
        </w:rPr>
        <w:t xml:space="preserve">ciel,</w:t>
      </w:r>
    </w:p>
    <w:p>
      <w:pPr>
        <w:ind w:left="360"/>
      </w:pPr>
      <w:r>
        <w:rPr>
          <w:i/>
        </w:rPr>
        <w:t xml:space="preserve">en un seul souffle, tous les deux, du firmament aujourd’hui ruissel-</w:t>
      </w:r>
    </w:p>
    <w:p>
      <w:pPr>
        <w:ind w:left="360"/>
      </w:pPr>
      <w:r>
        <w:rPr>
          <w:i/>
        </w:rPr>
        <w:t xml:space="preserve">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notre visage, le Jour de « Je suis Lui » brille et resplendit.</w:t>
      </w:r>
    </w:p>
    <w:p>
      <w:pPr>
        <w:ind w:left="360"/>
      </w:pPr>
      <w:r>
        <w:rPr>
          <w:i/>
        </w:rPr>
        <w:t xml:space="preserve">De notre coupe d’abondance, l’Âge d’ « Il est Lui »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fontaine de notre cœur, la céleste rivière de Dieu s’écoule.</w:t>
      </w:r>
    </w:p>
    <w:p>
      <w:pPr>
        <w:ind w:left="360"/>
      </w:pPr>
      <w:r>
        <w:rPr>
          <w:i/>
        </w:rPr>
        <w:t xml:space="preserve">De la coupe de nos lèvres vermeilles le nectar miellé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de Dieu est accompli, voici le Seigneur dévoilé,</w:t>
      </w:r>
    </w:p>
    <w:p>
      <w:pPr>
        <w:ind w:left="360"/>
      </w:pPr>
      <w:r>
        <w:rPr>
          <w:i/>
        </w:rPr>
        <w:t xml:space="preserve">De la mélodie de Ṭá’, la merveilleuse nouvelle ruisselle.</w:t>
      </w:r>
    </w:p>
    <w:p>
      <w:pPr>
        <w:ind w:left="360"/>
      </w:pPr>
      <w:r>
        <w:rPr>
          <w:i/>
        </w:rPr>
        <w:t xml:space="preserve">Vois la grâce intarissable de Bahá et la générosité des hautes nuées.</w:t>
      </w:r>
    </w:p>
    <w:p>
      <w:pPr>
        <w:ind w:left="360"/>
      </w:pPr>
      <w:r>
        <w:rPr>
          <w:i/>
        </w:rPr>
        <w:t xml:space="preserve">De la propre voix de Dieu, à l’unisson, elles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le léviathan du Seigneur, et la figure sacrée du Seigneur,</w:t>
      </w:r>
    </w:p>
    <w:p>
      <w:pPr>
        <w:ind w:left="360"/>
      </w:pPr>
      <w:r>
        <w:rPr>
          <w:i/>
        </w:rPr>
        <w:t xml:space="preserve">Vois les bénédictions du cœur qui de son trône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le Palmier du Paradis, entends la Colombe roucouler.</w:t>
      </w:r>
    </w:p>
    <w:p>
      <w:pPr>
        <w:ind w:left="360"/>
      </w:pPr>
      <w:r>
        <w:rPr>
          <w:i/>
        </w:rPr>
        <w:t xml:space="preserve">Entends les hymnes glorieux qui en pure lumière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Entends ce chant envoûtant, entends ce roulement de tambour,</w:t>
      </w:r>
    </w:p>
    <w:p>
      <w:pPr>
        <w:ind w:left="360"/>
      </w:pPr>
      <w:r>
        <w:rPr>
          <w:i/>
        </w:rPr>
        <w:t xml:space="preserve">Entends ces rythmes sacrés qui de notre main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la Face divine ! vois la Vierge du paradis !</w:t>
      </w:r>
    </w:p>
    <w:p>
      <w:pPr>
        <w:ind w:left="360"/>
      </w:pPr>
      <w:r>
        <w:rPr>
          <w:i/>
        </w:rPr>
        <w:t xml:space="preserve">Vois la grâce qui de notre présence même sur le monde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le visage immortel ! Vois le charme de l’échanson !</w:t>
      </w:r>
    </w:p>
    <w:p>
      <w:pPr>
        <w:ind w:left="360"/>
      </w:pPr>
      <w:r>
        <w:rPr>
          <w:i/>
        </w:rPr>
        <w:t xml:space="preserve">Vois ce breuvage cristallin qui de notre coupe débordante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le feu de Moïse, vois l’éclat de sa main blanche,</w:t>
      </w:r>
    </w:p>
    <w:p>
      <w:pPr>
        <w:ind w:left="360"/>
      </w:pPr>
      <w:r>
        <w:rPr>
          <w:i/>
        </w:rPr>
        <w:t xml:space="preserve">Vois le cœur du Sinaï qui tous de notre main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Entends les amants ivres soupirer, vois le jardin en beauté fleurir,</w:t>
      </w:r>
    </w:p>
    <w:p>
      <w:pPr>
        <w:ind w:left="360"/>
      </w:pPr>
      <w:r>
        <w:rPr>
          <w:i/>
        </w:rPr>
        <w:t xml:space="preserve">Vois la félicité, qui de sa présence parmi vous,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de Há le radieux visage, vois de Bá la superbe tunique ;</w:t>
      </w:r>
    </w:p>
    <w:p>
      <w:pPr>
        <w:ind w:left="360"/>
      </w:pPr>
      <w:r>
        <w:rPr>
          <w:i/>
        </w:rPr>
        <w:t xml:space="preserve">Vois la noble grâce qui de notre Plume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vaisseau de l’Avent, voici les nuées d’eaux limpides,</w:t>
      </w:r>
    </w:p>
    <w:p>
      <w:pPr>
        <w:ind w:left="360"/>
      </w:pPr>
      <w:r>
        <w:rPr>
          <w:i/>
        </w:rPr>
        <w:t xml:space="preserve">Voici les trilles des oiseaux qui de notre source fugace, ruissellent.</w:t>
      </w:r>
    </w:p>
    <w:p>
      <w:pPr>
        <w:ind w:left="360"/>
      </w:pPr>
      <w:r>
        <w:rPr>
          <w:color w:val="555555"/>
          <w:sz w:val="18"/>
        </w:rPr>
        <w:t xml:space="preserve">— Rashh-i-'Ama: Les nuees du plus haut des cieux (Used by permission of the curator)</w:t>
      </w:r>
    </w:p>
    <w:p/>
  </w:body>
</w:document>
</file>