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tony-blair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Voeux de Tony BLAIR pour le centenaire de la foi baha'ie en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 du premier Ministre d'Angleterre adressée le 21 mars 1999</w:t>
      </w:r>
    </w:p>
    <w:p>
      <w:pPr>
        <w:ind w:left="360"/>
      </w:pPr>
      <w:r>
        <w:rPr>
          <w:i/>
        </w:rPr>
        <w:t xml:space="preserve">à l'occasion du centenaire de la foi baha'ie en France</w:t>
      </w:r>
    </w:p>
    <w:p>
      <w:pPr>
        <w:ind w:left="360"/>
      </w:pPr>
      <w:r>
        <w:rPr>
          <w:i/>
        </w:rPr>
        <w:t xml:space="preserve">(traduction de courtoisie)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félicite la communauté Baha'ie pour le centenaire de son établissement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partage vos principes d'égalité entre tous les gens et remercie votre encouragement du dialogue entre ceux de différentes foi et culture.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J'espère que votre centenaire et les célébrations de votre nouvel an sont un grand succès.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BLAIR, premier Ministre"</w:t>
      </w:r>
    </w:p>
    <w:p>
      <w:pPr>
        <w:ind w:left="360"/>
      </w:pPr>
      <w:r>
        <w:rPr>
          <w:color w:val="555555"/>
          <w:sz w:val="18"/>
        </w:rPr>
        <w:t xml:space="preserve">— tony-blair</w:t>
      </w:r>
    </w:p>
    <w:p/>
  </w:body>
</w:document>
</file>