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ZUR FRAGE DER APARTHEIT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ZUR FRAGE DER APARTHEIT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Prinzipien und Grundaussagen der Bahá’í-Religion sind in letzter Zeit bei verschiedenen Gelegen-</w:t>
      </w:r>
    </w:p>
    <w:p>
      <w:pPr>
        <w:ind w:left="360"/>
      </w:pPr>
      <w:r>
        <w:rPr>
          <w:i/>
        </w:rPr>
        <w:t xml:space="preserve">heiten Teil der öffentlichen Diskussion auch in der Bundesrepublik Deutschland geworden. Im von den </w:t>
      </w:r>
    </w:p>
    <w:p>
      <w:pPr>
        <w:ind w:left="360"/>
      </w:pPr>
      <w:r>
        <w:rPr>
          <w:i/>
        </w:rPr>
        <w:t xml:space="preserve">Vereinten Nationen proklamierten »internationalen Jahr des Friedens« 1986 setzten sich die Bahá’í in </w:t>
      </w:r>
    </w:p>
    <w:p>
      <w:pPr>
        <w:ind w:left="360"/>
      </w:pPr>
      <w:r>
        <w:rPr>
          <w:i/>
        </w:rPr>
        <w:t xml:space="preserve">Dutzenden von Podiumsgesprächen, Symposien und Vortragsveranstaltungen für den Gedanken des </w:t>
      </w:r>
    </w:p>
    <w:p>
      <w:pPr>
        <w:ind w:left="360"/>
      </w:pPr>
      <w:r>
        <w:rPr>
          <w:i/>
        </w:rPr>
        <w:t xml:space="preserve">Friedens und der Einheit der Menschheit ein. Dabei führten sie mit evangelischen und katholischen </w:t>
      </w:r>
    </w:p>
    <w:p>
      <w:pPr>
        <w:ind w:left="360"/>
      </w:pPr>
      <w:r>
        <w:rPr>
          <w:i/>
        </w:rPr>
        <w:t xml:space="preserve">Theologen, Universitätsprofessoren und Politikern, darunter Mitgliedern des Deutschen Bundestags, </w:t>
      </w:r>
    </w:p>
    <w:p>
      <w:pPr>
        <w:ind w:left="360"/>
      </w:pPr>
      <w:r>
        <w:rPr>
          <w:i/>
        </w:rPr>
        <w:t xml:space="preserve">oft fruchtbare Dialoge. Den Auftakt zu diesem verstärken öffentlichen Engagement der Ba-</w:t>
      </w:r>
    </w:p>
    <w:p>
      <w:pPr>
        <w:ind w:left="360"/>
      </w:pPr>
      <w:r>
        <w:rPr>
          <w:i/>
        </w:rPr>
        <w:t xml:space="preserve">há’í-Gemeinde bildete ein Aufruf des Universalen Hauses der Gerechtigkeit, der höchsten Führungsin-</w:t>
      </w:r>
    </w:p>
    <w:p>
      <w:pPr>
        <w:ind w:left="360"/>
      </w:pPr>
      <w:r>
        <w:rPr>
          <w:i/>
        </w:rPr>
        <w:t xml:space="preserve">stitution der Bahá’í-Welt, anläßlich des internationalen Jahres des Friedens an die Völker der Welt. In </w:t>
      </w:r>
    </w:p>
    <w:p>
      <w:pPr>
        <w:ind w:left="360"/>
      </w:pPr>
      <w:r>
        <w:rPr>
          <w:i/>
        </w:rPr>
        <w:t xml:space="preserve">diesem Aufruf wird der Rassismus Steines der verhängnisvollsten, hartnäckigsten Übel, ein Haupthin-</w:t>
      </w:r>
    </w:p>
    <w:p>
      <w:pPr>
        <w:ind w:left="360"/>
      </w:pPr>
      <w:r>
        <w:rPr>
          <w:i/>
        </w:rPr>
        <w:t xml:space="preserve">dernis für den Frieden.. genannt und weiter ausgeführt: »Wo er herrscht, wird die Menschenwürde zu </w:t>
      </w:r>
    </w:p>
    <w:p>
      <w:pPr>
        <w:ind w:left="360"/>
      </w:pPr>
      <w:r>
        <w:rPr>
          <w:i/>
        </w:rPr>
        <w:t xml:space="preserve">schändlich verletzt, als daß es unter irgendeinem Vorwand gebilligt werden könnte. Der Rassismus </w:t>
      </w:r>
    </w:p>
    <w:p>
      <w:pPr>
        <w:ind w:left="360"/>
      </w:pPr>
      <w:r>
        <w:rPr>
          <w:i/>
        </w:rPr>
        <w:t xml:space="preserve">hemmt die Entfaltung der unbegrenzten Möglichkeiten seiner Opfer, korrumpiert die Täter und vereitelt </w:t>
      </w:r>
    </w:p>
    <w:p>
      <w:pPr>
        <w:ind w:left="360"/>
      </w:pPr>
      <w:r>
        <w:rPr>
          <w:i/>
        </w:rPr>
        <w:t xml:space="preserve">den menschlichen Fortschritt. Die Einheit der Menschheit, vollzogen durch geeignete rechtliche Maß-</w:t>
      </w:r>
    </w:p>
    <w:p>
      <w:pPr>
        <w:ind w:left="360"/>
      </w:pPr>
      <w:r>
        <w:rPr>
          <w:i/>
        </w:rPr>
        <w:t xml:space="preserve">nahmen, muß allgemein gültig anerkannt werden, wenn dieses Problem überwunden werden soll... Die </w:t>
      </w:r>
    </w:p>
    <w:p>
      <w:pPr>
        <w:ind w:left="360"/>
      </w:pPr>
      <w:r>
        <w:rPr>
          <w:i/>
        </w:rPr>
        <w:t xml:space="preserve">hier veröffentlichte Stellungnahme führt den Grundgedanken der Überwindung des Rassismus weiter </w:t>
      </w:r>
    </w:p>
    <w:p>
      <w:pPr>
        <w:ind w:left="360"/>
      </w:pPr>
      <w:r>
        <w:rPr>
          <w:i/>
        </w:rPr>
        <w:t xml:space="preserve">aus. Verfaßt wurde sie von dem im Jahre 1984 vom Universalen Haus der Gerechtigkeit gegründeten </w:t>
      </w:r>
    </w:p>
    <w:p>
      <w:pPr>
        <w:ind w:left="360"/>
      </w:pPr>
      <w:r>
        <w:rPr>
          <w:i/>
        </w:rPr>
        <w:t xml:space="preserve">Informationsbüro der Bahä'i International Community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 etwas mehr als einhundert Jahren erklärte Bahá’u’lláh, der Stifter der Bahá’í-Religion, die Mensch-</w:t>
      </w:r>
    </w:p>
    <w:p>
      <w:pPr>
        <w:ind w:left="360"/>
      </w:pPr>
      <w:r>
        <w:rPr>
          <w:i/>
        </w:rPr>
        <w:t xml:space="preserve">heit trete in ein neues Zeitalter ihrer Geschichte ein, in welchem der immer rascher ablaufende Prozeß </w:t>
      </w:r>
    </w:p>
    <w:p>
      <w:pPr>
        <w:ind w:left="360"/>
      </w:pPr>
      <w:r>
        <w:rPr>
          <w:i/>
        </w:rPr>
        <w:t xml:space="preserve">ihres Zusammenwachsens der allgemeinen Erkenntnis zum Durchbruch verhelfe, daß die Menschheit </w:t>
      </w:r>
    </w:p>
    <w:p>
      <w:pPr>
        <w:ind w:left="360"/>
      </w:pPr>
      <w:r>
        <w:rPr>
          <w:i/>
        </w:rPr>
        <w:t xml:space="preserve">nur eine einzige Gattung, nur eine Spezies ist. Bahá’u’lláh  rief die Völker der Welt auf, diese grundle-</w:t>
      </w:r>
    </w:p>
    <w:p>
      <w:pPr>
        <w:ind w:left="360"/>
      </w:pPr>
      <w:r>
        <w:rPr>
          <w:i/>
        </w:rPr>
        <w:t xml:space="preserve">gende Wahrheit zu akzeptieren und alle Schranken der Rasse, Nationalität und Kultur - die Hauptursa-</w:t>
      </w:r>
    </w:p>
    <w:p>
      <w:pPr>
        <w:ind w:left="360"/>
      </w:pPr>
      <w:r>
        <w:rPr>
          <w:i/>
        </w:rPr>
        <w:t xml:space="preserve">chen der Kriege, die unsere Geschichte seit je begleiten - zu beseitigen. Nach Bahá’u’lláh gibt es keine </w:t>
      </w:r>
    </w:p>
    <w:p>
      <w:pPr>
        <w:ind w:left="360"/>
      </w:pPr>
      <w:r>
        <w:rPr>
          <w:i/>
        </w:rPr>
        <w:t xml:space="preserve">Möglichkeit für einen Weltfrieden, solange das Grundprinzip der Einheit nicht anerkannt ist und in der </w:t>
      </w:r>
    </w:p>
    <w:p>
      <w:pPr>
        <w:ind w:left="360"/>
      </w:pPr>
      <w:r>
        <w:rPr>
          <w:i/>
        </w:rPr>
        <w:t xml:space="preserve">Gestaltung der Gesellschaft Anwendung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Daher ist die Bahá’í-Welt-gemeinde seit ihren Anfängen vor mehr als einem Jahrhundert geprägt </w:t>
      </w:r>
    </w:p>
    <w:p>
      <w:pPr>
        <w:ind w:left="360"/>
      </w:pPr>
      <w:r>
        <w:rPr>
          <w:i/>
        </w:rPr>
        <w:t xml:space="preserve">durch die Integration der zahlreichen sie konstituierenden religiösen, rassischen, ethnischen, kulturel-</w:t>
      </w:r>
    </w:p>
    <w:p>
      <w:pPr>
        <w:ind w:left="360"/>
      </w:pPr>
      <w:r>
        <w:rPr>
          <w:i/>
        </w:rPr>
        <w:t xml:space="preserve">len, sprachlichen und nationalen Elemente. Zur Ehe zwischen Menschen unterschiedlicher ethnischer </w:t>
      </w:r>
    </w:p>
    <w:p>
      <w:pPr>
        <w:ind w:left="360"/>
      </w:pPr>
      <w:r>
        <w:rPr>
          <w:i/>
        </w:rPr>
        <w:t xml:space="preserve">und kultureller Abstammung, insbesondere zwischen schwarzen und weißen Bahá’í, wird in den Ba-</w:t>
      </w:r>
    </w:p>
    <w:p>
      <w:pPr>
        <w:ind w:left="360"/>
      </w:pPr>
      <w:r>
        <w:rPr>
          <w:i/>
        </w:rPr>
        <w:t xml:space="preserve">há’í-Schriften sehr ermutigt. Um sicherzustellen, daß Angehörige solcher Gruppen, die in der Gesell-</w:t>
      </w:r>
    </w:p>
    <w:p>
      <w:pPr>
        <w:ind w:left="360"/>
      </w:pPr>
      <w:r>
        <w:rPr>
          <w:i/>
        </w:rPr>
        <w:t xml:space="preserve">schaft diskriminiert werden, nicht auch bei der Mitwirkung am Gemeindeleben behindert sind, enthalten </w:t>
      </w:r>
    </w:p>
    <w:p>
      <w:pPr>
        <w:ind w:left="360"/>
      </w:pPr>
      <w:r>
        <w:rPr>
          <w:i/>
        </w:rPr>
        <w:t xml:space="preserve">die Bahá’í-Lehren administrative Grundsätze zur Überwindung von Benachteiligungen aus sozialer </w:t>
      </w:r>
    </w:p>
    <w:p>
      <w:pPr>
        <w:ind w:left="360"/>
      </w:pPr>
      <w:r>
        <w:rPr>
          <w:i/>
        </w:rPr>
        <w:t xml:space="preserve">Ungleichheit. Etwa in Fällen der Stimmengleichheit bei einer Bahá’í-Gemeindewahl oder bei gleicher </w:t>
      </w:r>
    </w:p>
    <w:p>
      <w:pPr>
        <w:ind w:left="360"/>
      </w:pPr>
      <w:r>
        <w:rPr>
          <w:i/>
        </w:rPr>
        <w:t xml:space="preserve">Qualifikation zweier Gläubiger für ein Amt wird grundsätzlich dem der Vorrang gegeben, der einen </w:t>
      </w:r>
    </w:p>
    <w:p>
      <w:pPr>
        <w:ind w:left="360"/>
      </w:pPr>
      <w:r>
        <w:rPr>
          <w:i/>
        </w:rPr>
        <w:t xml:space="preserve">benachteiligten oder unterdrückten Teil der Gesellschaft repräsentiert.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Seit Anfang dieses Jahrhunderts sind die Bahá’í  in Südafrika diesen Grundsätzen gefolgt. Nachdem </w:t>
      </w:r>
    </w:p>
    <w:p>
      <w:pPr>
        <w:ind w:left="360"/>
      </w:pPr>
      <w:r>
        <w:rPr>
          <w:i/>
        </w:rPr>
        <w:t xml:space="preserve">die Apartheidsgesetze bei bestimmten örtlichen Vereinigungen, zu denen die gewählten Geistigen </w:t>
      </w:r>
    </w:p>
    <w:p>
      <w:pPr>
        <w:ind w:left="360"/>
      </w:pPr>
      <w:r>
        <w:rPr>
          <w:i/>
        </w:rPr>
        <w:t xml:space="preserve">Räte der Bahá’í zählen, eine gemischt rassische Zusammensetzung untersagten, verzichteten die </w:t>
      </w:r>
    </w:p>
    <w:p>
      <w:pPr>
        <w:ind w:left="360"/>
      </w:pPr>
      <w:r>
        <w:rPr>
          <w:i/>
        </w:rPr>
        <w:t xml:space="preserve">weißen Bahá’í auf das Recht, in diese Gremien gewählt zu werden, getreu dem Grundsatz, benachtei-</w:t>
      </w:r>
    </w:p>
    <w:p>
      <w:pPr>
        <w:ind w:left="360"/>
      </w:pPr>
      <w:r>
        <w:rPr>
          <w:i/>
        </w:rPr>
        <w:t xml:space="preserve">ligten Bevölkerungsschichten den Vorzug zu geben. Mit Ausnahme dieser örtlichen entscheidungsbe-</w:t>
      </w:r>
    </w:p>
    <w:p>
      <w:pPr>
        <w:ind w:left="360"/>
      </w:pPr>
      <w:r>
        <w:rPr>
          <w:i/>
        </w:rPr>
        <w:t xml:space="preserve">fugten Körperschaften, deren Mitgliedschaft ausdrücklich durch staatliches Recht eingeschränkt war, </w:t>
      </w:r>
    </w:p>
    <w:p>
      <w:pPr>
        <w:ind w:left="360"/>
      </w:pPr>
      <w:r>
        <w:rPr>
          <w:i/>
        </w:rPr>
        <w:t xml:space="preserve">gab es bei Bahá’í-Zusammen-künften in Südafrika keine Rassenschranken. Diese Tatsache ist den </w:t>
      </w:r>
    </w:p>
    <w:p>
      <w:pPr>
        <w:ind w:left="360"/>
      </w:pPr>
      <w:r>
        <w:rPr>
          <w:i/>
        </w:rPr>
        <w:t xml:space="preserve">Behörden wohlbekannt.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Neben ihrem Versuch, ein ermutigendes Beispiel für die Rassenintegration zu geben, hat sich die </w:t>
      </w:r>
    </w:p>
    <w:p>
      <w:pPr>
        <w:ind w:left="360"/>
      </w:pPr>
      <w:r>
        <w:rPr>
          <w:i/>
        </w:rPr>
        <w:t xml:space="preserve">Bahá’í-Gemeinde in Südafrika mit Nachdruck darum bemüht, im einzelnen Bahá’í-Grundsätze wie die </w:t>
      </w:r>
    </w:p>
    <w:p>
      <w:pPr>
        <w:ind w:left="360"/>
      </w:pPr>
      <w:r>
        <w:rPr>
          <w:i/>
        </w:rPr>
        <w:t xml:space="preserve">Einheit der Menschheit zu verankern und ihm ein Selbstwertgefühl und soziale Verantwortung einzu-</w:t>
      </w:r>
    </w:p>
    <w:p>
      <w:pPr>
        <w:ind w:left="360"/>
      </w:pPr>
      <w:r>
        <w:rPr>
          <w:i/>
        </w:rPr>
        <w:t xml:space="preserve">prägen. Parallel dazu wurde ein Programm durchgeführt, dessen Ziel es war, die Geistigen Räte in den </w:t>
      </w:r>
    </w:p>
    <w:p>
      <w:pPr>
        <w:ind w:left="360"/>
      </w:pPr>
      <w:r>
        <w:rPr>
          <w:i/>
        </w:rPr>
        <w:t xml:space="preserve">Grundsätzen der Beratung und Problemlösung zu schulen. Die Ergebnisse dieser Bemühungen erfül-</w:t>
      </w:r>
    </w:p>
    <w:p>
      <w:pPr>
        <w:ind w:left="360"/>
      </w:pPr>
      <w:r>
        <w:rPr>
          <w:i/>
        </w:rPr>
        <w:t xml:space="preserve">len die Bahá’í  mit besonderem Stolz, da so den schwarzen Gläubigen die höchsten Ämter der Ge-</w:t>
      </w:r>
    </w:p>
    <w:p>
      <w:pPr>
        <w:ind w:left="360"/>
      </w:pPr>
      <w:r>
        <w:rPr>
          <w:i/>
        </w:rPr>
        <w:t xml:space="preserve">meinde durch Wahl oder Ernennung eröffnet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Dieser historische Hintergrund unterstreicht die Überzeugung der Bahá’í, daß es zur Lösung von </w:t>
      </w:r>
    </w:p>
    <w:p>
      <w:pPr>
        <w:ind w:left="360"/>
      </w:pPr>
      <w:r>
        <w:rPr>
          <w:i/>
        </w:rPr>
        <w:t xml:space="preserve">Konfliktsituationen wie der in Südafrika der Kraft des Beispiels bedarf. Ein grundlegender Wandel im </w:t>
      </w:r>
    </w:p>
    <w:p>
      <w:pPr>
        <w:ind w:left="360"/>
      </w:pPr>
      <w:r>
        <w:rPr>
          <w:i/>
        </w:rPr>
        <w:t xml:space="preserve">sozialen Verhalten wird am ehesten dann erreicht, wenn die entsprechenden geistigen und morali-</w:t>
      </w:r>
    </w:p>
    <w:p>
      <w:pPr>
        <w:ind w:left="360"/>
      </w:pPr>
      <w:r>
        <w:rPr>
          <w:i/>
        </w:rPr>
        <w:t xml:space="preserve">schen Grundsätze mutig vorgelebt werden und wenn Männer und Frauen guten Willens sehen können, </w:t>
      </w:r>
    </w:p>
    <w:p>
      <w:pPr>
        <w:ind w:left="360"/>
      </w:pPr>
      <w:r>
        <w:rPr>
          <w:i/>
        </w:rPr>
        <w:t xml:space="preserve">wie andere sich erfolgreich bemühen, diesen Idealen in ihrem persönlichen Leben wie in der Gemein-</w:t>
      </w:r>
    </w:p>
    <w:p>
      <w:pPr>
        <w:ind w:left="360"/>
      </w:pPr>
      <w:r>
        <w:rPr>
          <w:i/>
        </w:rPr>
        <w:t xml:space="preserve">schaft praktischen Ausdruck zu verleihen.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Das System der Apartheid verstößt gegen die Menschenwürde; es erweckt daher in den Menschen </w:t>
      </w:r>
    </w:p>
    <w:p>
      <w:pPr>
        <w:ind w:left="360"/>
      </w:pPr>
      <w:r>
        <w:rPr>
          <w:i/>
        </w:rPr>
        <w:t xml:space="preserve">aller Nationen und Kulturen tief empfundene Abscheu. Bahá’í  teilen dieses Gefühl in besonderem </w:t>
      </w:r>
    </w:p>
    <w:p>
      <w:pPr>
        <w:ind w:left="360"/>
      </w:pPr>
      <w:r>
        <w:rPr>
          <w:i/>
        </w:rPr>
        <w:t xml:space="preserve">Maße. Doch ist die daraus erwachsende moralische Herausforderung inzwischen zutiefst mit parteipo-</w:t>
      </w:r>
    </w:p>
    <w:p>
      <w:pPr>
        <w:ind w:left="360"/>
      </w:pPr>
      <w:r>
        <w:rPr>
          <w:i/>
        </w:rPr>
        <w:t xml:space="preserve">litischen Interessen vermengt. Diese Verflechtung ist so vollkommen, daß beide Aspekte des Konflikts </w:t>
      </w:r>
    </w:p>
    <w:p>
      <w:pPr>
        <w:ind w:left="360"/>
      </w:pPr>
      <w:r>
        <w:rPr>
          <w:i/>
        </w:rPr>
        <w:t xml:space="preserve">nicht mehr voneinander getrennt werden können: Sozialer Protest aus moralischer Empörung hat den </w:t>
      </w:r>
    </w:p>
    <w:p>
      <w:pPr>
        <w:ind w:left="360"/>
      </w:pPr>
      <w:r>
        <w:rPr>
          <w:i/>
        </w:rPr>
        <w:t xml:space="preserve">Charakter politischer Aktionen angenommen.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Unter der Voraussetzung des Freund-Feind-Verhältnisses, das die politischen Traditionen in aller </w:t>
      </w:r>
    </w:p>
    <w:p>
      <w:pPr>
        <w:ind w:left="360"/>
      </w:pPr>
      <w:r>
        <w:rPr>
          <w:i/>
        </w:rPr>
        <w:t xml:space="preserve">Welt bestimmt, ist dies nur folgerichtig. Aber politische Aktionen ohne die Bedingung wirklicher Bera-</w:t>
      </w:r>
    </w:p>
    <w:p>
      <w:pPr>
        <w:ind w:left="360"/>
      </w:pPr>
      <w:r>
        <w:rPr>
          <w:i/>
        </w:rPr>
        <w:t xml:space="preserve">tung, in der Parteiinteressen den Interessen des Ganzen untergeordnet werden, können für sich allein </w:t>
      </w:r>
    </w:p>
    <w:p>
      <w:pPr>
        <w:ind w:left="360"/>
      </w:pPr>
      <w:r>
        <w:rPr>
          <w:i/>
        </w:rPr>
        <w:t xml:space="preserve">bei so ernsten Problemen, wie sie Südafrika erschüttern, keine dauerhafte Lösung bringen. Doch un-</w:t>
      </w:r>
    </w:p>
    <w:p>
      <w:pPr>
        <w:ind w:left="360"/>
      </w:pPr>
      <w:r>
        <w:rPr>
          <w:i/>
        </w:rPr>
        <w:t xml:space="preserve">abhängig davon, wie schwierig die Aufgabe und wie entmutigend die derzeitige Lage auch sei, jene </w:t>
      </w:r>
    </w:p>
    <w:p>
      <w:pPr>
        <w:ind w:left="360"/>
      </w:pPr>
      <w:r>
        <w:rPr>
          <w:i/>
        </w:rPr>
        <w:t xml:space="preserve">Teile der südafrikanischen Bevölkerung, die in der völligen Integration die zentrale Aufgabe sehen, </w:t>
      </w:r>
    </w:p>
    <w:p>
      <w:pPr>
        <w:ind w:left="360"/>
      </w:pPr>
      <w:r>
        <w:rPr>
          <w:i/>
        </w:rPr>
        <w:t xml:space="preserve">stehen vor der Herausforderung, durch gemeinsame Anstrengungen solche Bedingungen zu schaffen. </w:t>
      </w:r>
    </w:p>
    <w:p>
      <w:pPr>
        <w:ind w:left="360"/>
      </w:pPr>
      <w:r>
        <w:rPr>
          <w:i/>
        </w:rPr>
        <w:t xml:space="preserve">Dies ist eine moralische Pflicht; sie ist so dringlich wie jede andere, die Menschen guten Willens moti-</w:t>
      </w:r>
    </w:p>
    <w:p>
      <w:pPr>
        <w:ind w:left="360"/>
      </w:pPr>
      <w:r>
        <w:rPr>
          <w:i/>
        </w:rPr>
        <w:t xml:space="preserve">viert, Südafrika von seiner schrecklichen Last zu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Bahä'i sind durch die Lehren ihres Glaubens gehalten, sich jeder parteipolitischen Aktivität und </w:t>
      </w:r>
    </w:p>
    <w:p>
      <w:pPr>
        <w:ind w:left="360"/>
      </w:pPr>
      <w:r>
        <w:rPr>
          <w:i/>
        </w:rPr>
        <w:t xml:space="preserve">jeder Beteiligung an Unruhen zu enthalten. Dies gilt unabhängig davon, ob es sich um Reaktionen auf </w:t>
      </w:r>
    </w:p>
    <w:p>
      <w:pPr>
        <w:ind w:left="360"/>
      </w:pPr>
      <w:r>
        <w:rPr>
          <w:i/>
        </w:rPr>
        <w:t xml:space="preserve">rassische Unterdrückung wie in Südafrika handelt oder ob sich der Widerstand gegen die verbreiteten </w:t>
      </w:r>
    </w:p>
    <w:p>
      <w:pPr>
        <w:ind w:left="360"/>
      </w:pPr>
      <w:r>
        <w:rPr>
          <w:i/>
        </w:rPr>
        <w:t xml:space="preserve">Versuche wendet, das Volk zu spalten und zu schwächen, sei es durch Verfolgung der Religion, die </w:t>
      </w:r>
    </w:p>
    <w:p>
      <w:pPr>
        <w:ind w:left="360"/>
      </w:pPr>
      <w:r>
        <w:rPr>
          <w:i/>
        </w:rPr>
        <w:t xml:space="preserve">Unterdrückung der Frau, oder die Verweigerung politischer Freiheit. Schmerzliche Erfahrungen unter </w:t>
      </w:r>
    </w:p>
    <w:p>
      <w:pPr>
        <w:ind w:left="360"/>
      </w:pPr>
      <w:r>
        <w:rPr>
          <w:i/>
        </w:rPr>
        <w:t xml:space="preserve">all diesen Bedingungen haben in den Bahá’í  die Gewißheit wachsen lassen, daß die Menschheit ler-</w:t>
      </w:r>
    </w:p>
    <w:p>
      <w:pPr>
        <w:ind w:left="360"/>
      </w:pPr>
      <w:r>
        <w:rPr>
          <w:i/>
        </w:rPr>
        <w:t xml:space="preserve">nen kann, wie eine Familie zu leben, und daß die Kräfte der Geschichte unsere Gattung heute rasch in </w:t>
      </w:r>
    </w:p>
    <w:p>
      <w:pPr>
        <w:ind w:left="360"/>
      </w:pPr>
      <w:r>
        <w:rPr>
          <w:i/>
        </w:rPr>
        <w:t xml:space="preserve">diese Richtung drängen. Der Druck dieser Gewalten ist unausweichlich; selbst Südafrika wird schließ-</w:t>
      </w:r>
    </w:p>
    <w:p>
      <w:pPr>
        <w:ind w:left="360"/>
      </w:pPr>
      <w:r>
        <w:rPr>
          <w:i/>
        </w:rPr>
        <w:t xml:space="preserve">lich darauf eingehen müssen. In welcher Art und wie rasch dies geschieht, hängt ebenso sehr von </w:t>
      </w:r>
    </w:p>
    <w:p>
      <w:pPr>
        <w:ind w:left="360"/>
      </w:pPr>
      <w:r>
        <w:rPr>
          <w:i/>
        </w:rPr>
        <w:t xml:space="preserve">geistigen und moralischen Bedingungen ab wie von ökonomischen und politischen.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 Gott</w:t>
      </w:r>
    </w:p>
    <w:p>
      <w:pPr>
        <w:ind w:left="360"/>
      </w:pPr>
      <w:r>
        <w:rPr>
          <w:i/>
        </w:rPr>
        <w:t xml:space="preserve">gibt es keine Weißen und Schwarzen.</w:t>
      </w:r>
    </w:p>
    <w:p>
      <w:pPr>
        <w:ind w:left="360"/>
      </w:pPr>
      <w:r>
        <w:rPr>
          <w:i/>
        </w:rPr>
        <w:t xml:space="preserve">Alle Farben sind eins,</w:t>
      </w:r>
    </w:p>
    <w:p>
      <w:pPr>
        <w:ind w:left="360"/>
      </w:pPr>
      <w:r>
        <w:rPr>
          <w:i/>
        </w:rPr>
        <w:t xml:space="preserve">sie alle sind</w:t>
      </w:r>
    </w:p>
    <w:p>
      <w:pPr>
        <w:ind w:left="360"/>
      </w:pPr>
      <w:r>
        <w:rPr>
          <w:i/>
        </w:rPr>
        <w:t xml:space="preserve">die Farbe des Dienstes</w:t>
      </w:r>
    </w:p>
    <w:p>
      <w:pPr>
        <w:ind w:left="360"/>
      </w:pPr>
      <w:r>
        <w:rPr>
          <w:i/>
        </w:rPr>
        <w:t xml:space="preserve">für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Wichtig ist das Herz.</w:t>
      </w:r>
    </w:p>
    <w:p>
      <w:pPr>
        <w:ind w:left="360"/>
      </w:pPr>
      <w:r>
        <w:rPr>
          <w:i/>
        </w:rPr>
        <w:t xml:space="preserve">Ist das Herz rein,</w:t>
      </w:r>
    </w:p>
    <w:p>
      <w:pPr>
        <w:ind w:left="360"/>
      </w:pPr>
      <w:r>
        <w:rPr>
          <w:i/>
        </w:rPr>
        <w:t xml:space="preserve">so sind weder weiß, noch schwarz,</w:t>
      </w:r>
    </w:p>
    <w:p>
      <w:pPr>
        <w:ind w:left="360"/>
      </w:pPr>
      <w:r>
        <w:rPr>
          <w:i/>
        </w:rPr>
        <w:t xml:space="preserve">noch eine andere Farbe</w:t>
      </w:r>
    </w:p>
    <w:p>
      <w:pPr>
        <w:ind w:left="360"/>
      </w:pPr>
      <w:r>
        <w:rPr>
          <w:i/>
        </w:rPr>
        <w:t xml:space="preserve">von Bedeutung.</w:t>
      </w:r>
    </w:p>
    <w:p>
      <w:pPr>
        <w:ind w:left="360"/>
      </w:pPr>
      <w:r>
        <w:rPr>
          <w:i/>
        </w:rPr>
        <w:t xml:space="preserve">Gott</w:t>
      </w:r>
    </w:p>
    <w:p>
      <w:pPr>
        <w:ind w:left="360"/>
      </w:pPr>
      <w:r>
        <w:rPr>
          <w:i/>
        </w:rPr>
        <w:t xml:space="preserve">sieht nicht auf die Farbe;</w:t>
      </w:r>
    </w:p>
    <w:p>
      <w:pPr>
        <w:ind w:left="360"/>
      </w:pPr>
      <w:r>
        <w:rPr>
          <w:i/>
        </w:rPr>
        <w:t xml:space="preserve">Er sieht auf das Herz.</w:t>
      </w:r>
    </w:p>
    <w:p>
      <w:pPr>
        <w:ind w:left="360"/>
      </w:pPr>
      <w:r>
        <w:rPr>
          <w:i/>
        </w:rPr>
        <w:t xml:space="preserve">‘Abdu’l-Bahá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(Promulgation, S. 44)</w:t>
      </w:r>
    </w:p>
    <w:p>
      <w:pPr>
        <w:ind w:left="360"/>
      </w:pPr>
      <w:r>
        <w:rPr>
          <w:i/>
        </w:rPr>
        <w:t xml:space="preserve">  (aus Bahá’í-Briefe Nr. 52) 1984</w:t>
      </w:r>
    </w:p>
    <w:p>
      <w:pPr>
        <w:ind w:left="360"/>
      </w:pPr>
      <w:r>
        <w:rPr>
          <w:color w:val="555555"/>
          <w:sz w:val="18"/>
        </w:rPr>
        <w:t xml:space="preserve">— ZUR FRAGE DER APARTHEIT</w:t>
      </w:r>
    </w:p>
    <w:p/>
  </w:body>
</w:document>
</file>