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zweite Brief des Johannes</w:t>
      </w:r>
    </w:p>
    <w:p>
      <w:r>
        <w:rPr>
          <w:color w:val="555555"/>
          <w:sz w:val="20"/>
        </w:rPr>
        <w:t xml:space="preserve">Exported from Holy-Writings.com on 2026-06-19 - 1 clipping</w:t>
      </w:r>
    </w:p>
    <w:p>
      <w:pPr>
        <w:ind w:left="360"/>
      </w:pPr>
      <w:r>
        <w:rPr>
          <w:i/>
        </w:rPr>
        <w:t xml:space="preserve">Buch 61 (DER ZWEITE BRIEF DES JOHANNES)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Der Älteste an die auserwählte Herrin und ihre Kinder, die ich lieb habe in der Wahrheit, und nicht allein ich, sondern auch alle, die die Wahrheit erkannt haben, 3. Joh 1)</w:t>
      </w:r>
    </w:p>
    <w:p>
      <w:pPr>
        <w:ind w:left="360"/>
      </w:pPr>
      <w:r>
        <w:rPr>
          <w:i/>
        </w:rPr>
        <w:t xml:space="preserve"/>
      </w:r>
    </w:p>
    <w:p>
      <w:pPr>
        <w:ind w:left="360"/>
      </w:pPr>
      <w:r>
        <w:rPr>
          <w:i/>
        </w:rPr>
        <w:t xml:space="preserve">2 um der Wahrheit willen, die in uns bleibt und bei uns sein wird in Ewigkeit:</w:t>
      </w:r>
    </w:p>
    <w:p>
      <w:pPr>
        <w:ind w:left="360"/>
      </w:pPr>
      <w:r>
        <w:rPr>
          <w:i/>
        </w:rPr>
        <w:t xml:space="preserve"/>
      </w:r>
    </w:p>
    <w:p>
      <w:pPr>
        <w:ind w:left="360"/>
      </w:pPr>
      <w:r>
        <w:rPr>
          <w:i/>
        </w:rPr>
        <w:t xml:space="preserve">3 Gnade, Barmherzigkeit, Friede von Gott, dem Vater, und von Jesus Christus, dem Sohn des Vaters, sei mit uns in Wahrheit und in Liebe!</w:t>
      </w:r>
    </w:p>
    <w:p>
      <w:pPr>
        <w:ind w:left="360"/>
      </w:pPr>
      <w:r>
        <w:rPr>
          <w:i/>
        </w:rPr>
        <w:t xml:space="preserve"/>
      </w:r>
    </w:p>
    <w:p>
      <w:pPr>
        <w:ind w:left="360"/>
      </w:pPr>
      <w:r>
        <w:rPr>
          <w:i/>
        </w:rPr>
        <w:t xml:space="preserve">4 (Leben in Wahrheit und Liebe) Ich bin sehr erfreut, daß ich unter deinen Kindern solche gefunden habe, die in der Wahrheit leben, nach dem Gebot, das wir vom Vater empfangen haben.</w:t>
      </w:r>
    </w:p>
    <w:p>
      <w:pPr>
        <w:ind w:left="360"/>
      </w:pPr>
      <w:r>
        <w:rPr>
          <w:i/>
        </w:rPr>
        <w:t xml:space="preserve"/>
      </w:r>
    </w:p>
    <w:p>
      <w:pPr>
        <w:ind w:left="360"/>
      </w:pPr>
      <w:r>
        <w:rPr>
          <w:i/>
        </w:rPr>
        <w:t xml:space="preserve">5 Und nun bitte ich dich, Herrin - ich schreibe dir kein neues Gebot, sondern das, was wir gehabt haben von Anfang an -, daß wir uns untereinander lieben.  1. Joh 2,7)</w:t>
      </w:r>
    </w:p>
    <w:p>
      <w:pPr>
        <w:ind w:left="360"/>
      </w:pPr>
      <w:r>
        <w:rPr>
          <w:i/>
        </w:rPr>
        <w:t xml:space="preserve"/>
      </w:r>
    </w:p>
    <w:p>
      <w:pPr>
        <w:ind w:left="360"/>
      </w:pPr>
      <w:r>
        <w:rPr>
          <w:i/>
        </w:rPr>
        <w:t xml:space="preserve">6 Und das ist die Liebe, daß wir leben nach seinen Geboten; das ist das Gebot, wie ihr's gehört habt von Anfang an, daß ihr darin lebt.</w:t>
      </w:r>
    </w:p>
    <w:p>
      <w:pPr>
        <w:ind w:left="360"/>
      </w:pPr>
      <w:r>
        <w:rPr>
          <w:i/>
        </w:rPr>
        <w:t xml:space="preserve"/>
      </w:r>
    </w:p>
    <w:p>
      <w:pPr>
        <w:ind w:left="360"/>
      </w:pPr>
      <w:r>
        <w:rPr>
          <w:i/>
        </w:rPr>
        <w:t xml:space="preserve">7 (Warnung vor Irrlehrern) Denn viele Verführer sind in die Welt ausgegangen, die nicht bekennen, daß Jesus Christus in das Fleisch gekommen ist. Das ist der Verführer und der Antichrist.  1. Joh 2,18; 4,1-3)</w:t>
      </w:r>
    </w:p>
    <w:p>
      <w:pPr>
        <w:ind w:left="360"/>
      </w:pPr>
      <w:r>
        <w:rPr>
          <w:i/>
        </w:rPr>
        <w:t xml:space="preserve"/>
      </w:r>
    </w:p>
    <w:p>
      <w:pPr>
        <w:ind w:left="360"/>
      </w:pPr>
      <w:r>
        <w:rPr>
          <w:i/>
        </w:rPr>
        <w:t xml:space="preserve">8 Seht euch vor, daß ihr nicht verliert, was wir erarbeitet haben, sondern vollen Lohn empfangt.  Gal 4,11)</w:t>
      </w:r>
    </w:p>
    <w:p>
      <w:pPr>
        <w:ind w:left="360"/>
      </w:pPr>
      <w:r>
        <w:rPr>
          <w:i/>
        </w:rPr>
        <w:t xml:space="preserve"/>
      </w:r>
    </w:p>
    <w:p>
      <w:pPr>
        <w:ind w:left="360"/>
      </w:pPr>
      <w:r>
        <w:rPr>
          <w:i/>
        </w:rPr>
        <w:t xml:space="preserve">9 Wer darüber hinausgeht und bleibt nicht in der Lehre Christi, der hat Gott nicht; wer in dieser Lehre bleibt, der hat den Vater und den Sohn.  1. Joh 2,23)</w:t>
      </w:r>
    </w:p>
    <w:p>
      <w:pPr>
        <w:ind w:left="360"/>
      </w:pPr>
      <w:r>
        <w:rPr>
          <w:i/>
        </w:rPr>
        <w:t xml:space="preserve"/>
      </w:r>
    </w:p>
    <w:p>
      <w:pPr>
        <w:ind w:left="360"/>
      </w:pPr>
      <w:r>
        <w:rPr>
          <w:i/>
        </w:rPr>
        <w:t xml:space="preserve">10 Wenn jemand zu euch kommt und bringt diese Lehre nicht, so nehmt ihn nicht ins Haus und grüßt ihn auch nicht.  2. Thess 3,6)</w:t>
      </w:r>
    </w:p>
    <w:p>
      <w:pPr>
        <w:ind w:left="360"/>
      </w:pPr>
      <w:r>
        <w:rPr>
          <w:i/>
        </w:rPr>
        <w:t xml:space="preserve"/>
      </w:r>
    </w:p>
    <w:p>
      <w:pPr>
        <w:ind w:left="360"/>
      </w:pPr>
      <w:r>
        <w:rPr>
          <w:i/>
        </w:rPr>
        <w:t xml:space="preserve">11 Denn wer ihn grüßt, der hat teil an seinen bösen Werken.</w:t>
      </w:r>
    </w:p>
    <w:p>
      <w:pPr>
        <w:ind w:left="360"/>
      </w:pPr>
      <w:r>
        <w:rPr>
          <w:i/>
        </w:rPr>
        <w:t xml:space="preserve"/>
      </w:r>
    </w:p>
    <w:p>
      <w:pPr>
        <w:ind w:left="360"/>
      </w:pPr>
      <w:r>
        <w:rPr>
          <w:i/>
        </w:rPr>
        <w:t xml:space="preserve">12 (Schlußworte) Ich hätte euch viel zu schreiben, aber ich wollte es nicht mit Brief und Tinte tun, sondern ich hoffe, zu euch zu kommen und mündlich mit euch zu reden, damit unsre Freude vollkommen sei.  3. Joh 13)</w:t>
      </w:r>
    </w:p>
    <w:p>
      <w:pPr>
        <w:ind w:left="360"/>
      </w:pPr>
      <w:r>
        <w:rPr>
          <w:i/>
        </w:rPr>
        <w:t xml:space="preserve"/>
      </w:r>
    </w:p>
    <w:p>
      <w:pPr>
        <w:ind w:left="360"/>
      </w:pPr>
      <w:r>
        <w:rPr>
          <w:i/>
        </w:rPr>
        <w:t xml:space="preserve">13 Es grüßen dich die Kinder deiner Schwester, der Auserwählten.</w:t>
      </w:r>
    </w:p>
    <w:p>
      <w:pPr>
        <w:ind w:left="360"/>
      </w:pPr>
      <w:r>
        <w:rPr>
          <w:color w:val="555555"/>
          <w:sz w:val="18"/>
        </w:rPr>
        <w:t xml:space="preserve">— Der zweite Brief des Johannes</w:t>
      </w:r>
    </w:p>
    <w:p/>
  </w:body>
</w:document>
</file>