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and Television in Teaching, The Use of</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Radio and Television in Teaching, The Use of, bahai-library.com.</w:t>
      </w:r>
    </w:p>
    <w:p>
      <w:pPr>
        <w:ind w:left="360"/>
      </w:pPr>
      <w:r>
        <w:rPr>
          <w:i/>
        </w:rPr>
        <w:t xml:space="preserve">──────────────────────────────────────────────────────────────────────</w:t>
      </w:r>
    </w:p>
    <w:p>
      <w:pPr>
        <w:ind w:left="360"/>
      </w:pPr>
      <w:r>
        <w:rPr>
          <w:i/>
        </w:rPr>
        <w:t xml:space="preserve"/>
      </w:r>
    </w:p>
    <w:p>
      <w:pPr>
        <w:ind w:left="360"/>
      </w:pPr>
      <w:r>
        <w:rPr>
          <w:i/>
        </w:rPr>
        <w:t xml:space="preserve">Radio and Television in Teaching, The Use of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281-284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
      </w:r>
    </w:p>
    <w:p>
      <w:pPr>
        <w:ind w:left="360"/>
      </w:pPr>
      <w:r>
        <w:rPr>
          <w:i/>
        </w:rPr>
        <w:t xml:space="preserve">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Bahá'í-owned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"Bahá'í"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Bahá'í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w:r>
    </w:p>
    <w:p>
      <w:pPr>
        <w:ind w:left="360"/>
      </w:pPr>
      <w:r>
        <w:rPr>
          <w:i/>
        </w:rPr>
        <w:t xml:space="preserve">(20 March 1946 to the National Spiritual Assembly of the United States and Canada)</w:t>
      </w:r>
    </w:p>
    <w:p>
      <w:pPr>
        <w:ind w:left="360"/>
      </w:pPr>
      <w:r>
        <w:rPr>
          <w:i/>
        </w:rPr>
        <w:t xml:space="preserve"/>
      </w:r>
    </w:p>
    <w:p>
      <w:pPr>
        <w:ind w:left="360"/>
      </w:pPr>
      <w:r>
        <w:rPr>
          <w:i/>
        </w:rPr>
        <w:t xml:space="preserve">He hopes that a Bahá'í radio station will prove feasible during the coming years, as he considers it of great importance.</w:t>
      </w:r>
    </w:p>
    <w:p>
      <w:pPr>
        <w:ind w:left="360"/>
      </w:pPr>
      <w:r>
        <w:rPr>
          <w:i/>
        </w:rPr>
        <w:t xml:space="preserve"/>
      </w:r>
    </w:p>
    <w:p>
      <w:pPr>
        <w:ind w:left="360"/>
      </w:pPr>
      <w:r>
        <w:rPr>
          <w:i/>
        </w:rPr>
        <w:t xml:space="preserve">(4 May 1946 to the Radio Committee of the National Spiritual Assembly of the United States and Canada)</w:t>
      </w:r>
    </w:p>
    <w:p>
      <w:pPr>
        <w:ind w:left="360"/>
      </w:pPr>
      <w:r>
        <w:rPr>
          <w:i/>
        </w:rPr>
        <w:t xml:space="preserve"/>
      </w:r>
    </w:p>
    <w:p>
      <w:pPr>
        <w:ind w:left="360"/>
      </w:pPr>
      <w:r>
        <w:rPr>
          <w:i/>
        </w:rPr>
        <w:t xml:space="preserve">The Bahá'ís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(24 April 1949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16677 views since posted 2000; last edit 2022-02-26 23:21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/compilation_radio_television_teaching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Radio and Television in Teaching, The Use of (Used by permission of the curator)</w:t>
      </w:r>
    </w:p>
    <w:p/>
  </w:body>
</w:document>
</file>