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2026-06-19 - 1 clipping</w:t>
      </w:r>
    </w:p>
    <w:p>
      <w:pPr>
        <w:ind w:left="360"/>
      </w:pPr>
      <w:r>
        <w:rPr>
          <w:i/>
        </w:rPr>
        <w:t xml:space="preserve">MUSIC</w:t>
      </w:r>
    </w:p>
    <w:p>
      <w:pPr>
        <w:ind w:left="360"/>
      </w:pPr>
      <w:r>
        <w:rPr>
          <w:i/>
        </w:rPr>
        <w:t xml:space="preserve"/>
      </w:r>
    </w:p>
    <w:p>
      <w:pPr>
        <w:ind w:left="360"/>
      </w:pPr>
      <w:r>
        <w:rPr>
          <w:i/>
        </w:rPr>
        <w:t xml:space="preserve">--Music, Compilation of Compilations II, Page 73</w:t>
      </w:r>
    </w:p>
    <w:p>
      <w:pPr>
        <w:ind w:left="360"/>
      </w:pPr>
      <w:r>
        <w:rPr>
          <w:i/>
        </w:rPr>
        <w:t xml:space="preserve">FROM THE WRITINGS OF BAHA'U'LLAH: </w:t>
      </w:r>
    </w:p>
    <w:p>
      <w:pPr>
        <w:ind w:left="360"/>
      </w:pPr>
      <w:r>
        <w:rPr>
          <w:i/>
        </w:rPr>
        <w:t xml:space="preserve">1408.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    ("Gleanings from the Writings of Baha'u'llah", rev. ed. (Wilmette: Baha'i Publishing Trust, 1984), p. 295)</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    ("Kitab-i-Aqdas" - Provisional translation from the Arabic)</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    ("Kitab-i-Aqdas" - Provisional translation from the Arabic)</w:t>
      </w:r>
    </w:p>
    <w:p>
      <w:pPr>
        <w:ind w:left="360"/>
      </w:pPr>
      <w:r>
        <w:rPr>
          <w:i/>
        </w:rPr>
        <w:t xml:space="preserve"/>
      </w:r>
    </w:p>
    <w:p>
      <w:pPr>
        <w:ind w:left="360"/>
      </w:pPr>
      <w:r>
        <w:rPr>
          <w:i/>
        </w:rPr>
        <w:t xml:space="preserve">--Music, Compilation of Compilations II, Page 74</w:t>
      </w:r>
    </w:p>
    <w:p>
      <w:pPr>
        <w:ind w:left="360"/>
      </w:pPr>
      <w:r>
        <w:rPr>
          <w:i/>
        </w:rPr>
        <w:t xml:space="preserve">1411.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    ("Kitab-i-Aqdas" - Provisional translation from Arabic)</w:t>
      </w:r>
    </w:p>
    <w:p>
      <w:pPr>
        <w:ind w:left="360"/>
      </w:pPr>
      <w:r>
        <w:rPr>
          <w:i/>
        </w:rPr>
        <w:t xml:space="preserve"/>
      </w:r>
    </w:p>
    <w:p>
      <w:pPr>
        <w:ind w:left="360"/>
      </w:pPr>
      <w:r>
        <w:rPr>
          <w:i/>
        </w:rPr>
        <w:t xml:space="preserve">FROM THE WRITINGS OF 'ABDU'L-BAHA</w:t>
      </w:r>
    </w:p>
    <w:p>
      <w:pPr>
        <w:ind w:left="360"/>
      </w:pPr>
      <w:r>
        <w:rPr>
          <w:i/>
        </w:rPr>
        <w:t xml:space="preserve">1412. This wonderful age has rent asunder the veils of superstition and has condemned the prejudice of the people of the East.</w:t>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    ("Baha'i World Faith: Selected Writings of Baha'u'llah and Abdu'l-Baha", rev. ed. (Wilmette: Baha'i Publishing Trust, 1976), p. 378)</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    ("Tablets of Abdul-Baha Abbas" vol. 3 (Chicago: Baha'i Publishing Society, 1916), p. 512)</w:t>
      </w:r>
    </w:p>
    <w:p>
      <w:pPr>
        <w:ind w:left="360"/>
      </w:pPr>
      <w:r>
        <w:rPr>
          <w:i/>
        </w:rPr>
        <w:t xml:space="preserve"/>
      </w:r>
    </w:p>
    <w:p>
      <w:pPr>
        <w:ind w:left="360"/>
      </w:pPr>
      <w:r>
        <w:rPr>
          <w:i/>
        </w:rPr>
        <w:t xml:space="preserve">--Music, Compilation of Compilations II, Page 75</w:t>
      </w:r>
    </w:p>
    <w:p>
      <w:pPr>
        <w:ind w:left="360"/>
      </w:pPr>
      <w:r>
        <w:rPr>
          <w:i/>
        </w:rPr>
        <w:t xml:space="preserve">1414.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    ("Baha'i World Faith: Selected Writings of Baha'u'llah and 'Abdu'l-Baha", p. 334)</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I am hopeful that, during the coming Rizwan,+F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('Abdu'l-Baha, "Tablets of Abdul Baha Abbas", vol. I (Chicago: Baha'i Publishing Committee, 1930)</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    ("Tablets of Abdul-Baha Abbas", vol. 1, p. 65)</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    (Tablets of Abdul-Baha Abbas", vol. 3, p. 671)</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    ("The Divine Art of Living, rev ed. (Wilmette: Baha'i Publishing Trust, 1979), p. 100) </w:t>
      </w:r>
    </w:p>
    <w:p>
      <w:pPr>
        <w:ind w:left="360"/>
      </w:pPr>
      <w:r>
        <w:rPr>
          <w:i/>
        </w:rPr>
        <w:t xml:space="preserve">___________________ </w:t>
      </w:r>
    </w:p>
    <w:p>
      <w:pPr>
        <w:ind w:left="360"/>
      </w:pPr>
      <w:r>
        <w:rPr>
          <w:i/>
        </w:rPr>
        <w:t xml:space="preserve">F1.April 21, 1909</w:t>
      </w:r>
    </w:p>
    <w:p>
      <w:pPr>
        <w:ind w:left="360"/>
      </w:pPr>
      <w:r>
        <w:rPr>
          <w:i/>
        </w:rPr>
        <w:t xml:space="preserve"/>
      </w:r>
    </w:p>
    <w:p>
      <w:pPr>
        <w:ind w:left="360"/>
      </w:pPr>
      <w:r>
        <w:rPr>
          <w:i/>
        </w:rPr>
        <w:t xml:space="preserve">--Music, Compilation of Compilations II, Page 76</w:t>
      </w:r>
    </w:p>
    <w:p>
      <w:pPr>
        <w:ind w:left="360"/>
      </w:pPr>
      <w:r>
        <w:rPr>
          <w:i/>
        </w:rPr>
        <w:t xml:space="preserve">1419.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(From a Tablet to an individual believer- translated from the Persian)</w:t>
      </w:r>
    </w:p>
    <w:p>
      <w:pPr>
        <w:ind w:left="360"/>
      </w:pPr>
      <w:r>
        <w:rPr>
          <w:i/>
        </w:rPr>
        <w:t xml:space="preserve"/>
      </w:r>
    </w:p>
    <w:p>
      <w:pPr>
        <w:ind w:left="360"/>
      </w:pPr>
      <w:r>
        <w:rPr>
          <w:i/>
        </w:rPr>
        <w:t xml:space="preserve">EXTRACTS FROM THE UTTERANCES OF 'ABDU'L-BAHA</w:t>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("The Promulgation of Universal Peace: Talks Delivered by 'Abdu'l-Baha during His Visit to the United States and Canada in 1912, 2nd. ed. Wilmette: Baha'i Publishing Trust, 1982), p. 52)</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w:t>
      </w:r>
    </w:p>
    <w:p>
      <w:pPr>
        <w:ind w:left="360"/>
      </w:pPr>
      <w:r>
        <w:rPr>
          <w:i/>
        </w:rPr>
        <w:t xml:space="preserve"/>
      </w:r>
    </w:p>
    <w:p>
      <w:pPr>
        <w:ind w:left="360"/>
      </w:pPr>
      <w:r>
        <w:rPr>
          <w:i/>
        </w:rPr>
        <w:t xml:space="preserve">--Music, Compilation of Compilations II, Page 77</w:t>
      </w:r>
    </w:p>
    <w:p>
      <w:pPr>
        <w:ind w:left="360"/>
      </w:pPr>
      <w:r>
        <w:rPr>
          <w:i/>
        </w:rPr>
        <w:t xml:space="preserve">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w:t>
      </w:r>
    </w:p>
    <w:p>
      <w:pPr>
        <w:ind w:left="360"/>
      </w:pPr>
      <w:r>
        <w:rPr>
          <w:i/>
        </w:rPr>
        <w:t xml:space="preserve"/>
      </w:r>
    </w:p>
    <w:p>
      <w:pPr>
        <w:ind w:left="360"/>
      </w:pPr>
      <w:r>
        <w:rPr>
          <w:i/>
        </w:rPr>
        <w:t xml:space="preserve">--Music, Compilation of Compilations II, Page 78</w:t>
      </w:r>
    </w:p>
    <w:p>
      <w:pPr>
        <w:ind w:left="360"/>
      </w:pPr>
      <w:r>
        <w:rPr>
          <w:i/>
        </w:rPr>
        <w:t xml:space="preserv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    ("Table Talk" Acca, July 1909, 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Therefore, they are pleasing through harmony and rhythm. Poetry is much more effective and complete than prose. It stirs more deeply, for it is of a finer composition.</w:t>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In the world of existence physical things have a connection with spiritual realities. One of these things is the voice, which connects itself</w:t>
      </w:r>
    </w:p>
    <w:p>
      <w:pPr>
        <w:ind w:left="360"/>
      </w:pPr>
      <w:r>
        <w:rPr>
          <w:i/>
        </w:rPr>
        <w:t xml:space="preserve"/>
      </w:r>
    </w:p>
    <w:p>
      <w:pPr>
        <w:ind w:left="360"/>
      </w:pPr>
      <w:r>
        <w:rPr>
          <w:i/>
        </w:rPr>
        <w:t xml:space="preserve">--Music, Compilation of Compilations II, Page 79</w:t>
      </w:r>
    </w:p>
    <w:p>
      <w:pPr>
        <w:ind w:left="360"/>
      </w:pPr>
      <w:r>
        <w:rPr>
          <w:i/>
        </w:rPr>
        <w:t xml:space="preserve">    with the spirit; and the spirit can be uplifted by this means --for though it is a physical thing, it is one of the material, natural organizations-- therefore, it is effective.</w:t>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msic will increase your compassion and generosity. This is the reason why music is</w:t>
      </w:r>
    </w:p>
    <w:p>
      <w:pPr>
        <w:ind w:left="360"/>
      </w:pPr>
      <w:r>
        <w:rPr>
          <w:i/>
        </w:rPr>
        <w:t xml:space="preserve"/>
      </w:r>
    </w:p>
    <w:p>
      <w:pPr>
        <w:ind w:left="360"/>
      </w:pPr>
      <w:r>
        <w:rPr>
          <w:i/>
        </w:rPr>
        <w:t xml:space="preserve">--Music, Compilation of Compilations II, Page 80</w:t>
      </w:r>
    </w:p>
    <w:p>
      <w:pPr>
        <w:ind w:left="360"/>
      </w:pPr>
      <w:r>
        <w:rPr>
          <w:i/>
        </w:rPr>
        <w:t xml:space="preserve">    used in war. And so it is with all the things that cause the excitation of the nerves.</w:t>
      </w:r>
    </w:p>
    <w:p>
      <w:pPr>
        <w:ind w:left="360"/>
      </w:pPr>
      <w:r>
        <w:rPr>
          <w:i/>
        </w:rPr>
        <w:t xml:space="preserve">    ('Abdu'l-Baha's words to Mrs. Mary L. Lucas, as quoted in "A Brief Account of My Visit to Acca" (Chicago: Baha'i Publishing Society, 1905), pp. 11-14)</w:t>
      </w:r>
    </w:p>
    <w:p>
      <w:pPr>
        <w:ind w:left="360"/>
      </w:pPr>
      <w:r>
        <w:rPr>
          <w:i/>
        </w:rPr>
        <w:t xml:space="preserve"/>
      </w:r>
    </w:p>
    <w:p>
      <w:pPr>
        <w:ind w:left="360"/>
      </w:pPr>
      <w:r>
        <w:rPr>
          <w:i/>
        </w:rPr>
        <w:t xml:space="preserve">From Letters Written on behalf of Shoghi Effendi 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    (22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    (22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    (15 November 1932 to an individual believer, cited in "Baha'i News" 71 (February 1933), p. 2)</w:t>
      </w:r>
    </w:p>
    <w:p>
      <w:pPr>
        <w:ind w:left="360"/>
      </w:pPr>
      <w:r>
        <w:rPr>
          <w:i/>
        </w:rPr>
        <w:t xml:space="preserve"/>
      </w:r>
    </w:p>
    <w:p>
      <w:pPr>
        <w:ind w:left="360"/>
      </w:pPr>
      <w:r>
        <w:rPr>
          <w:i/>
        </w:rPr>
        <w:t xml:space="preserve">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w:t>
      </w:r>
    </w:p>
    <w:p>
      <w:pPr>
        <w:ind w:left="360"/>
      </w:pPr>
      <w:r>
        <w:rPr>
          <w:i/>
        </w:rPr>
        <w:t xml:space="preserve"/>
      </w:r>
    </w:p>
    <w:p>
      <w:pPr>
        <w:ind w:left="360"/>
      </w:pPr>
      <w:r>
        <w:rPr>
          <w:i/>
        </w:rPr>
        <w:t xml:space="preserve">--Music, Compilation of Compilations II, Page 81</w:t>
      </w:r>
    </w:p>
    <w:p>
      <w:pPr>
        <w:ind w:left="360"/>
      </w:pPr>
      <w:r>
        <w:rPr>
          <w:i/>
        </w:rPr>
        <w:t xml:space="preserve">    A distinction of vital importance should, however, be clearly established between the singing of hymns composed by the believers and the chanting of the Holy Utterances.</w:t>
      </w:r>
    </w:p>
    <w:p>
      <w:pPr>
        <w:ind w:left="360"/>
      </w:pPr>
      <w:r>
        <w:rPr>
          <w:i/>
        </w:rPr>
        <w:t xml:space="preserve">    (17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  (7 April 1935 to an individual believer)</w:t>
      </w:r>
    </w:p>
    <w:p>
      <w:pPr>
        <w:ind w:left="360"/>
      </w:pPr>
      <w:r>
        <w:rPr>
          <w:i/>
        </w:rPr>
        <w:t xml:space="preserve"/>
      </w:r>
    </w:p>
    <w:p>
      <w:pPr>
        <w:ind w:left="360"/>
      </w:pPr>
      <w:r>
        <w:rPr>
          <w:i/>
        </w:rPr>
        <w:t xml:space="preserve">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    (4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1430. Instrumental music may be used at the Baha'i Feasts.</w:t>
      </w:r>
    </w:p>
    <w:p>
      <w:pPr>
        <w:ind w:left="360"/>
      </w:pPr>
      <w:r>
        <w:rPr>
          <w:i/>
        </w:rPr>
        <w:t xml:space="preserve"/>
      </w:r>
    </w:p>
    <w:p>
      <w:pPr>
        <w:ind w:left="360"/>
      </w:pPr>
      <w:r>
        <w:rPr>
          <w:i/>
        </w:rPr>
        <w:t xml:space="preserve">--Music, Compilation of Compilations II, Page 82</w:t>
      </w:r>
    </w:p>
    <w:p>
      <w:pPr>
        <w:ind w:left="360"/>
      </w:pPr>
      <w:r>
        <w:rPr>
          <w:i/>
        </w:rPr>
        <w:t xml:space="preserve">    (20 August 1956 to an individual believer)</w:t>
      </w:r>
    </w:p>
    <w:p>
      <w:pPr>
        <w:ind w:left="360"/>
      </w:pPr>
      <w:r>
        <w:rPr>
          <w:i/>
        </w:rPr>
        <w:t xml:space="preserve"/>
      </w:r>
    </w:p>
    <w:p>
      <w:pPr>
        <w:ind w:left="360"/>
      </w:pPr>
      <w:r>
        <w:rPr>
          <w:i/>
        </w:rPr>
        <w:t xml:space="preserve">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    (21 September 1957 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    (24 October 1957 to an individual believer)</w:t>
      </w:r>
    </w:p>
    <w:p>
      <w:pPr>
        <w:ind w:left="360"/>
      </w:pPr>
      <w:r>
        <w:rPr>
          <w:i/>
        </w:rPr>
        <w:t xml:space="preserve"/>
      </w:r>
    </w:p>
    <w:p>
      <w:pPr>
        <w:ind w:left="360"/>
      </w:pPr>
      <w:r>
        <w:rPr>
          <w:i/>
        </w:rPr>
        <w:t xml:space="preserve">    (Prepared for inclusion with a letter dated 1 March 1972 written by the Universal House of Justice to all National Spiritual Assemblies)</w:t>
      </w:r>
    </w:p>
    <w:p>
      <w:pPr>
        <w:ind w:left="360"/>
      </w:pPr>
      <w:r>
        <w:rPr>
          <w:color w:val="555555"/>
          <w:sz w:val="18"/>
        </w:rPr>
        <w:t xml:space="preserve">— Music</w:t>
      </w:r>
    </w:p>
    <w:p/>
  </w:body>
</w:document>
</file>