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9-24-98 Holocaust..txt</w:t>
      </w:r>
    </w:p>
    <w:p>
      <w:r>
        <w:rPr>
          <w:color w:val="555555"/>
          <w:sz w:val="20"/>
        </w:rPr>
        <w:t xml:space="preserve">Exported from Holy-Writings.com on 2026-06-21 - 1 clipping</w:t>
      </w:r>
    </w:p>
    <w:p>
      <w:pPr>
        <w:ind w:left="360"/>
      </w:pPr>
      <w:r>
        <w:rPr>
          <w:i/>
        </w:rPr>
        <w:t xml:space="preserve">Archive Textbase á Universal House of Justice á 9-24-98 Holocaust..txt</w:t>
      </w:r>
    </w:p>
    <w:p>
      <w:pPr>
        <w:ind w:left="360"/>
      </w:pPr>
      <w:r>
        <w:rPr>
          <w:i/>
        </w:rPr>
        <w:t xml:space="preserve"/>
      </w:r>
    </w:p>
    <w:p>
      <w:pPr>
        <w:ind w:left="360"/>
      </w:pPr>
      <w:r>
        <w:rPr>
          <w:i/>
        </w:rPr>
        <w:t xml:space="preserve">ANTI-SEMITISM AND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w:t>
      </w:r>
    </w:p>
    <w:p>
      <w:pPr>
        <w:ind w:left="360"/>
      </w:pPr>
      <w:r>
        <w:rPr>
          <w:i/>
        </w:rPr>
        <w:t xml:space="preserve">ANTI-SEMITISM AND THE HOLOCAUST</w:t>
      </w:r>
    </w:p>
    <w:p>
      <w:pPr>
        <w:ind w:left="360"/>
      </w:pPr>
      <w:r>
        <w:rPr>
          <w:i/>
        </w:rPr>
        <w:t xml:space="preserve"/>
      </w:r>
    </w:p>
    <w:p>
      <w:pPr>
        <w:ind w:left="360"/>
      </w:pPr>
      <w:r>
        <w:rPr>
          <w:i/>
        </w:rPr>
        <w:t xml:space="preserve">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r>
    </w:p>
    <w:p>
      <w:pPr>
        <w:ind w:left="360"/>
      </w:pPr>
      <w:r>
        <w:rPr>
          <w:i/>
        </w:rPr>
        <w:t xml:space="preserve">We have been able to find very few references specifically dealing with anti-Semitism and the Holocaust. However, we share with Mr. xxx the attached compilation entitled "The Holocaust and the Greater Plan of God",1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w:r>
    </w:p>
    <w:p>
      <w:pPr>
        <w:ind w:left="360"/>
      </w:pPr>
      <w:r>
        <w:rPr>
          <w:i/>
        </w:rPr>
        <w:t xml:space="preserve">Further, Mr. xxx may be interested in the following two extracts from letters written on behalf of the Universal House of Justice regarding the Jewish people:</w:t>
      </w:r>
    </w:p>
    <w:p>
      <w:pPr>
        <w:ind w:left="360"/>
      </w:pPr>
      <w:r>
        <w:rPr>
          <w:i/>
        </w:rPr>
        <w:t xml:space="preserve"/>
      </w:r>
    </w:p>
    <w:p>
      <w:pPr>
        <w:ind w:left="360"/>
      </w:pPr>
      <w:r>
        <w:rPr>
          <w:i/>
        </w:rPr>
        <w:t xml:space="preserve">"It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w:r>
    </w:p>
    <w:p>
      <w:pPr>
        <w:ind w:left="360"/>
      </w:pPr>
      <w:r>
        <w:rPr>
          <w:i/>
        </w:rPr>
        <w:t xml:space="preserve">"...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w:r>
    </w:p>
    <w:p>
      <w:pPr>
        <w:ind w:left="360"/>
      </w:pPr>
      <w:r>
        <w:rPr>
          <w:i/>
        </w:rPr>
        <w:t xml:space="preserve">"However,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w:t>
      </w:r>
    </w:p>
    <w:p>
      <w:pPr>
        <w:ind w:left="360"/>
      </w:pPr>
      <w:r>
        <w:rPr>
          <w:i/>
        </w:rPr>
        <w:t xml:space="preserve">(2 January 1992, to an individual believer)</w:t>
      </w:r>
    </w:p>
    <w:p>
      <w:pPr>
        <w:ind w:left="360"/>
      </w:pPr>
      <w:r>
        <w:rPr>
          <w:i/>
        </w:rPr>
        <w:t xml:space="preserve"/>
      </w:r>
    </w:p>
    <w:p>
      <w:pPr>
        <w:ind w:left="360"/>
      </w:pPr>
      <w:r>
        <w:rPr>
          <w:i/>
        </w:rPr>
        <w:t xml:space="preserve">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w:r>
    </w:p>
    <w:p>
      <w:pPr>
        <w:ind w:left="360"/>
      </w:pPr>
      <w:r>
        <w:rPr>
          <w:i/>
        </w:rPr>
        <w:t xml:space="preserve">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(Abdu'l-Baha revealed this tablet in 1897 </w:t>
      </w:r>
    </w:p>
    <w:p>
      <w:pPr>
        <w:ind w:left="360"/>
      </w:pPr>
      <w:r>
        <w:rPr>
          <w:i/>
        </w:rPr>
        <w:t xml:space="preserve">to a Jewish community in the Orient)</w:t>
      </w:r>
    </w:p>
    <w:p>
      <w:pPr>
        <w:ind w:left="360"/>
      </w:pPr>
      <w:r>
        <w:rPr>
          <w:i/>
        </w:rPr>
        <w:t xml:space="preserve"/>
      </w:r>
    </w:p>
    <w:p>
      <w:pPr>
        <w:ind w:left="360"/>
      </w:pPr>
      <w:r>
        <w:rPr>
          <w:i/>
        </w:rPr>
        <w:t xml:space="preserve">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w:r>
    </w:p>
    <w:p>
      <w:pPr>
        <w:ind w:left="360"/>
      </w:pPr>
      <w:r>
        <w:rPr>
          <w:i/>
        </w:rPr>
        <w:t xml:space="preserve">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(22 December 1993, to an individual believer)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1.	The compilation that was attached to this letter is in the Compilations section of ARCHIVE under the title "Holocaust."„ARCHIVE Editor</w:t>
      </w:r>
    </w:p>
    <w:p>
      <w:pPr>
        <w:ind w:left="360"/>
      </w:pPr>
      <w:r>
        <w:rPr>
          <w:color w:val="555555"/>
          <w:sz w:val="18"/>
        </w:rPr>
        <w:t xml:space="preserve">— 9-24-98 Holocaust..txt (Personal study archive — used by tacit community permission)</w:t>
      </w:r>
    </w:p>
    <w:p/>
  </w:body>
</w:document>
</file>