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Interfaith and the Future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Hick, Interfaith and the Future,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and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Review4:1,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interfaith movement can be said to have begun a hundred years ago at</w:t>
      </w:r>
    </w:p>
    <w:p>
      <w:pPr>
        <w:ind w:left="360"/>
      </w:pPr>
      <w:r>
        <w:rPr>
          <w:i/>
        </w:rPr>
        <w:t xml:space="preserve">the Chicago World's Parliament of Religions. This "movement," as we have been</w:t>
      </w:r>
    </w:p>
    <w:p>
      <w:pPr>
        <w:ind w:left="360"/>
      </w:pPr>
      <w:r>
        <w:rPr>
          <w:i/>
        </w:rPr>
        <w:t xml:space="preserve">calling it, simply consists in a new willingness of people of many religions to</w:t>
      </w:r>
    </w:p>
    <w:p>
      <w:pPr>
        <w:ind w:left="360"/>
      </w:pPr>
      <w:r>
        <w:rPr>
          <w:i/>
        </w:rPr>
        <w:t xml:space="preserve">meet peacefully together, to talk together, to learn about one another's faiths, and</w:t>
      </w:r>
    </w:p>
    <w:p>
      <w:pPr>
        <w:ind w:left="360"/>
      </w:pPr>
      <w:r>
        <w:rPr>
          <w:i/>
        </w:rPr>
        <w:t xml:space="preserve">to see what comes out of this. It is a matter of following the Spirit where it</w:t>
      </w:r>
    </w:p>
    <w:p>
      <w:pPr>
        <w:ind w:left="360"/>
      </w:pPr>
      <w:r>
        <w:rPr>
          <w:i/>
        </w:rPr>
        <w:t xml:space="preserve">leads. I want very briefly to speak about where this movement has led thus far,</w:t>
      </w:r>
    </w:p>
    <w:p>
      <w:pPr>
        <w:ind w:left="360"/>
      </w:pPr>
      <w:r>
        <w:rPr>
          <w:i/>
        </w:rPr>
        <w:t xml:space="preserve">and then very briefly about the possibilities for the future. We all inevitably speak</w:t>
      </w:r>
    </w:p>
    <w:p>
      <w:pPr>
        <w:ind w:left="360"/>
      </w:pPr>
      <w:r>
        <w:rPr>
          <w:i/>
        </w:rPr>
        <w:t xml:space="preserve">on these matters from a particular point of view, which in my case is Christianity,</w:t>
      </w:r>
    </w:p>
    <w:p>
      <w:pPr>
        <w:ind w:left="360"/>
      </w:pPr>
      <w:r>
        <w:rPr>
          <w:i/>
        </w:rPr>
        <w:t xml:space="preserve">but I want to speak from the point of view of a Christianity which is consciously</w:t>
      </w:r>
    </w:p>
    <w:p>
      <w:pPr>
        <w:ind w:left="360"/>
      </w:pPr>
      <w:r>
        <w:rPr>
          <w:i/>
        </w:rPr>
        <w:t xml:space="preserve">part of the world-wide religious situation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World's Parliament of Religions perhaps the greatest impact was made by</w:t>
      </w:r>
    </w:p>
    <w:p>
      <w:pPr>
        <w:ind w:left="360"/>
      </w:pPr>
      <w:r>
        <w:rPr>
          <w:i/>
        </w:rPr>
        <w:t xml:space="preserve">the representatives of Hinduism and Buddhism. Since 1893 the new western</w:t>
      </w:r>
    </w:p>
    <w:p>
      <w:pPr>
        <w:ind w:left="360"/>
      </w:pPr>
      <w:r>
        <w:rPr>
          <w:i/>
        </w:rPr>
        <w:t xml:space="preserve">awareness of Hinduism and Buddhism, and also of other ancient eastern traditions</w:t>
      </w:r>
    </w:p>
    <w:p>
      <w:pPr>
        <w:ind w:left="360"/>
      </w:pPr>
      <w:r>
        <w:rPr>
          <w:i/>
        </w:rPr>
        <w:t xml:space="preserve">such as Silibism, Taoism and Confucianism, and such newer religions as</w:t>
      </w:r>
    </w:p>
    <w:p>
      <w:pPr>
        <w:ind w:left="360"/>
      </w:pPr>
      <w:r>
        <w:rPr>
          <w:i/>
        </w:rPr>
        <w:t xml:space="preserve">Bahá'í and the Brahma Kumaris, has grown tremendously. Dialogue</w:t>
      </w:r>
    </w:p>
    <w:p>
      <w:pPr>
        <w:ind w:left="360"/>
      </w:pPr>
      <w:r>
        <w:rPr>
          <w:i/>
        </w:rPr>
        <w:t xml:space="preserve">between Christians and Hindus and between Christians and Buddhists has</w:t>
      </w:r>
    </w:p>
    <w:p>
      <w:pPr>
        <w:ind w:left="360"/>
      </w:pPr>
      <w:r>
        <w:rPr>
          <w:i/>
        </w:rPr>
        <w:t xml:space="preserve">developed and now reached quite an advanced stage of mutual understanding. As a</w:t>
      </w:r>
    </w:p>
    <w:p>
      <w:pPr>
        <w:ind w:left="360"/>
      </w:pPr>
      <w:r>
        <w:rPr>
          <w:i/>
        </w:rPr>
        <w:t xml:space="preserve">typical example, I have myself during the last decade been involved, with mainly</w:t>
      </w:r>
    </w:p>
    <w:p>
      <w:pPr>
        <w:ind w:left="360"/>
      </w:pPr>
      <w:r>
        <w:rPr>
          <w:i/>
        </w:rPr>
        <w:t xml:space="preserve">North American theologians, in Buddhist-Christian dialogue on an organized</w:t>
      </w:r>
    </w:p>
    <w:p>
      <w:pPr>
        <w:ind w:left="360"/>
      </w:pPr>
      <w:r>
        <w:rPr>
          <w:i/>
        </w:rPr>
        <w:t xml:space="preserve">international basis. On the Christian side we have all found that some of our</w:t>
      </w:r>
    </w:p>
    <w:p>
      <w:pPr>
        <w:ind w:left="360"/>
      </w:pPr>
      <w:r>
        <w:rPr>
          <w:i/>
        </w:rPr>
        <w:t xml:space="preserve">assumptions have been challenged by the impact of distinctively Buddhist ideas.</w:t>
      </w:r>
    </w:p>
    <w:p>
      <w:pPr>
        <w:ind w:left="360"/>
      </w:pPr>
      <w:r>
        <w:rPr>
          <w:i/>
        </w:rPr>
        <w:t xml:space="preserve">For example, selfhood is not an enduring substance but a fleeting consciousness of</w:t>
      </w:r>
    </w:p>
    <w:p>
      <w:pPr>
        <w:ind w:left="360"/>
      </w:pPr>
      <w:r>
        <w:rPr>
          <w:i/>
        </w:rPr>
        <w:t xml:space="preserve">part of the ever-changing universe from one point within it, what becomes of the</w:t>
      </w:r>
    </w:p>
    <w:p>
      <w:pPr>
        <w:ind w:left="360"/>
      </w:pPr>
      <w:r>
        <w:rPr>
          <w:i/>
        </w:rPr>
        <w:t xml:space="preserve">doctrine of perfected persons eternally enjoying the life of heaven; and, even more</w:t>
      </w:r>
    </w:p>
    <w:p>
      <w:pPr>
        <w:ind w:left="360"/>
      </w:pPr>
      <w:r>
        <w:rPr>
          <w:i/>
        </w:rPr>
        <w:t xml:space="preserve">fundamentally, what becomes of the doctrine of God as an eternal personal</w:t>
      </w:r>
    </w:p>
    <w:p>
      <w:pPr>
        <w:ind w:left="360"/>
      </w:pPr>
      <w:r>
        <w:rPr>
          <w:i/>
        </w:rPr>
        <w:t xml:space="preserve">substance? In these and a number of other ways there are profound contradictions</w:t>
      </w:r>
    </w:p>
    <w:p>
      <w:pPr>
        <w:ind w:left="360"/>
      </w:pPr>
      <w:r>
        <w:rPr>
          <w:i/>
        </w:rPr>
        <w:t xml:space="preserve">between Buddhist and Christian thought, and yet at the same time many of us have</w:t>
      </w:r>
    </w:p>
    <w:p>
      <w:pPr>
        <w:ind w:left="360"/>
      </w:pPr>
      <w:r>
        <w:rPr>
          <w:i/>
        </w:rPr>
        <w:t xml:space="preserve">found an illuminating power in the Buddhist ideas which makes it impossible</w:t>
      </w:r>
    </w:p>
    <w:p>
      <w:pPr>
        <w:ind w:left="360"/>
      </w:pPr>
      <w:r>
        <w:rPr>
          <w:i/>
        </w:rPr>
        <w:t xml:space="preserve">simply to dismiss them. We have to ask whether our substantialist conceptions are</w:t>
      </w:r>
    </w:p>
    <w:p>
      <w:pPr>
        <w:ind w:left="360"/>
      </w:pPr>
      <w:r>
        <w:rPr>
          <w:i/>
        </w:rPr>
        <w:t xml:space="preserve">inherently Christian or are a legacy of the Greek philosophy which early</w:t>
      </w:r>
    </w:p>
    <w:p>
      <w:pPr>
        <w:ind w:left="360"/>
      </w:pPr>
      <w:r>
        <w:rPr>
          <w:i/>
        </w:rPr>
        <w:t xml:space="preserve">Christianity absorbed. And on the other side there has been evident among many of</w:t>
      </w:r>
    </w:p>
    <w:p>
      <w:pPr>
        <w:ind w:left="360"/>
      </w:pPr>
      <w:r>
        <w:rPr>
          <w:i/>
        </w:rPr>
        <w:t xml:space="preserve">our Buddhist colleagues a recognition that, for example, the political activism of</w:t>
      </w:r>
    </w:p>
    <w:p>
      <w:pPr>
        <w:ind w:left="360"/>
      </w:pPr>
      <w:r>
        <w:rPr>
          <w:i/>
        </w:rPr>
        <w:t xml:space="preserve">contemporary liberation theology has something important to offer to Buddhist</w:t>
      </w:r>
    </w:p>
    <w:p>
      <w:pPr>
        <w:ind w:left="360"/>
      </w:pPr>
      <w:r>
        <w:rPr>
          <w:i/>
        </w:rPr>
        <w:t xml:space="preserve">countries. These are examples, then, of the way in which, at some points at least,</w:t>
      </w:r>
    </w:p>
    <w:p>
      <w:pPr>
        <w:ind w:left="360"/>
      </w:pPr>
      <w:r>
        <w:rPr>
          <w:i/>
        </w:rPr>
        <w:t xml:space="preserve">interfaith dialogue has progressed far beyond mutual politeness and goodwill to an</w:t>
      </w:r>
    </w:p>
    <w:p>
      <w:pPr>
        <w:ind w:left="360"/>
      </w:pPr>
      <w:r>
        <w:rPr>
          <w:i/>
        </w:rPr>
        <w:t xml:space="preserve">openness which will inevitably affect the future development of each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prominently at Chicago in 1893, but much more prominent today, are the</w:t>
      </w:r>
    </w:p>
    <w:p>
      <w:pPr>
        <w:ind w:left="360"/>
      </w:pPr>
      <w:r>
        <w:rPr>
          <w:i/>
        </w:rPr>
        <w:t xml:space="preserve">relations between the three Abrahamic faiths of Judaism, Christianity and Islam.</w:t>
      </w:r>
    </w:p>
    <w:p>
      <w:pPr>
        <w:ind w:left="360"/>
      </w:pPr>
      <w:r>
        <w:rPr>
          <w:i/>
        </w:rPr>
        <w:t xml:space="preserve">During the present century, long-festering European, and basically Christian, anti-Semitism erupted in the Holocaust, the Nazi attempt to exterminate the Jewish</w:t>
      </w:r>
    </w:p>
    <w:p>
      <w:pPr>
        <w:ind w:left="360"/>
      </w:pPr>
      <w:r>
        <w:rPr>
          <w:i/>
        </w:rPr>
        <w:t xml:space="preserve">people. In the wake of this immense calculated human evil, horrific beyond</w:t>
      </w:r>
    </w:p>
    <w:p>
      <w:pPr>
        <w:ind w:left="360"/>
      </w:pPr>
      <w:r>
        <w:rPr>
          <w:i/>
        </w:rPr>
        <w:t xml:space="preserve">description, the remaining Jewish community, both in Israel and in the Diaspora,</w:t>
      </w:r>
    </w:p>
    <w:p>
      <w:pPr>
        <w:ind w:left="360"/>
      </w:pPr>
      <w:r>
        <w:rPr>
          <w:i/>
        </w:rPr>
        <w:t xml:space="preserve">has naturally had survival as its most pressing concern. In Israel the threat</w:t>
      </w:r>
    </w:p>
    <w:p>
      <w:pPr>
        <w:ind w:left="360"/>
      </w:pPr>
      <w:r>
        <w:rPr>
          <w:i/>
        </w:rPr>
        <w:t xml:space="preserve">hitherto has come from its surrounding Arab neighbours. I think we may</w:t>
      </w:r>
    </w:p>
    <w:p>
      <w:pPr>
        <w:ind w:left="360"/>
      </w:pPr>
      <w:r>
        <w:rPr>
          <w:i/>
        </w:rPr>
        <w:t xml:space="preserve">realistically hope that this threat has now definitively passed and that a peaceful</w:t>
      </w:r>
    </w:p>
    <w:p>
      <w:pPr>
        <w:ind w:left="360"/>
      </w:pPr>
      <w:r>
        <w:rPr>
          <w:i/>
        </w:rPr>
        <w:t xml:space="preserve">regional settlement is at last in the process of being achieved, including an</w:t>
      </w:r>
    </w:p>
    <w:p>
      <w:pPr>
        <w:ind w:left="360"/>
      </w:pPr>
      <w:r>
        <w:rPr>
          <w:i/>
        </w:rPr>
        <w:t xml:space="preserve">autonomous Palestinian state on the west bank of the Jordan and the Gaza strip. In</w:t>
      </w:r>
    </w:p>
    <w:p>
      <w:pPr>
        <w:ind w:left="360"/>
      </w:pPr>
      <w:r>
        <w:rPr>
          <w:i/>
        </w:rPr>
        <w:t xml:space="preserve">the United States and Europe, the threat felt by Jews is the gradual attrition of</w:t>
      </w:r>
    </w:p>
    <w:p>
      <w:pPr>
        <w:ind w:left="360"/>
      </w:pPr>
      <w:r>
        <w:rPr>
          <w:i/>
        </w:rPr>
        <w:t xml:space="preserve">the young marrying outside the Jewish community. All this inevitably means that</w:t>
      </w:r>
    </w:p>
    <w:p>
      <w:pPr>
        <w:ind w:left="360"/>
      </w:pPr>
      <w:r>
        <w:rPr>
          <w:i/>
        </w:rPr>
        <w:t xml:space="preserve">interfaith dialogue, as a religious truth-seeking exercise, is not generally a top</w:t>
      </w:r>
    </w:p>
    <w:p>
      <w:pPr>
        <w:ind w:left="360"/>
      </w:pPr>
      <w:r>
        <w:rPr>
          <w:i/>
        </w:rPr>
        <w:t xml:space="preserve">priority for many Jews today, although relations with their Christian and Muslim</w:t>
      </w:r>
    </w:p>
    <w:p>
      <w:pPr>
        <w:ind w:left="360"/>
      </w:pPr>
      <w:r>
        <w:rPr>
          <w:i/>
        </w:rPr>
        <w:t xml:space="preserve">neighbours are always important, and it is never difficult to find Jewish</w:t>
      </w:r>
    </w:p>
    <w:p>
      <w:pPr>
        <w:ind w:left="360"/>
      </w:pPr>
      <w:r>
        <w:rPr>
          <w:i/>
        </w:rPr>
        <w:t xml:space="preserve">participants for interfaith events. But that their interest should generally</w:t>
      </w:r>
    </w:p>
    <w:p>
      <w:pPr>
        <w:ind w:left="360"/>
      </w:pPr>
      <w:r>
        <w:rPr>
          <w:i/>
        </w:rPr>
        <w:t xml:space="preserve">speaking be more practical than theoretical is natural, not only in view of the</w:t>
      </w:r>
    </w:p>
    <w:p>
      <w:pPr>
        <w:ind w:left="360"/>
      </w:pPr>
      <w:r>
        <w:rPr>
          <w:i/>
        </w:rPr>
        <w:t xml:space="preserve">pressing survival issue but also because Judaism has in any case always been more</w:t>
      </w:r>
    </w:p>
    <w:p>
      <w:pPr>
        <w:ind w:left="360"/>
      </w:pPr>
      <w:r>
        <w:rPr>
          <w:i/>
        </w:rPr>
        <w:t xml:space="preserve">concerned with communal practice than with theological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barely represented at Chicago in 1893. This was regrettable. But there</w:t>
      </w:r>
    </w:p>
    <w:p>
      <w:pPr>
        <w:ind w:left="360"/>
      </w:pPr>
      <w:r>
        <w:rPr>
          <w:i/>
        </w:rPr>
        <w:t xml:space="preserve">have been major developments in the Islamic world since then which concern us</w:t>
      </w:r>
    </w:p>
    <w:p>
      <w:pPr>
        <w:ind w:left="360"/>
      </w:pPr>
      <w:r>
        <w:rPr>
          <w:i/>
        </w:rPr>
        <w:t xml:space="preserve">all. Until the end of the second world war almost every Muslim country had been</w:t>
      </w:r>
    </w:p>
    <w:p>
      <w:pPr>
        <w:ind w:left="360"/>
      </w:pPr>
      <w:r>
        <w:rPr>
          <w:i/>
        </w:rPr>
        <w:t xml:space="preserve">for more than a century under foreign colonial domination. Since then they have</w:t>
      </w:r>
    </w:p>
    <w:p>
      <w:pPr>
        <w:ind w:left="360"/>
      </w:pPr>
      <w:r>
        <w:rPr>
          <w:i/>
        </w:rPr>
        <w:t xml:space="preserve">experienced the first enthusiasm of a new national freedom and then the</w:t>
      </w:r>
    </w:p>
    <w:p>
      <w:pPr>
        <w:ind w:left="360"/>
      </w:pPr>
      <w:r>
        <w:rPr>
          <w:i/>
        </w:rPr>
        <w:t xml:space="preserve">multiplying problems of internal conflicts, revolutions, the failure of the power of</w:t>
      </w:r>
    </w:p>
    <w:p>
      <w:pPr>
        <w:ind w:left="360"/>
      </w:pPr>
      <w:r>
        <w:rPr>
          <w:i/>
        </w:rPr>
        <w:t xml:space="preserve">oil to bring prosperity to more than the traditional ruling classes, continuing</w:t>
      </w:r>
    </w:p>
    <w:p>
      <w:pPr>
        <w:ind w:left="360"/>
      </w:pPr>
      <w:r>
        <w:rPr>
          <w:i/>
        </w:rPr>
        <w:t xml:space="preserve">conflict with Israel, and finally the Gulf war and its destabilizing aftermath.</w:t>
      </w:r>
    </w:p>
    <w:p>
      <w:pPr>
        <w:ind w:left="360"/>
      </w:pPr>
      <w:r>
        <w:rPr>
          <w:i/>
        </w:rPr>
        <w:t xml:space="preserve">Islam is thus a great and ancient faith and civilization which is today in turmoil,</w:t>
      </w:r>
    </w:p>
    <w:p>
      <w:pPr>
        <w:ind w:left="360"/>
      </w:pPr>
      <w:r>
        <w:rPr>
          <w:i/>
        </w:rPr>
        <w:t xml:space="preserve">striving to renew—as I am sure that in due course it will—the religious and</w:t>
      </w:r>
    </w:p>
    <w:p>
      <w:pPr>
        <w:ind w:left="360"/>
      </w:pPr>
      <w:r>
        <w:rPr>
          <w:i/>
        </w:rPr>
        <w:t xml:space="preserve">cultural glories of its golden age in the seventh to thirteenth centuries. At the</w:t>
      </w:r>
    </w:p>
    <w:p>
      <w:pPr>
        <w:ind w:left="360"/>
      </w:pPr>
      <w:r>
        <w:rPr>
          <w:i/>
        </w:rPr>
        <w:t xml:space="preserve">same time it now counts approximately a billion adherents and is expanding</w:t>
      </w:r>
    </w:p>
    <w:p>
      <w:pPr>
        <w:ind w:left="360"/>
      </w:pPr>
      <w:r>
        <w:rPr>
          <w:i/>
        </w:rPr>
        <w:t xml:space="preserve">rapidly through population growth, and is likely in the first quarter of the next</w:t>
      </w:r>
    </w:p>
    <w:p>
      <w:pPr>
        <w:ind w:left="360"/>
      </w:pPr>
      <w:r>
        <w:rPr>
          <w:i/>
        </w:rPr>
        <w:t xml:space="preserve">century to come to outnumber Christianity. Most Muslims live in traditional</w:t>
      </w:r>
    </w:p>
    <w:p>
      <w:pPr>
        <w:ind w:left="360"/>
      </w:pPr>
      <w:r>
        <w:rPr>
          <w:i/>
        </w:rPr>
        <w:t xml:space="preserve">societies that are culturally remote from the modern secularized West, and think</w:t>
      </w:r>
    </w:p>
    <w:p>
      <w:pPr>
        <w:ind w:left="360"/>
      </w:pPr>
      <w:r>
        <w:rPr>
          <w:i/>
        </w:rPr>
        <w:t xml:space="preserve">in terms unaffected by the 18th century European Enlightenment which produced</w:t>
      </w:r>
    </w:p>
    <w:p>
      <w:pPr>
        <w:ind w:left="360"/>
      </w:pPr>
      <w:r>
        <w:rPr>
          <w:i/>
        </w:rPr>
        <w:t xml:space="preserve">what we call modernity. Because of this Islam is often seen in the West as</w:t>
      </w:r>
    </w:p>
    <w:p>
      <w:pPr>
        <w:ind w:left="360"/>
      </w:pPr>
      <w:r>
        <w:rPr>
          <w:i/>
        </w:rPr>
        <w:t xml:space="preserve">something disturbingly different. There is a perpetual temptation to fear that</w:t>
      </w:r>
    </w:p>
    <w:p>
      <w:pPr>
        <w:ind w:left="360"/>
      </w:pPr>
      <w:r>
        <w:rPr>
          <w:i/>
        </w:rPr>
        <w:t xml:space="preserve">which is different, and Islam has suffered from this in its persistent</w:t>
      </w:r>
    </w:p>
    <w:p>
      <w:pPr>
        <w:ind w:left="360"/>
      </w:pPr>
      <w:r>
        <w:rPr>
          <w:i/>
        </w:rPr>
        <w:t xml:space="preserve">"demonization" by the western media. It is regularly presented as inherently</w:t>
      </w:r>
    </w:p>
    <w:p>
      <w:pPr>
        <w:ind w:left="360"/>
      </w:pPr>
      <w:r>
        <w:rPr>
          <w:i/>
        </w:rPr>
        <w:t xml:space="preserve">violent, aggressive, and "fundamentalist," despite the fact that there are immense</w:t>
      </w:r>
    </w:p>
    <w:p>
      <w:pPr>
        <w:ind w:left="360"/>
      </w:pPr>
      <w:r>
        <w:rPr>
          <w:i/>
        </w:rPr>
        <w:t xml:space="preserve">internal variations within the Islamic world, and that the great majority of</w:t>
      </w:r>
    </w:p>
    <w:p>
      <w:pPr>
        <w:ind w:left="360"/>
      </w:pPr>
      <w:r>
        <w:rPr>
          <w:i/>
        </w:rPr>
        <w:t xml:space="preserve">Muslims live peaceful lives pursuing the universal human goal of well-being or</w:t>
      </w:r>
    </w:p>
    <w:p>
      <w:pPr>
        <w:ind w:left="360"/>
      </w:pPr>
      <w:r>
        <w:rPr>
          <w:i/>
        </w:rPr>
        <w:t xml:space="preserve">happiness, seen in a life lived in submission to God. The distorted picture lodged in</w:t>
      </w:r>
    </w:p>
    <w:p>
      <w:pPr>
        <w:ind w:left="360"/>
      </w:pPr>
      <w:r>
        <w:rPr>
          <w:i/>
        </w:rPr>
        <w:t xml:space="preserve">the western imagination is mirrored by an equally distorted perception in many</w:t>
      </w:r>
    </w:p>
    <w:p>
      <w:pPr>
        <w:ind w:left="360"/>
      </w:pPr>
      <w:r>
        <w:rPr>
          <w:i/>
        </w:rPr>
        <w:t xml:space="preserve">Islamic countries of the Christian West as violent, aggressive, and morally</w:t>
      </w:r>
    </w:p>
    <w:p>
      <w:pPr>
        <w:ind w:left="360"/>
      </w:pPr>
      <w:r>
        <w:rPr>
          <w:i/>
        </w:rPr>
        <w:t xml:space="preserve">decadent. Each of these perceptions does contain an unfortunate element of truth</w:t>
      </w:r>
    </w:p>
    <w:p>
      <w:pPr>
        <w:ind w:left="360"/>
      </w:pPr>
      <w:r>
        <w:rPr>
          <w:i/>
        </w:rPr>
        <w:t xml:space="preserve">mixed with a large proportion of misunderstanding and misrepresentation. But</w:t>
      </w:r>
    </w:p>
    <w:p>
      <w:pPr>
        <w:ind w:left="360"/>
      </w:pPr>
      <w:r>
        <w:rPr>
          <w:i/>
        </w:rPr>
        <w:t xml:space="preserve">between them they can generate dangerous confrontations which are in the</w:t>
      </w:r>
    </w:p>
    <w:p>
      <w:pPr>
        <w:ind w:left="360"/>
      </w:pPr>
      <w:r>
        <w:rPr>
          <w:i/>
        </w:rPr>
        <w:t xml:space="preserve">interests, on the one side, of medieval-style Muslim rulers in need of an alien</w:t>
      </w:r>
    </w:p>
    <w:p>
      <w:pPr>
        <w:ind w:left="360"/>
      </w:pPr>
      <w:r>
        <w:rPr>
          <w:i/>
        </w:rPr>
        <w:t xml:space="preserve">threat, and on the other side, of western politicians and arms manufacturers who</w:t>
      </w:r>
    </w:p>
    <w:p>
      <w:pPr>
        <w:ind w:left="360"/>
      </w:pPr>
      <w:r>
        <w:rPr>
          <w:i/>
        </w:rPr>
        <w:t xml:space="preserve">point to Islam as the great external enemy after the demise of Communism.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when Jews, Christians and Muslims meet to talk about religious issues</w:t>
      </w:r>
    </w:p>
    <w:p>
      <w:pPr>
        <w:ind w:left="360"/>
      </w:pPr>
      <w:r>
        <w:rPr>
          <w:i/>
        </w:rPr>
        <w:t xml:space="preserve">they discover a great deal of common ethical ground. And Jews and Muslims</w:t>
      </w:r>
    </w:p>
    <w:p>
      <w:pPr>
        <w:ind w:left="360"/>
      </w:pPr>
      <w:r>
        <w:rPr>
          <w:i/>
        </w:rPr>
        <w:t xml:space="preserve">discover a common approach to religion in their reverence for what is roughly but</w:t>
      </w:r>
    </w:p>
    <w:p>
      <w:pPr>
        <w:ind w:left="360"/>
      </w:pPr>
      <w:r>
        <w:rPr>
          <w:i/>
        </w:rPr>
        <w:t xml:space="preserve">rather inadequately called law, and also in a common distance from the doctrines</w:t>
      </w:r>
    </w:p>
    <w:p>
      <w:pPr>
        <w:ind w:left="360"/>
      </w:pPr>
      <w:r>
        <w:rPr>
          <w:i/>
        </w:rPr>
        <w:t xml:space="preserve">of incarnation, trinity, and atonement developed by the Christian church. This</w:t>
      </w:r>
    </w:p>
    <w:p>
      <w:pPr>
        <w:ind w:left="360"/>
      </w:pPr>
      <w:r>
        <w:rPr>
          <w:i/>
        </w:rPr>
        <w:t xml:space="preserve">comes at a time when there is considerable discussion within Christianity itself</w:t>
      </w:r>
    </w:p>
    <w:p>
      <w:pPr>
        <w:ind w:left="360"/>
      </w:pPr>
      <w:r>
        <w:rPr>
          <w:i/>
        </w:rPr>
        <w:t xml:space="preserve">about the right way to understand these traditional ideas. Recent work on first</w:t>
      </w:r>
    </w:p>
    <w:p>
      <w:pPr>
        <w:ind w:left="360"/>
      </w:pPr>
      <w:r>
        <w:rPr>
          <w:i/>
        </w:rPr>
        <w:t xml:space="preserve">century Judaism has shown how thoroughly Jewish a figure Jesus was. Within</w:t>
      </w:r>
    </w:p>
    <w:p>
      <w:pPr>
        <w:ind w:left="360"/>
      </w:pPr>
      <w:r>
        <w:rPr>
          <w:i/>
        </w:rPr>
        <w:t xml:space="preserve">biblical Judaism the phrase "son of God" was a familiar metaphor both for Israel</w:t>
      </w:r>
    </w:p>
    <w:p>
      <w:pPr>
        <w:ind w:left="360"/>
      </w:pPr>
      <w:r>
        <w:rPr>
          <w:i/>
        </w:rPr>
        <w:t xml:space="preserve">as a whole and for the special status of ancient Hebrew kings and for the religious</w:t>
      </w:r>
    </w:p>
    <w:p>
      <w:pPr>
        <w:ind w:left="360"/>
      </w:pPr>
      <w:r>
        <w:rPr>
          <w:i/>
        </w:rPr>
        <w:t xml:space="preserve">status of pious Jews in each generation who were truly dedicated to doing God's</w:t>
      </w:r>
    </w:p>
    <w:p>
      <w:pPr>
        <w:ind w:left="360"/>
      </w:pPr>
      <w:r>
        <w:rPr>
          <w:i/>
        </w:rPr>
        <w:t xml:space="preserve">will. But the original discipleship of the early Jesus movement to one who was, in</w:t>
      </w:r>
    </w:p>
    <w:p>
      <w:pPr>
        <w:ind w:left="360"/>
      </w:pPr>
      <w:r>
        <w:rPr>
          <w:i/>
        </w:rPr>
        <w:t xml:space="preserve">this Hebraic metaphor, a son of God, came to be at odds with the Hellenistic</w:t>
      </w:r>
    </w:p>
    <w:p>
      <w:pPr>
        <w:ind w:left="360"/>
      </w:pPr>
      <w:r>
        <w:rPr>
          <w:i/>
        </w:rPr>
        <w:t xml:space="preserve">development of Christianity which eventually won the day and provided the version</w:t>
      </w:r>
    </w:p>
    <w:p>
      <w:pPr>
        <w:ind w:left="360"/>
      </w:pPr>
      <w:r>
        <w:rPr>
          <w:i/>
        </w:rPr>
        <w:t xml:space="preserve">of Christianity contained in most of the New Testament documents, though not</w:t>
      </w:r>
    </w:p>
    <w:p>
      <w:pPr>
        <w:ind w:left="360"/>
      </w:pPr>
      <w:r>
        <w:rPr>
          <w:i/>
        </w:rPr>
        <w:t xml:space="preserve">without many evidences of the still active struggle. But the original but eventually</w:t>
      </w:r>
    </w:p>
    <w:p>
      <w:pPr>
        <w:ind w:left="360"/>
      </w:pPr>
      <w:r>
        <w:rPr>
          <w:i/>
        </w:rPr>
        <w:t xml:space="preserve">suppressed Jesus movement had a continuing influence outside what became the</w:t>
      </w:r>
    </w:p>
    <w:p>
      <w:pPr>
        <w:ind w:left="360"/>
      </w:pPr>
      <w:r>
        <w:rPr>
          <w:i/>
        </w:rPr>
        <w:t xml:space="preserve">mainstream church. The New Testament scholar Adolf Schlatter tells us that "the</w:t>
      </w:r>
    </w:p>
    <w:p>
      <w:pPr>
        <w:ind w:left="360"/>
      </w:pPr>
      <w:r>
        <w:rPr>
          <w:i/>
        </w:rPr>
        <w:t xml:space="preserve">Jewish church...had died out only in Palestine west of the Jordan. Christian</w:t>
      </w:r>
    </w:p>
    <w:p>
      <w:pPr>
        <w:ind w:left="360"/>
      </w:pPr>
      <w:r>
        <w:rPr>
          <w:i/>
        </w:rPr>
        <w:t xml:space="preserve">communities following Jewish customs still survived in the eastern regions, in</w:t>
      </w:r>
    </w:p>
    <w:p>
      <w:pPr>
        <w:ind w:left="360"/>
      </w:pPr>
      <w:r>
        <w:rPr>
          <w:i/>
        </w:rPr>
        <w:t xml:space="preserve">Decapolis, Batanaea, among the Nabataeans, on the edge of the Syrian wilderness,</w:t>
      </w:r>
    </w:p>
    <w:p>
      <w:pPr>
        <w:ind w:left="360"/>
      </w:pPr>
      <w:r>
        <w:rPr>
          <w:i/>
        </w:rPr>
        <w:t xml:space="preserve">and over towards Arabia completely severed from the rest of the Christian world</w:t>
      </w:r>
    </w:p>
    <w:p>
      <w:pPr>
        <w:ind w:left="360"/>
      </w:pPr>
      <w:r>
        <w:rPr>
          <w:i/>
        </w:rPr>
        <w:t xml:space="preserve">and having no fellowship with it."[Quoted by Hans Küng in Hans</w:t>
      </w:r>
    </w:p>
    <w:p>
      <w:pPr>
        <w:ind w:left="360"/>
      </w:pPr>
      <w:r>
        <w:rPr>
          <w:i/>
        </w:rPr>
        <w:t xml:space="preserve">Küng et al., Christianity and The World Religions (New York: Doubleday,</w:t>
      </w:r>
    </w:p>
    <w:p>
      <w:pPr>
        <w:ind w:left="360"/>
      </w:pPr>
      <w:r>
        <w:rPr>
          <w:i/>
        </w:rPr>
        <w:t xml:space="preserve">1986) 123.] Some scholars (including no less a figure than the great Adolf</w:t>
      </w:r>
    </w:p>
    <w:p>
      <w:pPr>
        <w:ind w:left="360"/>
      </w:pPr>
      <w:r>
        <w:rPr>
          <w:i/>
        </w:rPr>
        <w:t xml:space="preserve">von Harnack) have suggested that this Jewish Christianity was still known in the</w:t>
      </w:r>
    </w:p>
    <w:p>
      <w:pPr>
        <w:ind w:left="360"/>
      </w:pPr>
      <w:r>
        <w:rPr>
          <w:i/>
        </w:rPr>
        <w:t xml:space="preserve">Arabia of Muhammad's time, and that the Qur'anic picture of Jesus as a great</w:t>
      </w:r>
    </w:p>
    <w:p>
      <w:pPr>
        <w:ind w:left="360"/>
      </w:pPr>
      <w:r>
        <w:rPr>
          <w:i/>
        </w:rPr>
        <w:t xml:space="preserve">prophet reflects this earliest Jewish Christian conception of him. I do not feel</w:t>
      </w:r>
    </w:p>
    <w:p>
      <w:pPr>
        <w:ind w:left="360"/>
      </w:pPr>
      <w:r>
        <w:rPr>
          <w:i/>
        </w:rPr>
        <w:t xml:space="preserve">competent to offer a judgment on this fascinating suggestion. But regardless of</w:t>
      </w:r>
    </w:p>
    <w:p>
      <w:pPr>
        <w:ind w:left="360"/>
      </w:pPr>
      <w:r>
        <w:rPr>
          <w:i/>
        </w:rPr>
        <w:t xml:space="preserve">the presence or absence of an historical link between the original understanding of</w:t>
      </w:r>
    </w:p>
    <w:p>
      <w:pPr>
        <w:ind w:left="360"/>
      </w:pPr>
      <w:r>
        <w:rPr>
          <w:i/>
        </w:rPr>
        <w:t xml:space="preserve">Jesus in the early church and the Qur'anic understanding of him, there is today a</w:t>
      </w:r>
    </w:p>
    <w:p>
      <w:pPr>
        <w:ind w:left="360"/>
      </w:pPr>
      <w:r>
        <w:rPr>
          <w:i/>
        </w:rPr>
        <w:t xml:space="preserve">small but growing minority of Christian theologians and New Testament scholars</w:t>
      </w:r>
    </w:p>
    <w:p>
      <w:pPr>
        <w:ind w:left="360"/>
      </w:pPr>
      <w:r>
        <w:rPr>
          <w:i/>
        </w:rPr>
        <w:t xml:space="preserve">for whom christology is no longer a central point of issue with Muslims and Jews.</w:t>
      </w:r>
    </w:p>
    <w:p>
      <w:pPr>
        <w:ind w:left="360"/>
      </w:pPr>
      <w:r>
        <w:rPr>
          <w:i/>
        </w:rPr>
        <w:t xml:space="preserve">Their view is of course strongly contested by others, and is not the position of the</w:t>
      </w:r>
    </w:p>
    <w:p>
      <w:pPr>
        <w:ind w:left="360"/>
      </w:pPr>
      <w:r>
        <w:rPr>
          <w:i/>
        </w:rPr>
        <w:t xml:space="preserve">orthodox establishment. I venture to think, however, that something like the</w:t>
      </w:r>
    </w:p>
    <w:p>
      <w:pPr>
        <w:ind w:left="360"/>
      </w:pPr>
      <w:r>
        <w:rPr>
          <w:i/>
        </w:rPr>
        <w:t xml:space="preserve">original Christian understanding of Jesus, as in the metaphorical sense son of God,</w:t>
      </w:r>
    </w:p>
    <w:p>
      <w:pPr>
        <w:ind w:left="360"/>
      </w:pPr>
      <w:r>
        <w:rPr>
          <w:i/>
        </w:rPr>
        <w:t xml:space="preserve">is widely spread in the Christian world, to some extent within the churches and to</w:t>
      </w:r>
    </w:p>
    <w:p>
      <w:pPr>
        <w:ind w:left="360"/>
      </w:pPr>
      <w:r>
        <w:rPr>
          <w:i/>
        </w:rPr>
        <w:t xml:space="preserve">a greater extent outside them. This stands in contrast to a traditional Christianity</w:t>
      </w:r>
    </w:p>
    <w:p>
      <w:pPr>
        <w:ind w:left="360"/>
      </w:pPr>
      <w:r>
        <w:rPr>
          <w:i/>
        </w:rPr>
        <w:t xml:space="preserve">which insists upon the sole saviourhood of Jesus as God incarnate, with its</w:t>
      </w:r>
    </w:p>
    <w:p>
      <w:pPr>
        <w:ind w:left="360"/>
      </w:pPr>
      <w:r>
        <w:rPr>
          <w:i/>
        </w:rPr>
        <w:t xml:space="preserve">implication of the unique superiority of Christianity as the only religion to have</w:t>
      </w:r>
    </w:p>
    <w:p>
      <w:pPr>
        <w:ind w:left="360"/>
      </w:pPr>
      <w:r>
        <w:rPr>
          <w:i/>
        </w:rPr>
        <w:t xml:space="preserve">been founded by God in person. I thus foresee both traditional and non-traditional</w:t>
      </w:r>
    </w:p>
    <w:p>
      <w:pPr>
        <w:ind w:left="360"/>
      </w:pPr>
      <w:r>
        <w:rPr>
          <w:i/>
        </w:rPr>
        <w:t xml:space="preserve">forms of Christianity existing side by side in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interfaith movement as a whole, I think we may say that in the</w:t>
      </w:r>
    </w:p>
    <w:p>
      <w:pPr>
        <w:ind w:left="360"/>
      </w:pPr>
      <w:r>
        <w:rPr>
          <w:i/>
        </w:rPr>
        <w:t xml:space="preserve">last hundred years what has come about is a mutual recognition and a mutual</w:t>
      </w:r>
    </w:p>
    <w:p>
      <w:pPr>
        <w:ind w:left="360"/>
      </w:pPr>
      <w:r>
        <w:rPr>
          <w:i/>
        </w:rPr>
        <w:t xml:space="preserve">respect which makes possible events such as this commemoration today and makes</w:t>
      </w:r>
    </w:p>
    <w:p>
      <w:pPr>
        <w:ind w:left="360"/>
      </w:pPr>
      <w:r>
        <w:rPr>
          <w:i/>
        </w:rPr>
        <w:t xml:space="preserve">practical co-operation possible; and the major interfaith effort today is rightly</w:t>
      </w:r>
    </w:p>
    <w:p>
      <w:pPr>
        <w:ind w:left="360"/>
      </w:pPr>
      <w:r>
        <w:rPr>
          <w:i/>
        </w:rPr>
        <w:t xml:space="preserve">directed towards developing this practical co-operation in the face of the pressing</w:t>
      </w:r>
    </w:p>
    <w:p>
      <w:pPr>
        <w:ind w:left="360"/>
      </w:pPr>
      <w:r>
        <w:rPr>
          <w:i/>
        </w:rPr>
        <w:t xml:space="preserve">need to achieve peace and justice on earth within a sustainable global economy.</w:t>
      </w:r>
    </w:p>
    <w:p>
      <w:pPr>
        <w:ind w:left="360"/>
      </w:pPr>
      <w:r>
        <w:rPr>
          <w:i/>
        </w:rPr>
        <w:t xml:space="preserve">The most significant development here is the attempt, led by the German Catholic</w:t>
      </w:r>
    </w:p>
    <w:p>
      <w:pPr>
        <w:ind w:left="360"/>
      </w:pPr>
      <w:r>
        <w:rPr>
          <w:i/>
        </w:rPr>
        <w:t xml:space="preserve">theologian Hans Küng, to formulate a common basic global ethic, about which</w:t>
      </w:r>
    </w:p>
    <w:p>
      <w:pPr>
        <w:ind w:left="360"/>
      </w:pPr>
      <w:r>
        <w:rPr>
          <w:i/>
        </w:rPr>
        <w:t xml:space="preserve">we shall be hearing more in the coming months. For many involved in dialogue, this</w:t>
      </w:r>
    </w:p>
    <w:p>
      <w:pPr>
        <w:ind w:left="360"/>
      </w:pPr>
      <w:r>
        <w:rPr>
          <w:i/>
        </w:rPr>
        <w:t xml:space="preserve">practical focus means leaving on one side the thorny question of the conflicting</w:t>
      </w:r>
    </w:p>
    <w:p>
      <w:pPr>
        <w:ind w:left="360"/>
      </w:pPr>
      <w:r>
        <w:rPr>
          <w:i/>
        </w:rPr>
        <w:t xml:space="preserve">truth-claims of our different traditions. Many hold that we are still not ready to</w:t>
      </w:r>
    </w:p>
    <w:p>
      <w:pPr>
        <w:ind w:left="360"/>
      </w:pPr>
      <w:r>
        <w:rPr>
          <w:i/>
        </w:rPr>
        <w:t xml:space="preserve">tackle those questions, and should not risk contention by bringing them forward.</w:t>
      </w:r>
    </w:p>
    <w:p>
      <w:pPr>
        <w:ind w:left="360"/>
      </w:pPr>
      <w:r>
        <w:rPr>
          <w:i/>
        </w:rPr>
        <w:t xml:space="preserve">My own view is that genuine questions of belief cannot be avoided and that we</w:t>
      </w:r>
    </w:p>
    <w:p>
      <w:pPr>
        <w:ind w:left="360"/>
      </w:pPr>
      <w:r>
        <w:rPr>
          <w:i/>
        </w:rPr>
        <w:t xml:space="preserve">must prepare ourselves to face them—not instead of matters of practical co-operation but, for some of us at least, as well as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area of beliefs and truth-claims I see two contrary possibilities. One is the</w:t>
      </w:r>
    </w:p>
    <w:p>
      <w:pPr>
        <w:ind w:left="360"/>
      </w:pPr>
      <w:r>
        <w:rPr>
          <w:i/>
        </w:rPr>
        <w:t xml:space="preserve">conclusion that our respective doctrines are simply contradictory and</w:t>
      </w:r>
    </w:p>
    <w:p>
      <w:pPr>
        <w:ind w:left="360"/>
      </w:pPr>
      <w:r>
        <w:rPr>
          <w:i/>
        </w:rPr>
        <w:t xml:space="preserve">irreconcilable, and that this sets a final limit to the developing relations between</w:t>
      </w:r>
    </w:p>
    <w:p>
      <w:pPr>
        <w:ind w:left="360"/>
      </w:pPr>
      <w:r>
        <w:rPr>
          <w:i/>
        </w:rPr>
        <w:t xml:space="preserve">the different religious traditions. And, on the face of it, this does seem to be a</w:t>
      </w:r>
    </w:p>
    <w:p>
      <w:pPr>
        <w:ind w:left="360"/>
      </w:pPr>
      <w:r>
        <w:rPr>
          <w:i/>
        </w:rPr>
        <w:t xml:space="preserve">likely conclusion. How can the eternal, infinite reality with which religion is</w:t>
      </w:r>
    </w:p>
    <w:p>
      <w:pPr>
        <w:ind w:left="360"/>
      </w:pPr>
      <w:r>
        <w:rPr>
          <w:i/>
        </w:rPr>
        <w:t xml:space="preserve">ultimately concerned be both personal and yet not personal; be both a trinity and</w:t>
      </w:r>
    </w:p>
    <w:p>
      <w:pPr>
        <w:ind w:left="360"/>
      </w:pPr>
      <w:r>
        <w:rPr>
          <w:i/>
        </w:rPr>
        <w:t xml:space="preserve">yet unitary, be both the God of Israel whose chosen people are the Jews, and yet</w:t>
      </w:r>
    </w:p>
    <w:p>
      <w:pPr>
        <w:ind w:left="360"/>
      </w:pPr>
      <w:r>
        <w:rPr>
          <w:i/>
        </w:rPr>
        <w:t xml:space="preserve">also be the God of the Qur'an, whose primary historical intervention was in</w:t>
      </w:r>
    </w:p>
    <w:p>
      <w:pPr>
        <w:ind w:left="360"/>
      </w:pPr>
      <w:r>
        <w:rPr>
          <w:i/>
        </w:rPr>
        <w:t xml:space="preserve">seventh century Arabia; be both the Vishnu and the Shiva of theistic Hinduism; and</w:t>
      </w:r>
    </w:p>
    <w:p>
      <w:pPr>
        <w:ind w:left="360"/>
      </w:pPr>
      <w:r>
        <w:rPr>
          <w:i/>
        </w:rPr>
        <w:t xml:space="preserve">be both the eternal nonpersonal Brahman, and the universal Buddha nature of all</w:t>
      </w:r>
    </w:p>
    <w:p>
      <w:pPr>
        <w:ind w:left="360"/>
      </w:pPr>
      <w:r>
        <w:rPr>
          <w:i/>
        </w:rPr>
        <w:t xml:space="preserve">things, and the transcendent and yet immanent Tao? It does seem on the face of it</w:t>
      </w:r>
    </w:p>
    <w:p>
      <w:pPr>
        <w:ind w:left="360"/>
      </w:pPr>
      <w:r>
        <w:rPr>
          <w:i/>
        </w:rPr>
        <w:t xml:space="preserve">impossible that the great world faiths can all be responding to the same ultimate</w:t>
      </w:r>
    </w:p>
    <w:p>
      <w:pPr>
        <w:ind w:left="360"/>
      </w:pPr>
      <w:r>
        <w:rPr>
          <w:i/>
        </w:rPr>
        <w:t xml:space="preserve">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also another possibility. Let me point to it by means of a series of</w:t>
      </w:r>
    </w:p>
    <w:p>
      <w:pPr>
        <w:ind w:left="360"/>
      </w:pPr>
      <w:r>
        <w:rPr>
          <w:i/>
        </w:rPr>
        <w:t xml:space="preserve">three analogies. Consider, first, a puzzle picture like, for example, the page made</w:t>
      </w:r>
    </w:p>
    <w:p>
      <w:pPr>
        <w:ind w:left="360"/>
      </w:pPr>
      <w:r>
        <w:rPr>
          <w:i/>
        </w:rPr>
        <w:t xml:space="preserve">up of an apparently meaningless jumble of lines and squiggles drawn at random,</w:t>
      </w:r>
    </w:p>
    <w:p>
      <w:pPr>
        <w:ind w:left="360"/>
      </w:pPr>
      <w:r>
        <w:rPr>
          <w:i/>
        </w:rPr>
        <w:t xml:space="preserve">and then as you look at it you suddenly see within it the outline of a face. Or,</w:t>
      </w:r>
    </w:p>
    <w:p>
      <w:pPr>
        <w:ind w:left="360"/>
      </w:pPr>
      <w:r>
        <w:rPr>
          <w:i/>
        </w:rPr>
        <w:t xml:space="preserve">better, consider the famous duck-rabbit picture used by the philosopher</w:t>
      </w:r>
    </w:p>
    <w:p>
      <w:pPr>
        <w:ind w:left="360"/>
      </w:pPr>
      <w:r>
        <w:rPr>
          <w:i/>
        </w:rPr>
        <w:t xml:space="preserve">Wittgenstein. This is an ambiguous diagram which can be seen as representing</w:t>
      </w:r>
    </w:p>
    <w:p>
      <w:pPr>
        <w:ind w:left="360"/>
      </w:pPr>
      <w:r>
        <w:rPr>
          <w:i/>
        </w:rPr>
        <w:t xml:space="preserve">either a duck looking to the left or a rabbit looking to the right, and the mind tends</w:t>
      </w:r>
    </w:p>
    <w:p>
      <w:pPr>
        <w:ind w:left="360"/>
      </w:pPr>
      <w:r>
        <w:rPr>
          <w:i/>
        </w:rPr>
        <w:t xml:space="preserve">to flip back and forth between these two ways of seeing it. Now suppose there is a</w:t>
      </w:r>
    </w:p>
    <w:p>
      <w:pPr>
        <w:ind w:left="360"/>
      </w:pPr>
      <w:r>
        <w:rPr>
          <w:i/>
        </w:rPr>
        <w:t xml:space="preserve">culture in which ducks are a familiar sight but rabbits are completely unknown and</w:t>
      </w:r>
    </w:p>
    <w:p>
      <w:pPr>
        <w:ind w:left="360"/>
      </w:pPr>
      <w:r>
        <w:rPr>
          <w:i/>
        </w:rPr>
        <w:t xml:space="preserve">have never even been heard of; and another culture in which rabbits are familiar</w:t>
      </w:r>
    </w:p>
    <w:p>
      <w:pPr>
        <w:ind w:left="360"/>
      </w:pPr>
      <w:r>
        <w:rPr>
          <w:i/>
        </w:rPr>
        <w:t xml:space="preserve">but ducks are completely unknown. When people in the duck-knowing culture see</w:t>
      </w:r>
    </w:p>
    <w:p>
      <w:pPr>
        <w:ind w:left="360"/>
      </w:pPr>
      <w:r>
        <w:rPr>
          <w:i/>
        </w:rPr>
        <w:t xml:space="preserve">the ambiguous figure they naturally report that it is the picture of a duck. And, of</w:t>
      </w:r>
    </w:p>
    <w:p>
      <w:pPr>
        <w:ind w:left="360"/>
      </w:pPr>
      <w:r>
        <w:rPr>
          <w:i/>
        </w:rPr>
        <w:t xml:space="preserve">course, it is the other way round with the rabbit-knowing culture. Here it is</w:t>
      </w:r>
    </w:p>
    <w:p>
      <w:pPr>
        <w:ind w:left="360"/>
      </w:pPr>
      <w:r>
        <w:rPr>
          <w:i/>
        </w:rPr>
        <w:t xml:space="preserve">manifestly a rabbit, and there is again no ambiguity about it. The people of these</w:t>
      </w:r>
    </w:p>
    <w:p>
      <w:pPr>
        <w:ind w:left="360"/>
      </w:pPr>
      <w:r>
        <w:rPr>
          <w:i/>
        </w:rPr>
        <w:t xml:space="preserve">two cultures are fully entitled to affirm, and to proclaim, that this is the picture</w:t>
      </w:r>
    </w:p>
    <w:p>
      <w:pPr>
        <w:ind w:left="360"/>
      </w:pPr>
      <w:r>
        <w:rPr>
          <w:i/>
        </w:rPr>
        <w:t xml:space="preserve">of a duck, or of a rabbit, as the case may be. And each group, when told of another</w:t>
      </w:r>
    </w:p>
    <w:p>
      <w:pPr>
        <w:ind w:left="360"/>
      </w:pPr>
      <w:r>
        <w:rPr>
          <w:i/>
        </w:rPr>
        <w:t xml:space="preserve">group who claim that the picture is of something entirely different and alien to</w:t>
      </w:r>
    </w:p>
    <w:p>
      <w:pPr>
        <w:ind w:left="360"/>
      </w:pPr>
      <w:r>
        <w:rPr>
          <w:i/>
        </w:rPr>
        <w:t xml:space="preserve">them, will maintain that that group are confused or mistaken in some perhaps</w:t>
      </w:r>
    </w:p>
    <w:p>
      <w:pPr>
        <w:ind w:left="360"/>
      </w:pPr>
      <w:r>
        <w:rPr>
          <w:i/>
        </w:rPr>
        <w:t xml:space="preserve">inexplicable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Wittgenstein would be able to offer an account of the situation according to</w:t>
      </w:r>
    </w:p>
    <w:p>
      <w:pPr>
        <w:ind w:left="360"/>
      </w:pPr>
      <w:r>
        <w:rPr>
          <w:i/>
        </w:rPr>
        <w:t xml:space="preserve">which each group is right in what it affirms but wrong in its insistence that the</w:t>
      </w:r>
    </w:p>
    <w:p>
      <w:pPr>
        <w:ind w:left="360"/>
      </w:pPr>
      <w:r>
        <w:rPr>
          <w:i/>
        </w:rPr>
        <w:t xml:space="preserve">other group is therefore mistaken. They are both, he could point out, right by virtue</w:t>
      </w:r>
    </w:p>
    <w:p>
      <w:pPr>
        <w:ind w:left="360"/>
      </w:pPr>
      <w:r>
        <w:rPr>
          <w:i/>
        </w:rPr>
        <w:t xml:space="preserve">of the fact that what is actually there is capable of being equally correctly seen in</w:t>
      </w:r>
    </w:p>
    <w:p>
      <w:pPr>
        <w:ind w:left="360"/>
      </w:pPr>
      <w:r>
        <w:rPr>
          <w:i/>
        </w:rPr>
        <w:t xml:space="preserve">two quite different ways, as a duck and as a rabbit, though not both by the same</w:t>
      </w:r>
    </w:p>
    <w:p>
      <w:pPr>
        <w:ind w:left="360"/>
      </w:pPr>
      <w:r>
        <w:rPr>
          <w:i/>
        </w:rPr>
        <w:t xml:space="preserve">person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that I am suggesting here is of course with the religious experience</w:t>
      </w:r>
    </w:p>
    <w:p>
      <w:pPr>
        <w:ind w:left="360"/>
      </w:pPr>
      <w:r>
        <w:rPr>
          <w:i/>
        </w:rPr>
        <w:t xml:space="preserve">component of religion. And the possibility to which I want to point is that the</w:t>
      </w:r>
    </w:p>
    <w:p>
      <w:pPr>
        <w:ind w:left="360"/>
      </w:pPr>
      <w:r>
        <w:rPr>
          <w:i/>
        </w:rPr>
        <w:t xml:space="preserve">Real, the Ultimate, is capable of being experienced in terms of many different sets</w:t>
      </w:r>
    </w:p>
    <w:p>
      <w:pPr>
        <w:ind w:left="360"/>
      </w:pPr>
      <w:r>
        <w:rPr>
          <w:i/>
        </w:rPr>
        <w:t xml:space="preserve">of human concepts, as Jahweh, as the Holy Trinity, as Alláh, as Shiva, as</w:t>
      </w:r>
    </w:p>
    <w:p>
      <w:pPr>
        <w:ind w:left="360"/>
      </w:pPr>
      <w:r>
        <w:rPr>
          <w:i/>
        </w:rPr>
        <w:t xml:space="preserve">Vishnu, and again as Brahman, as the Dharmakaya, as the Tao, and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analogy may help to suggest how this might be possible. This is the</w:t>
      </w:r>
    </w:p>
    <w:p>
      <w:pPr>
        <w:ind w:left="360"/>
      </w:pPr>
      <w:r>
        <w:rPr>
          <w:i/>
        </w:rPr>
        <w:t xml:space="preserve">wave-particle complementarity in physics as expounded by Niels Bohr in the</w:t>
      </w:r>
    </w:p>
    <w:p>
      <w:pPr>
        <w:ind w:left="360"/>
      </w:pPr>
      <w:r>
        <w:rPr>
          <w:i/>
        </w:rPr>
        <w:t xml:space="preserve">1950s. To quote Professor Ian Barbour, "Light in some situations (for example,</w:t>
      </w:r>
    </w:p>
    <w:p>
      <w:pPr>
        <w:ind w:left="360"/>
      </w:pPr>
      <w:r>
        <w:rPr>
          <w:i/>
        </w:rPr>
        <w:t xml:space="preserve">interference effects) behaves as a wave, in others (for example, photoelectric</w:t>
      </w:r>
    </w:p>
    <w:p>
      <w:pPr>
        <w:ind w:left="360"/>
      </w:pPr>
      <w:r>
        <w:rPr>
          <w:i/>
        </w:rPr>
        <w:t xml:space="preserve">effects) as a particle." [Ian Barbour, Issues in Science and Religion</w:t>
      </w:r>
    </w:p>
    <w:p>
      <w:pPr>
        <w:ind w:left="360"/>
      </w:pPr>
      <w:r>
        <w:rPr>
          <w:i/>
        </w:rPr>
        <w:t xml:space="preserve">(Englewood Cliffs: Prentice Hall, 1966) 282] The essential point is that</w:t>
      </w:r>
    </w:p>
    <w:p>
      <w:pPr>
        <w:ind w:left="360"/>
      </w:pPr>
      <w:r>
        <w:rPr>
          <w:i/>
        </w:rPr>
        <w:t xml:space="preserve">"No sharp line can be drawn between the process of observation and what is</w:t>
      </w:r>
    </w:p>
    <w:p>
      <w:pPr>
        <w:ind w:left="360"/>
      </w:pPr>
      <w:r>
        <w:rPr>
          <w:i/>
        </w:rPr>
        <w:t xml:space="preserve">observed." [Ibid.] Thus if, in an appropriate experimental situation,</w:t>
      </w:r>
    </w:p>
    <w:p>
      <w:pPr>
        <w:ind w:left="360"/>
      </w:pPr>
      <w:r>
        <w:rPr>
          <w:i/>
        </w:rPr>
        <w:t xml:space="preserve">one acts upon light in one way, it is observed to have wave-like properties, and if</w:t>
      </w:r>
    </w:p>
    <w:p>
      <w:pPr>
        <w:ind w:left="360"/>
      </w:pPr>
      <w:r>
        <w:rPr>
          <w:i/>
        </w:rPr>
        <w:t xml:space="preserve">in another way, to have particle-like properties. The properties it is found to have</w:t>
      </w:r>
    </w:p>
    <w:p>
      <w:pPr>
        <w:ind w:left="360"/>
      </w:pPr>
      <w:r>
        <w:rPr>
          <w:i/>
        </w:rPr>
        <w:t xml:space="preserve">depend upon how the observer acts in relation to it. The analogy that I have in mind</w:t>
      </w:r>
    </w:p>
    <w:p>
      <w:pPr>
        <w:ind w:left="360"/>
      </w:pPr>
      <w:r>
        <w:rPr>
          <w:i/>
        </w:rPr>
        <w:t xml:space="preserve">here is with spiritual practices—prayer, meditation, sacraments, common worship.</w:t>
      </w:r>
    </w:p>
    <w:p>
      <w:pPr>
        <w:ind w:left="360"/>
      </w:pPr>
      <w:r>
        <w:rPr>
          <w:i/>
        </w:rPr>
        <w:t xml:space="preserve">In these practices we act in relation to the ultimately Real. In devotional and</w:t>
      </w:r>
    </w:p>
    <w:p>
      <w:pPr>
        <w:ind w:left="360"/>
      </w:pPr>
      <w:r>
        <w:rPr>
          <w:i/>
        </w:rPr>
        <w:t xml:space="preserve">petitionary prayer we expect to, and we do, encounter the Real as a personal</w:t>
      </w:r>
    </w:p>
    <w:p>
      <w:pPr>
        <w:ind w:left="360"/>
      </w:pPr>
      <w:r>
        <w:rPr>
          <w:i/>
        </w:rPr>
        <w:t xml:space="preserve">reality with whom we stand in an I-Thou relationship. In advaitic Hindu meditation</w:t>
      </w:r>
    </w:p>
    <w:p>
      <w:pPr>
        <w:ind w:left="360"/>
      </w:pPr>
      <w:r>
        <w:rPr>
          <w:i/>
        </w:rPr>
        <w:t xml:space="preserve">people expect to, and do, experience the Real as the infinite non-personal reality</w:t>
      </w:r>
    </w:p>
    <w:p>
      <w:pPr>
        <w:ind w:left="360"/>
      </w:pPr>
      <w:r>
        <w:rPr>
          <w:i/>
        </w:rPr>
        <w:t xml:space="preserve">of Brahman. In Buddhist Zen meditation people expect to, and do, come to transcend</w:t>
      </w:r>
    </w:p>
    <w:p>
      <w:pPr>
        <w:ind w:left="360"/>
      </w:pPr>
      <w:r>
        <w:rPr>
          <w:i/>
        </w:rPr>
        <w:t xml:space="preserve">the ego point of view and experience the Real as the universal Buddha-nature of a</w:t>
      </w:r>
    </w:p>
    <w:p>
      <w:pPr>
        <w:ind w:left="360"/>
      </w:pPr>
      <w:r>
        <w:rPr>
          <w:i/>
        </w:rPr>
        <w:t xml:space="preserve">universe which in itself is empty of everything that the human mind projects im</w:t>
      </w:r>
    </w:p>
    <w:p>
      <w:pPr>
        <w:ind w:left="360"/>
      </w:pPr>
      <w:r>
        <w:rPr>
          <w:i/>
        </w:rPr>
        <w:t xml:space="preserve">the activity of perception. And so on. Putting it in familiar Christian language,</w:t>
      </w:r>
    </w:p>
    <w:p>
      <w:pPr>
        <w:ind w:left="360"/>
      </w:pPr>
      <w:r>
        <w:rPr>
          <w:i/>
        </w:rPr>
        <w:t xml:space="preserve">revelation is a relational matter, taking different forms in relation to people</w:t>
      </w:r>
    </w:p>
    <w:p>
      <w:pPr>
        <w:ind w:left="360"/>
      </w:pPr>
      <w:r>
        <w:rPr>
          <w:i/>
        </w:rPr>
        <w:t xml:space="preserve">nurtured by the different religious traditions, with their different sets of</w:t>
      </w:r>
    </w:p>
    <w:p>
      <w:pPr>
        <w:ind w:left="360"/>
      </w:pPr>
      <w:r>
        <w:rPr>
          <w:i/>
        </w:rPr>
        <w:t xml:space="preserve">religious concepts and their different kinds of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analogy comes from cartography. Because the earth is a three-dimensional</w:t>
      </w:r>
    </w:p>
    <w:p>
      <w:pPr>
        <w:ind w:left="360"/>
      </w:pPr>
      <w:r>
        <w:rPr>
          <w:i/>
        </w:rPr>
        <w:t xml:space="preserve">globe, any map of it on a two-dimensional surface must inevitably distort it, and</w:t>
      </w:r>
    </w:p>
    <w:p>
      <w:pPr>
        <w:ind w:left="360"/>
      </w:pPr>
      <w:r>
        <w:rPr>
          <w:i/>
        </w:rPr>
        <w:t xml:space="preserve">there are different ways of systematically distorting it for different purposes.</w:t>
      </w:r>
    </w:p>
    <w:p>
      <w:pPr>
        <w:ind w:left="360"/>
      </w:pPr>
      <w:r>
        <w:rPr>
          <w:i/>
        </w:rPr>
        <w:t xml:space="preserve">Thus there are gnomonic, stereographic, and orthographic types of projection,</w:t>
      </w:r>
    </w:p>
    <w:p>
      <w:pPr>
        <w:ind w:left="360"/>
      </w:pPr>
      <w:r>
        <w:rPr>
          <w:i/>
        </w:rPr>
        <w:t xml:space="preserve">including the familiar cylindrical projection invented by Mercator which is used in</w:t>
      </w:r>
    </w:p>
    <w:p>
      <w:pPr>
        <w:ind w:left="360"/>
      </w:pPr>
      <w:r>
        <w:rPr>
          <w:i/>
        </w:rPr>
        <w:t xml:space="preserve">constructing many of our maps of the world. But the point is simply that every map</w:t>
      </w:r>
    </w:p>
    <w:p>
      <w:pPr>
        <w:ind w:left="360"/>
      </w:pPr>
      <w:r>
        <w:rPr>
          <w:i/>
        </w:rPr>
        <w:t xml:space="preserve">is systematically distorted in accordance with a certain mode of projection.</w:t>
      </w:r>
    </w:p>
    <w:p>
      <w:pPr>
        <w:ind w:left="360"/>
      </w:pPr>
      <w:r>
        <w:rPr>
          <w:i/>
        </w:rPr>
        <w:t xml:space="preserve">However it does not follow that if one type of map is accurate the others must be</w:t>
      </w:r>
    </w:p>
    <w:p>
      <w:pPr>
        <w:ind w:left="360"/>
      </w:pPr>
      <w:r>
        <w:rPr>
          <w:i/>
        </w:rPr>
        <w:t xml:space="preserve">inaccurate, If they are properly made, they are all accurate—and yet in another</w:t>
      </w:r>
    </w:p>
    <w:p>
      <w:pPr>
        <w:ind w:left="360"/>
      </w:pPr>
      <w:r>
        <w:rPr>
          <w:i/>
        </w:rPr>
        <w:t xml:space="preserve">sense they are all inaccurate, in that they all inevitably distort. The analogy here</w:t>
      </w:r>
    </w:p>
    <w:p>
      <w:pPr>
        <w:ind w:left="360"/>
      </w:pPr>
      <w:r>
        <w:rPr>
          <w:i/>
        </w:rPr>
        <w:t xml:space="preserve">is with theologies, both the different theologies of the same religion, and the even</w:t>
      </w:r>
    </w:p>
    <w:p>
      <w:pPr>
        <w:ind w:left="360"/>
      </w:pPr>
      <w:r>
        <w:rPr>
          <w:i/>
        </w:rPr>
        <w:t xml:space="preserve">more different theologies and philosophies of different religions. It could be that</w:t>
      </w:r>
    </w:p>
    <w:p>
      <w:pPr>
        <w:ind w:left="360"/>
      </w:pPr>
      <w:r>
        <w:rPr>
          <w:i/>
        </w:rPr>
        <w:t xml:space="preserve">the conceptual maps drawn by the great traditions are all more or less equally</w:t>
      </w:r>
    </w:p>
    <w:p>
      <w:pPr>
        <w:ind w:left="360"/>
      </w:pPr>
      <w:r>
        <w:rPr>
          <w:i/>
        </w:rPr>
        <w:t xml:space="preserve">correct in their different projections, and more or less equally useful for guiding</w:t>
      </w:r>
    </w:p>
    <w:p>
      <w:pPr>
        <w:ind w:left="360"/>
      </w:pPr>
      <w:r>
        <w:rPr>
          <w:i/>
        </w:rPr>
        <w:t xml:space="preserve">us on our journey through life. For our pilgrim's progress is our life-response to</w:t>
      </w:r>
    </w:p>
    <w:p>
      <w:pPr>
        <w:ind w:left="360"/>
      </w:pPr>
      <w:r>
        <w:rPr>
          <w:i/>
        </w:rPr>
        <w:t xml:space="preserve">the Real. The great world faiths orient us in this journey, and in so far as they are,</w:t>
      </w:r>
    </w:p>
    <w:p>
      <w:pPr>
        <w:ind w:left="360"/>
      </w:pPr>
      <w:r>
        <w:rPr>
          <w:i/>
        </w:rPr>
        <w:t xml:space="preserve">as we may say, in salvific alignment with the Real, to follow their path will</w:t>
      </w:r>
    </w:p>
    <w:p>
      <w:pPr>
        <w:ind w:left="360"/>
      </w:pPr>
      <w:r>
        <w:rPr>
          <w:i/>
        </w:rPr>
        <w:t xml:space="preserve">relate us rightly to the Real, opening us to what, in our different conceptualities,</w:t>
      </w:r>
    </w:p>
    <w:p>
      <w:pPr>
        <w:ind w:left="360"/>
      </w:pPr>
      <w:r>
        <w:rPr>
          <w:i/>
        </w:rPr>
        <w:t xml:space="preserve">we will call divine grace or enlightenment or awakening to reality, and which will</w:t>
      </w:r>
    </w:p>
    <w:p>
      <w:pPr>
        <w:ind w:left="360"/>
      </w:pPr>
      <w:r>
        <w:rPr>
          <w:i/>
        </w:rPr>
        <w:t xml:space="preserve">in turn bear visible fruit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pictures to which these analogies point is that of an ultimate Reality which in</w:t>
      </w:r>
    </w:p>
    <w:p>
      <w:pPr>
        <w:ind w:left="360"/>
      </w:pPr>
      <w:r>
        <w:rPr>
          <w:i/>
        </w:rPr>
        <w:t xml:space="preserve">itself is greater than all our human sets of ideas, but which is the source and</w:t>
      </w:r>
    </w:p>
    <w:p>
      <w:pPr>
        <w:ind w:left="360"/>
      </w:pPr>
      <w:r>
        <w:rPr>
          <w:i/>
        </w:rPr>
        <w:t xml:space="preserve">ground of everything, and is such that in so far as the religious traditions are in</w:t>
      </w:r>
    </w:p>
    <w:p>
      <w:pPr>
        <w:ind w:left="360"/>
      </w:pPr>
      <w:r>
        <w:rPr>
          <w:i/>
        </w:rPr>
        <w:t xml:space="preserve">alignment with it, they are authentic contexts of salvation or liberation. The</w:t>
      </w:r>
    </w:p>
    <w:p>
      <w:pPr>
        <w:ind w:left="360"/>
      </w:pPr>
      <w:r>
        <w:rPr>
          <w:i/>
        </w:rPr>
        <w:t xml:space="preserve">religious traditions involve different human conceptions of the Real, with</w:t>
      </w:r>
    </w:p>
    <w:p>
      <w:pPr>
        <w:ind w:left="360"/>
      </w:pPr>
      <w:r>
        <w:rPr>
          <w:i/>
        </w:rPr>
        <w:t xml:space="preserve">correspondingly different ways of experiencing the Real, and correspondingly</w:t>
      </w:r>
    </w:p>
    <w:p>
      <w:pPr>
        <w:ind w:left="360"/>
      </w:pPr>
      <w:r>
        <w:rPr>
          <w:i/>
        </w:rPr>
        <w:t xml:space="preserve">different forms of life in response to the Real. Whether they are more or less</w:t>
      </w:r>
    </w:p>
    <w:p>
      <w:pPr>
        <w:ind w:left="360"/>
      </w:pPr>
      <w:r>
        <w:rPr>
          <w:i/>
        </w:rPr>
        <w:t xml:space="preserve">equally valid human responses to the Real cannot be answered a priori but only on</w:t>
      </w:r>
    </w:p>
    <w:p>
      <w:pPr>
        <w:ind w:left="360"/>
      </w:pPr>
      <w:r>
        <w:rPr>
          <w:i/>
        </w:rPr>
        <w:t xml:space="preserve">the basis of observing their fruits. In my opinion the true answer is that, so far as</w:t>
      </w:r>
    </w:p>
    <w:p>
      <w:pPr>
        <w:ind w:left="360"/>
      </w:pPr>
      <w:r>
        <w:rPr>
          <w:i/>
        </w:rPr>
        <w:t xml:space="preserve">we can tell, the great traditions exhibit a rough salvific parity. They seem to be</w:t>
      </w:r>
    </w:p>
    <w:p>
      <w:pPr>
        <w:ind w:left="360"/>
      </w:pPr>
      <w:r>
        <w:rPr>
          <w:i/>
        </w:rPr>
        <w:t xml:space="preserve">more or less equally productive of the outstanding individuals whom we call</w:t>
      </w:r>
    </w:p>
    <w:p>
      <w:pPr>
        <w:ind w:left="360"/>
      </w:pPr>
      <w:r>
        <w:rPr>
          <w:i/>
        </w:rPr>
        <w:t xml:space="preserve">saints, more or less equally effective in providing a framework of meaning within</w:t>
      </w:r>
    </w:p>
    <w:p>
      <w:pPr>
        <w:ind w:left="360"/>
      </w:pPr>
      <w:r>
        <w:rPr>
          <w:i/>
        </w:rPr>
        <w:t xml:space="preserve">which spiritual growth can take place, and also more or less equally unsuccessful</w:t>
      </w:r>
    </w:p>
    <w:p>
      <w:pPr>
        <w:ind w:left="360"/>
      </w:pPr>
      <w:r>
        <w:rPr>
          <w:i/>
        </w:rPr>
        <w:t xml:space="preserve">in transforming societies on any large scale—for it is, alas, so much easier for</w:t>
      </w:r>
    </w:p>
    <w:p>
      <w:pPr>
        <w:ind w:left="360"/>
      </w:pPr>
      <w:r>
        <w:rPr>
          <w:i/>
        </w:rPr>
        <w:t xml:space="preserve">evil than for good to be institutionalized.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clarify a point at this stage. There is a sense in which most of us who are</w:t>
      </w:r>
    </w:p>
    <w:p>
      <w:pPr>
        <w:ind w:left="360"/>
      </w:pPr>
      <w:r>
        <w:rPr>
          <w:i/>
        </w:rPr>
        <w:t xml:space="preserve">engaged in interfaith dialogue feel that our own tradition, whichever it is, is</w:t>
      </w:r>
    </w:p>
    <w:p>
      <w:pPr>
        <w:ind w:left="360"/>
      </w:pPr>
      <w:r>
        <w:rPr>
          <w:i/>
        </w:rPr>
        <w:t xml:space="preserve">special, unique, and right in a way in which no other tradition can be. For we have—</w:t>
      </w:r>
    </w:p>
    <w:p>
      <w:pPr>
        <w:ind w:left="360"/>
      </w:pPr>
      <w:r>
        <w:rPr>
          <w:i/>
        </w:rPr>
        <w:t xml:space="preserve">in the great majority of cases—been born into this tradition and have been formed</w:t>
      </w:r>
    </w:p>
    <w:p>
      <w:pPr>
        <w:ind w:left="360"/>
      </w:pPr>
      <w:r>
        <w:rPr>
          <w:i/>
        </w:rPr>
        <w:t xml:space="preserve">from childhood by it. It has, so to speak, created us in its own image, with the</w:t>
      </w:r>
    </w:p>
    <w:p>
      <w:pPr>
        <w:ind w:left="360"/>
      </w:pPr>
      <w:r>
        <w:rPr>
          <w:i/>
        </w:rPr>
        <w:t xml:space="preserve">result that it fits us and we fit it as no other religion can. It is thus, if you like,</w:t>
      </w:r>
    </w:p>
    <w:p>
      <w:pPr>
        <w:ind w:left="360"/>
      </w:pPr>
      <w:r>
        <w:rPr>
          <w:i/>
        </w:rPr>
        <w:t xml:space="preserve">the only 'right' religion for us. But nevertheless we have come to realise in</w:t>
      </w:r>
    </w:p>
    <w:p>
      <w:pPr>
        <w:ind w:left="360"/>
      </w:pPr>
      <w:r>
        <w:rPr>
          <w:i/>
        </w:rPr>
        <w:t xml:space="preserve">interfaith dialogue that the same holds for the adherents of each of the other</w:t>
      </w:r>
    </w:p>
    <w:p>
      <w:pPr>
        <w:ind w:left="360"/>
      </w:pPr>
      <w:r>
        <w:rPr>
          <w:i/>
        </w:rPr>
        <w:t xml:space="preserve">faiths. And so I as a Christian know that whereas Christianity fits me and is</w:t>
      </w:r>
    </w:p>
    <w:p>
      <w:pPr>
        <w:ind w:left="360"/>
      </w:pPr>
      <w:r>
        <w:rPr>
          <w:i/>
        </w:rPr>
        <w:t xml:space="preserve">uniquely right for me, Judaism fits and is uniquely right for Jews, Islam for</w:t>
      </w:r>
    </w:p>
    <w:p>
      <w:pPr>
        <w:ind w:left="360"/>
      </w:pPr>
      <w:r>
        <w:rPr>
          <w:i/>
        </w:rPr>
        <w:t xml:space="preserve">Muslims, Hinduism for Hindus, Buddhism for Buddhists, and so on. But this is quite</w:t>
      </w:r>
    </w:p>
    <w:p>
      <w:pPr>
        <w:ind w:left="360"/>
      </w:pPr>
      <w:r>
        <w:rPr>
          <w:i/>
        </w:rPr>
        <w:t xml:space="preserve">different from saying that any one of them is uniquely right for everyone. Each</w:t>
      </w:r>
    </w:p>
    <w:p>
      <w:pPr>
        <w:ind w:left="360"/>
      </w:pPr>
      <w:r>
        <w:rPr>
          <w:i/>
        </w:rPr>
        <w:t xml:space="preserve">religion is a different form of human response to the Transcendent, the Real, the</w:t>
      </w:r>
    </w:p>
    <w:p>
      <w:pPr>
        <w:ind w:left="360"/>
      </w:pPr>
      <w:r>
        <w:rPr>
          <w:i/>
        </w:rPr>
        <w:t xml:space="preserve">Ultimate, and each has created in its own image those born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just said is however to some extent an over-statement. I have perhaps</w:t>
      </w:r>
    </w:p>
    <w:p>
      <w:pPr>
        <w:ind w:left="360"/>
      </w:pPr>
      <w:r>
        <w:rPr>
          <w:i/>
        </w:rPr>
        <w:t xml:space="preserve">made it sound as though every adherent of each tradition is totally satisfied by,</w:t>
      </w:r>
    </w:p>
    <w:p>
      <w:pPr>
        <w:ind w:left="360"/>
      </w:pPr>
      <w:r>
        <w:rPr>
          <w:i/>
        </w:rPr>
        <w:t xml:space="preserve">and fulfilled within, that tradition. But of course 'fitting' one's religion is a</w:t>
      </w:r>
    </w:p>
    <w:p>
      <w:pPr>
        <w:ind w:left="360"/>
      </w:pPr>
      <w:r>
        <w:rPr>
          <w:i/>
        </w:rPr>
        <w:t xml:space="preserve">matter of degree. Some are not very well satisfied with their own tradition, or are</w:t>
      </w:r>
    </w:p>
    <w:p>
      <w:pPr>
        <w:ind w:left="360"/>
      </w:pPr>
      <w:r>
        <w:rPr>
          <w:i/>
        </w:rPr>
        <w:t xml:space="preserve">even highly critical of some aspects of it, without however being tempted to</w:t>
      </w:r>
    </w:p>
    <w:p>
      <w:pPr>
        <w:ind w:left="360"/>
      </w:pPr>
      <w:r>
        <w:rPr>
          <w:i/>
        </w:rPr>
        <w:t xml:space="preserve">convert to another. And some others are so dissatisfied with their own, and at the</w:t>
      </w:r>
    </w:p>
    <w:p>
      <w:pPr>
        <w:ind w:left="360"/>
      </w:pPr>
      <w:r>
        <w:rPr>
          <w:i/>
        </w:rPr>
        <w:t xml:space="preserve">same time so attracted by another, that they convert to it. But this is a matter of</w:t>
      </w:r>
    </w:p>
    <w:p>
      <w:pPr>
        <w:ind w:left="360"/>
      </w:pPr>
      <w:r>
        <w:rPr>
          <w:i/>
        </w:rPr>
        <w:t xml:space="preserve">individual conversions for individual reasons. No doubt this will always happen,</w:t>
      </w:r>
    </w:p>
    <w:p>
      <w:pPr>
        <w:ind w:left="360"/>
      </w:pPr>
      <w:r>
        <w:rPr>
          <w:i/>
        </w:rPr>
        <w:t xml:space="preserve">and happen in every direction; some Christians, for example, becoming Muslims and</w:t>
      </w:r>
    </w:p>
    <w:p>
      <w:pPr>
        <w:ind w:left="360"/>
      </w:pPr>
      <w:r>
        <w:rPr>
          <w:i/>
        </w:rPr>
        <w:t xml:space="preserve">some Muslims becoming Christians, and likewise between any two traditions. But</w:t>
      </w:r>
    </w:p>
    <w:p>
      <w:pPr>
        <w:ind w:left="360"/>
      </w:pPr>
      <w:r>
        <w:rPr>
          <w:i/>
        </w:rPr>
        <w:t xml:space="preserve">statistically this is a very small phenomenon compared with the massive</w:t>
      </w:r>
    </w:p>
    <w:p>
      <w:pPr>
        <w:ind w:left="360"/>
      </w:pPr>
      <w:r>
        <w:rPr>
          <w:i/>
        </w:rPr>
        <w:t xml:space="preserve">transmission of each tradition from generation to generation within its own</w:t>
      </w:r>
    </w:p>
    <w:p>
      <w:pPr>
        <w:ind w:left="360"/>
      </w:pPr>
      <w:r>
        <w:rPr>
          <w:i/>
        </w:rPr>
        <w:t xml:space="preserve">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does this way of thinking make for religion as we know it? In one</w:t>
      </w:r>
    </w:p>
    <w:p>
      <w:pPr>
        <w:ind w:left="360"/>
      </w:pPr>
      <w:r>
        <w:rPr>
          <w:i/>
        </w:rPr>
        <w:t xml:space="preserve">respect very little, in another quite a lot. If we are Christians we should continue</w:t>
      </w:r>
    </w:p>
    <w:p>
      <w:pPr>
        <w:ind w:left="360"/>
      </w:pPr>
      <w:r>
        <w:rPr>
          <w:i/>
        </w:rPr>
        <w:t xml:space="preserve">so, living in relation to that "face" of the Real that we know as the heavenly Father</w:t>
      </w:r>
    </w:p>
    <w:p>
      <w:pPr>
        <w:ind w:left="360"/>
      </w:pPr>
      <w:r>
        <w:rPr>
          <w:i/>
        </w:rPr>
        <w:t xml:space="preserve">of Jesus' teaching; or, if you think of Christianity in terms of ecclesiastical</w:t>
      </w:r>
    </w:p>
    <w:p>
      <w:pPr>
        <w:ind w:left="360"/>
      </w:pPr>
      <w:r>
        <w:rPr>
          <w:i/>
        </w:rPr>
        <w:t xml:space="preserve">dogmas, as the Holy Trinity of later church teaching. And hopefully we should have</w:t>
      </w:r>
    </w:p>
    <w:p>
      <w:pPr>
        <w:ind w:left="360"/>
      </w:pPr>
      <w:r>
        <w:rPr>
          <w:i/>
        </w:rPr>
        <w:t xml:space="preserve">begun, in this nurturing context, to undergo the salvific transformation which the</w:t>
      </w:r>
    </w:p>
    <w:p>
      <w:pPr>
        <w:ind w:left="360"/>
      </w:pPr>
      <w:r>
        <w:rPr>
          <w:i/>
        </w:rPr>
        <w:t xml:space="preserve">religions exist to facilitate. And the same, of course, applies to the people of the</w:t>
      </w:r>
    </w:p>
    <w:p>
      <w:pPr>
        <w:ind w:left="360"/>
      </w:pPr>
      <w:r>
        <w:rPr>
          <w:i/>
        </w:rPr>
        <w:t xml:space="preserve">other great world faiths. Each tradition will continue as its own unique response</w:t>
      </w:r>
    </w:p>
    <w:p>
      <w:pPr>
        <w:ind w:left="360"/>
      </w:pPr>
      <w:r>
        <w:rPr>
          <w:i/>
        </w:rPr>
        <w:t xml:space="preserve">to the Real. And as the sense of rivalry between them diminishes and they interact</w:t>
      </w:r>
    </w:p>
    <w:p>
      <w:pPr>
        <w:ind w:left="360"/>
      </w:pPr>
      <w:r>
        <w:rPr>
          <w:i/>
        </w:rPr>
        <w:t xml:space="preserve">in friendly interfaith dialogue they will increasingly influence one another, with</w:t>
      </w:r>
    </w:p>
    <w:p>
      <w:pPr>
        <w:ind w:left="360"/>
      </w:pPr>
      <w:r>
        <w:rPr>
          <w:i/>
        </w:rPr>
        <w:t xml:space="preserve">each changing to some extent as a result. But nevertheless within this growing</w:t>
      </w:r>
    </w:p>
    <w:p>
      <w:pPr>
        <w:ind w:left="360"/>
      </w:pPr>
      <w:r>
        <w:rPr>
          <w:i/>
        </w:rPr>
        <w:t xml:space="preserve">interaction each will be basically itself. In this respect, the pluralistic vision</w:t>
      </w:r>
    </w:p>
    <w:p>
      <w:pPr>
        <w:ind w:left="360"/>
      </w:pPr>
      <w:r>
        <w:rPr>
          <w:i/>
        </w:rPr>
        <w:t xml:space="preserve">makes comparatively little difference to the existing traditions. But in another</w:t>
      </w:r>
    </w:p>
    <w:p>
      <w:pPr>
        <w:ind w:left="360"/>
      </w:pPr>
      <w:r>
        <w:rPr>
          <w:i/>
        </w:rPr>
        <w:t xml:space="preserve">respect it makes what is for some of them a major difference. For in coming to</w:t>
      </w:r>
    </w:p>
    <w:p>
      <w:pPr>
        <w:ind w:left="360"/>
      </w:pPr>
      <w:r>
        <w:rPr>
          <w:i/>
        </w:rPr>
        <w:t xml:space="preserve">understand itself as one among several valid human responses to the Real, each</w:t>
      </w:r>
    </w:p>
    <w:p>
      <w:pPr>
        <w:ind w:left="360"/>
      </w:pPr>
      <w:r>
        <w:rPr>
          <w:i/>
        </w:rPr>
        <w:t xml:space="preserve">will gradually de-emphasize that aspect of its teaching which entails its own</w:t>
      </w:r>
    </w:p>
    <w:p>
      <w:pPr>
        <w:ind w:left="360"/>
      </w:pPr>
      <w:r>
        <w:rPr>
          <w:i/>
        </w:rPr>
        <w:t xml:space="preserve">unique superiority. Such an aspect has grown up within each tradition, though</w:t>
      </w:r>
    </w:p>
    <w:p>
      <w:pPr>
        <w:ind w:left="360"/>
      </w:pPr>
      <w:r>
        <w:rPr>
          <w:i/>
        </w:rPr>
        <w:t xml:space="preserve">occupying a more central position in some than in others. And to modify, and</w:t>
      </w:r>
    </w:p>
    <w:p>
      <w:pPr>
        <w:ind w:left="360"/>
      </w:pPr>
      <w:r>
        <w:rPr>
          <w:i/>
        </w:rPr>
        <w:t xml:space="preserve">eventually abandon, this implicit or explicit claim to unique superiority will in</w:t>
      </w:r>
    </w:p>
    <w:p>
      <w:pPr>
        <w:ind w:left="360"/>
      </w:pPr>
      <w:r>
        <w:rPr>
          <w:i/>
        </w:rPr>
        <w:t xml:space="preserve">each case involve a development. This will be easier for some traditions than</w:t>
      </w:r>
    </w:p>
    <w:p>
      <w:pPr>
        <w:ind w:left="360"/>
      </w:pPr>
      <w:r>
        <w:rPr>
          <w:i/>
        </w:rPr>
        <w:t xml:space="preserve">others, and within each tradition easier for some individuals than others. But this,</w:t>
      </w:r>
    </w:p>
    <w:p>
      <w:pPr>
        <w:ind w:left="360"/>
      </w:pPr>
      <w:r>
        <w:rPr>
          <w:i/>
        </w:rPr>
        <w:t xml:space="preserve">as I see it, should be on the agenda for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Views10801 views since posted 2000; last edit 2022-01-22 23:41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archive.org.../hick_interfaith_future;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bahai-library.com/350</w:t>
      </w:r>
    </w:p>
    <w:p>
      <w:pPr>
        <w:ind w:left="360"/>
      </w:pPr>
      <w:r>
        <w:rPr>
          <w:i/>
        </w:rPr>
        <w:t xml:space="preserve">Citation: ris/350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Interfaith and the Future (Used by permission of the curator)</w:t>
      </w:r>
    </w:p>
    <w:p/>
  </w:body>
</w:document>
</file>