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The Qur'an in Baha'i Writings</w:t>
      </w:r>
    </w:p>
    <w:p>
      <w:r>
        <w:rPr>
          <w:color w:val="555555"/>
          <w:sz w:val="20"/>
        </w:rPr>
        <w:t xml:space="preserve">Exported from Holy-Writings.com on 2026-06-20 - 1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Todd Lawson, The Qur'an in Baha'i Writings,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Todd Lawson and Necati Alkan</w:t>
      </w:r>
    </w:p>
    <w:p>
      <w:pPr>
        <w:ind w:left="360"/>
      </w:pPr>
      <w:r>
        <w:rPr>
          <w:i/>
        </w:rPr>
        <w:t xml:space="preserve">The Qurʾān in Bahai Writings</w:t>
      </w:r>
    </w:p>
    <w:p>
      <w:pPr>
        <w:ind w:left="360"/>
      </w:pPr>
      <w:r>
        <w:rPr>
          <w:i/>
        </w:rPr>
        <w:t xml:space="preserve">1 Introduction</w:t>
      </w:r>
    </w:p>
    <w:p>
      <w:pPr>
        <w:ind w:left="360"/>
      </w:pPr>
      <w:r>
        <w:rPr>
          <w:i/>
        </w:rPr>
        <w:t xml:space="preserve">The Bahai faith sees itself as having grown out of Islam but as no longer Islamic in the</w:t>
      </w:r>
    </w:p>
    <w:p>
      <w:pPr>
        <w:ind w:left="360"/>
      </w:pPr>
      <w:r>
        <w:rPr>
          <w:i/>
        </w:rPr>
        <w:t xml:space="preserve">usual sense of the word. Bahais, therefore, do not consider themselves to be Muslims.</w:t>
      </w:r>
    </w:p>
    <w:p>
      <w:pPr>
        <w:ind w:left="360"/>
      </w:pPr>
      <w:r>
        <w:rPr>
          <w:i/>
        </w:rPr>
        <w:t xml:space="preserve">The “individuation” of the Bahai faith as a free-standing, distinctive, and, so to speak,</w:t>
      </w:r>
    </w:p>
    <w:p>
      <w:pPr>
        <w:ind w:left="360"/>
      </w:pPr>
      <w:r>
        <w:rPr>
          <w:i/>
        </w:rPr>
        <w:t xml:space="preserve">“independent” world religion from within the matrix of nineteenth-century Iranian</w:t>
      </w:r>
    </w:p>
    <w:p>
      <w:pPr>
        <w:ind w:left="360"/>
      </w:pPr>
      <w:r>
        <w:rPr>
          <w:i/>
        </w:rPr>
        <w:t xml:space="preserve">Shiite Islamic socio-religious culture appears to have been fully accomplished. Para­</w:t>
      </w:r>
    </w:p>
    <w:p>
      <w:pPr>
        <w:ind w:left="360"/>
      </w:pPr>
      <w:r>
        <w:rPr>
          <w:i/>
        </w:rPr>
        <w:t xml:space="preserve">doxically, the Qurʾān is at the center of this process, one which developed over time</w:t>
      </w:r>
    </w:p>
    <w:p>
      <w:pPr>
        <w:ind w:left="360"/>
      </w:pPr>
      <w:r>
        <w:rPr>
          <w:i/>
        </w:rPr>
        <w:t xml:space="preserve">through two distinct but deeply related phases or movements. The first phase, from</w:t>
      </w:r>
    </w:p>
    <w:p>
      <w:pPr>
        <w:ind w:left="360"/>
      </w:pPr>
      <w:r>
        <w:rPr>
          <w:i/>
        </w:rPr>
        <w:t xml:space="preserve">1844/1260 to 1863/1280, can be thought of as the Babi period. The second phase, from</w:t>
      </w:r>
    </w:p>
    <w:p>
      <w:pPr>
        <w:ind w:left="360"/>
      </w:pPr>
      <w:r>
        <w:rPr>
          <w:i/>
        </w:rPr>
        <w:t xml:space="preserve">1863 to 1963 and later, can be regarded as the Bahai period. The Qurʾān is still an im­</w:t>
      </w:r>
    </w:p>
    <w:p>
      <w:pPr>
        <w:ind w:left="360"/>
      </w:pPr>
      <w:r>
        <w:rPr>
          <w:i/>
        </w:rPr>
        <w:t xml:space="preserve">portant, not to say indispensable, source and reference in Bahai religiosity, faith, and</w:t>
      </w:r>
    </w:p>
    <w:p>
      <w:pPr>
        <w:ind w:left="360"/>
      </w:pPr>
      <w:r>
        <w:rPr>
          <w:i/>
        </w:rPr>
        <w:t xml:space="preserve">practice. This perhaps raises the question of whether the Qur’ān is of significance in</w:t>
      </w:r>
    </w:p>
    <w:p>
      <w:pPr>
        <w:ind w:left="360"/>
      </w:pPr>
      <w:r>
        <w:rPr>
          <w:i/>
        </w:rPr>
        <w:t xml:space="preserve">non-Muslim religious life. To attempt to answer this question, it is necessary to pro­</w:t>
      </w:r>
    </w:p>
    <w:p>
      <w:pPr>
        <w:ind w:left="360"/>
      </w:pPr>
      <w:r>
        <w:rPr>
          <w:i/>
        </w:rPr>
        <w:t xml:space="preserve">vide a brief historical outline of the growth and expansion of the Bahai faith.</w:t>
      </w:r>
    </w:p>
    <w:p>
      <w:pPr>
        <w:ind w:left="360"/>
      </w:pPr>
      <w:r>
        <w:rPr>
          <w:i/>
        </w:rPr>
        <w:t xml:space="preserve">The Bahai faith is now a worldwide religious phenomenon with its center in Haifa,</w:t>
      </w:r>
    </w:p>
    <w:p>
      <w:pPr>
        <w:ind w:left="360"/>
      </w:pPr>
      <w:r>
        <w:rPr>
          <w:i/>
        </w:rPr>
        <w:t xml:space="preserve">Israel. The founder of the Bahai faith proper, Bahāʾullāh (d. 1892/1309), had been exiled,</w:t>
      </w:r>
    </w:p>
    <w:p>
      <w:pPr>
        <w:ind w:left="360"/>
      </w:pPr>
      <w:r>
        <w:rPr>
          <w:i/>
        </w:rPr>
        <w:t xml:space="preserve">through a series of incarcerations, from his home in Iran to Ottoman Palestine, where</w:t>
      </w:r>
    </w:p>
    <w:p>
      <w:pPr>
        <w:ind w:left="360"/>
      </w:pPr>
      <w:r>
        <w:rPr>
          <w:i/>
        </w:rPr>
        <w:t xml:space="preserve">he and his family, together with a small band of followers, arrived as prisoners in</w:t>
      </w:r>
    </w:p>
    <w:p>
      <w:pPr>
        <w:ind w:left="360"/>
      </w:pPr>
      <w:r>
        <w:rPr>
          <w:i/>
        </w:rPr>
        <w:t xml:space="preserve">the year 1868/1285. According to the latest figures, there are between 5 and 6 million</w:t>
      </w:r>
    </w:p>
    <w:p>
      <w:pPr>
        <w:ind w:left="360"/>
      </w:pPr>
      <w:r>
        <w:rPr>
          <w:i/>
        </w:rPr>
        <w:t xml:space="preserve">Bahais worldwide, with communities in hundreds (if not thousands) of localities around</w:t>
      </w:r>
    </w:p>
    <w:p>
      <w:pPr>
        <w:ind w:left="360"/>
      </w:pPr>
      <w:r>
        <w:rPr>
          <w:i/>
        </w:rPr>
        <w:t xml:space="preserve">the globe. Membership in the Bahai faith is drawn from the planet’s various religious,</w:t>
      </w:r>
    </w:p>
    <w:p>
      <w:pPr>
        <w:ind w:left="360"/>
      </w:pPr>
      <w:r>
        <w:rPr>
          <w:i/>
        </w:rPr>
        <w:t xml:space="preserve">ethnic, national, and linguistic communities. The majority of Bahais, it would seem,</w:t>
      </w:r>
    </w:p>
    <w:p>
      <w:pPr>
        <w:ind w:left="360"/>
      </w:pPr>
      <w:r>
        <w:rPr>
          <w:i/>
        </w:rPr>
        <w:t xml:space="preserve">come from non-Muslim backgrounds, even though the first Bahais were indeed mainly</w:t>
      </w:r>
    </w:p>
    <w:p>
      <w:pPr>
        <w:ind w:left="360"/>
      </w:pPr>
      <w:r>
        <w:rPr>
          <w:i/>
        </w:rPr>
        <w:t xml:space="preserve">Iranian and Muslim, while Jewish and Zoroastrian Iranians also identified as Bahais</w:t>
      </w:r>
    </w:p>
    <w:p>
      <w:pPr>
        <w:ind w:left="360"/>
      </w:pPr>
      <w:r>
        <w:rPr>
          <w:i/>
        </w:rPr>
        <w:t xml:space="preserve">from the earliest days. Bahai teachings about the Qurʾān are clear and indisputable. The</w:t>
      </w:r>
    </w:p>
    <w:p>
      <w:pPr>
        <w:ind w:left="360"/>
      </w:pPr>
      <w:r>
        <w:rPr>
          <w:i/>
        </w:rPr>
        <w:t xml:space="preserve">first and only holder of the Bahai title “Guardian of the Cause of God” (walī amr Allāh),</w:t>
      </w:r>
    </w:p>
    <w:p>
      <w:pPr>
        <w:ind w:left="360"/>
      </w:pPr>
      <w:r>
        <w:rPr>
          <w:i/>
        </w:rPr>
        <w:t xml:space="preserve">Shoghi Effendi Rabbani (Shawqī Afandī Rabbānī; 1897–1957/1314–1377), made it clear as</w:t>
      </w:r>
    </w:p>
    <w:p>
      <w:pPr>
        <w:ind w:left="360"/>
      </w:pPr>
      <w:r>
        <w:rPr>
          <w:i/>
        </w:rPr>
        <w:t xml:space="preserve">early as in 1939 that the Qurʾān “constitutes the only Book which can be regarded as an</w:t>
      </w:r>
    </w:p>
    <w:p>
      <w:pPr>
        <w:ind w:left="360"/>
      </w:pPr>
      <w:r>
        <w:rPr>
          <w:i/>
        </w:rPr>
        <w:t xml:space="preserve">absolutely authenticated Repository of the Word of God,” aside from the scriptures of</w:t>
      </w:r>
    </w:p>
    <w:p>
      <w:pPr>
        <w:ind w:left="360"/>
      </w:pPr>
      <w:r>
        <w:rPr>
          <w:i/>
        </w:rPr>
        <w:t xml:space="preserve">the Babi and Bahai revelation.1 At the same time, Bahai teaching insists that “religious</w:t>
      </w:r>
    </w:p>
    <w:p>
      <w:pPr>
        <w:ind w:left="360"/>
      </w:pPr>
      <w:r>
        <w:rPr>
          <w:i/>
        </w:rPr>
        <w:t xml:space="preserve">* Shoghi Effendi, The Advent of Divine Justice (Wilmette, IL: Baháʾí Publishing Trust, 1990), 49,</w:t>
      </w:r>
    </w:p>
    <w:p>
      <w:pPr>
        <w:ind w:left="360"/>
      </w:pPr>
      <w:r>
        <w:rPr>
          <w:i/>
        </w:rPr>
        <w:t xml:space="preserve">accessed March 10, 2025, https://www.bahai.org/library/authoritative-texts/shoghi-effendi/advent-di</w:t>
      </w:r>
    </w:p>
    <w:p>
      <w:pPr>
        <w:ind w:left="360"/>
      </w:pPr>
      <w:r>
        <w:rPr>
          <w:i/>
        </w:rPr>
        <w:t xml:space="preserve">vine-justice/.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https://doi.org/10.1515/9783111320052-018</w:t>
      </w:r>
    </w:p>
    <w:p>
      <w:pPr>
        <w:ind w:left="360"/>
      </w:pPr>
      <w:r>
        <w:rPr>
          <w:i/>
        </w:rPr>
        <w:t xml:space="preserve">326          Todd Lawson and Necati Alkan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truth is relative not absolute,”2 and that divine revelation will continue as long as God</w:t>
      </w:r>
    </w:p>
    <w:p>
      <w:pPr>
        <w:ind w:left="360"/>
      </w:pPr>
      <w:r>
        <w:rPr>
          <w:i/>
        </w:rPr>
        <w:t xml:space="preserve">continues – that is, forever. The distinctive Bahai theory of “progressive revelation”</w:t>
      </w:r>
    </w:p>
    <w:p>
      <w:pPr>
        <w:ind w:left="360"/>
      </w:pPr>
      <w:r>
        <w:rPr>
          <w:i/>
        </w:rPr>
        <w:t xml:space="preserve">states explicitly that religious truth is expressed according to the exigencies of the time</w:t>
      </w:r>
    </w:p>
    <w:p>
      <w:pPr>
        <w:ind w:left="360"/>
      </w:pPr>
      <w:r>
        <w:rPr>
          <w:i/>
        </w:rPr>
        <w:t xml:space="preserve">and place of a given revelation, and that such a revelation is composed of two types of</w:t>
      </w:r>
    </w:p>
    <w:p>
      <w:pPr>
        <w:ind w:left="360"/>
      </w:pPr>
      <w:r>
        <w:rPr>
          <w:i/>
        </w:rPr>
        <w:t xml:space="preserve">truth: 1) eternal “spiritual” teachings, such as the Golden Rule; and 2) social teachings</w:t>
      </w:r>
    </w:p>
    <w:p>
      <w:pPr>
        <w:ind w:left="360"/>
      </w:pPr>
      <w:r>
        <w:rPr>
          <w:i/>
        </w:rPr>
        <w:t xml:space="preserve">that can be expected to vary according to the historical, social, and cultural circumstan­</w:t>
      </w:r>
    </w:p>
    <w:p>
      <w:pPr>
        <w:ind w:left="360"/>
      </w:pPr>
      <w:r>
        <w:rPr>
          <w:i/>
        </w:rPr>
        <w:t xml:space="preserve">ces of the time. Both aspects of a given revelation or dispensation of truth are binding</w:t>
      </w:r>
    </w:p>
    <w:p>
      <w:pPr>
        <w:ind w:left="360"/>
      </w:pPr>
      <w:r>
        <w:rPr>
          <w:i/>
        </w:rPr>
        <w:t xml:space="preserve">during the period for which they have been revealed. For example, the laws and social</w:t>
      </w:r>
    </w:p>
    <w:p>
      <w:pPr>
        <w:ind w:left="360"/>
      </w:pPr>
      <w:r>
        <w:rPr>
          <w:i/>
        </w:rPr>
        <w:t xml:space="preserve">teachings of Moses were absolutely binding until the new revelation given through</w:t>
      </w:r>
    </w:p>
    <w:p>
      <w:pPr>
        <w:ind w:left="360"/>
      </w:pPr>
      <w:r>
        <w:rPr>
          <w:i/>
        </w:rPr>
        <w:t xml:space="preserve">Jesus, while the laws and social teachings of Jesus were binding until the revelation</w:t>
      </w:r>
    </w:p>
    <w:p>
      <w:pPr>
        <w:ind w:left="360"/>
      </w:pPr>
      <w:r>
        <w:rPr>
          <w:i/>
        </w:rPr>
        <w:t xml:space="preserve">brought by Muḥammad. These laws and social teachings were binding until the revela­</w:t>
      </w:r>
    </w:p>
    <w:p>
      <w:pPr>
        <w:ind w:left="360"/>
      </w:pPr>
      <w:r>
        <w:rPr>
          <w:i/>
        </w:rPr>
        <w:t xml:space="preserve">tion conveyed by the Bāb, and his laws were binding until the coming of Bahāʾullāh’s</w:t>
      </w:r>
    </w:p>
    <w:p>
      <w:pPr>
        <w:ind w:left="360"/>
      </w:pPr>
      <w:r>
        <w:rPr>
          <w:i/>
        </w:rPr>
        <w:t xml:space="preserve">revelation. From the time of Adam until “the end that hath no end,”3 the divine spiritual</w:t>
      </w:r>
    </w:p>
    <w:p>
      <w:pPr>
        <w:ind w:left="360"/>
      </w:pPr>
      <w:r>
        <w:rPr>
          <w:i/>
        </w:rPr>
        <w:t xml:space="preserve">teachings will continue, but the laws and regulations that reflect the conditions and exi­</w:t>
      </w:r>
    </w:p>
    <w:p>
      <w:pPr>
        <w:ind w:left="360"/>
      </w:pPr>
      <w:r>
        <w:rPr>
          <w:i/>
        </w:rPr>
        <w:t xml:space="preserve">gencies at the time of revelation must change in order to accommodate the changing</w:t>
      </w:r>
    </w:p>
    <w:p>
      <w:pPr>
        <w:ind w:left="360"/>
      </w:pPr>
      <w:r>
        <w:rPr>
          <w:i/>
        </w:rPr>
        <w:t xml:space="preserve">needs and aspirations of a living, human community, which is conceived of, in Bahai</w:t>
      </w:r>
    </w:p>
    <w:p>
      <w:pPr>
        <w:ind w:left="360"/>
      </w:pPr>
      <w:r>
        <w:rPr>
          <w:i/>
        </w:rPr>
        <w:t xml:space="preserve">terminology, as “an ever-advancing civilization.”4</w:t>
      </w:r>
    </w:p>
    <w:p>
      <w:pPr>
        <w:ind w:left="360"/>
      </w:pPr>
      <w:r>
        <w:rPr>
          <w:i/>
        </w:rPr>
        <w:t xml:space="preserve">Since one of the chief conditions and circumstances of the time and place of the</w:t>
      </w:r>
    </w:p>
    <w:p>
      <w:pPr>
        <w:ind w:left="360"/>
      </w:pPr>
      <w:r>
        <w:rPr>
          <w:i/>
        </w:rPr>
        <w:t xml:space="preserve">Bahai revelation was, indeed, a highly developed Islamicate culture, the language of</w:t>
      </w:r>
    </w:p>
    <w:p>
      <w:pPr>
        <w:ind w:left="360"/>
      </w:pPr>
      <w:r>
        <w:rPr>
          <w:i/>
        </w:rPr>
        <w:t xml:space="preserve">the Bahai writings is deeply conditioned by one of the more salient features of that</w:t>
      </w:r>
    </w:p>
    <w:p>
      <w:pPr>
        <w:ind w:left="360"/>
      </w:pPr>
      <w:r>
        <w:rPr>
          <w:i/>
        </w:rPr>
        <w:t xml:space="preserve">culture’s linguistic conceptual world, namely, the powerful Qurʾānic component in all</w:t>
      </w:r>
    </w:p>
    <w:p>
      <w:pPr>
        <w:ind w:left="360"/>
      </w:pPr>
      <w:r>
        <w:rPr>
          <w:i/>
        </w:rPr>
        <w:t xml:space="preserve">languages that may be thought of as having been “Islamic” at that time, with pride of</w:t>
      </w:r>
    </w:p>
    <w:p>
      <w:pPr>
        <w:ind w:left="360"/>
      </w:pPr>
      <w:r>
        <w:rPr>
          <w:i/>
        </w:rPr>
        <w:t xml:space="preserve">place going to Arabic and Persian. Thus, Bahai writings are full of Qurʾānic quotations,</w:t>
      </w:r>
    </w:p>
    <w:p>
      <w:pPr>
        <w:ind w:left="360"/>
      </w:pPr>
      <w:r>
        <w:rPr>
          <w:i/>
        </w:rPr>
        <w:t xml:space="preserve">references, and tropes, whether they were originally expressed in Arabic or Persian</w:t>
      </w:r>
    </w:p>
    <w:p>
      <w:pPr>
        <w:ind w:left="360"/>
      </w:pPr>
      <w:r>
        <w:rPr>
          <w:i/>
        </w:rPr>
        <w:t xml:space="preserve">(both languages are considered languages of revelation in Bahai teachings). However,</w:t>
      </w:r>
    </w:p>
    <w:p>
      <w:pPr>
        <w:ind w:left="360"/>
      </w:pPr>
      <w:r>
        <w:rPr>
          <w:i/>
        </w:rPr>
        <w:t xml:space="preserve">the Qurʾānic presence in the Bahai revelation should never be regarded as merely lin­</w:t>
      </w:r>
    </w:p>
    <w:p>
      <w:pPr>
        <w:ind w:left="360"/>
      </w:pPr>
      <w:r>
        <w:rPr>
          <w:i/>
        </w:rPr>
        <w:t xml:space="preserve">guistic or accidental. It is obvious that the Bahai doctrine of progressive revelation is</w:t>
      </w:r>
    </w:p>
    <w:p>
      <w:pPr>
        <w:ind w:left="360"/>
      </w:pPr>
      <w:r>
        <w:rPr>
          <w:i/>
        </w:rPr>
        <w:t xml:space="preserve">a continued development of the theory of revelation found in the Qurʾān itself, a the­</w:t>
      </w:r>
    </w:p>
    <w:p>
      <w:pPr>
        <w:ind w:left="360"/>
      </w:pPr>
      <w:r>
        <w:rPr>
          <w:i/>
        </w:rPr>
        <w:t xml:space="preserve">ory which states unequivocally that every community has had a divine messenger (Q</w:t>
      </w:r>
    </w:p>
    <w:p>
      <w:pPr>
        <w:ind w:left="360"/>
      </w:pPr>
      <w:r>
        <w:rPr>
          <w:i/>
        </w:rPr>
        <w:t xml:space="preserve">10:47), and that every divine messenger has spoken in the language of the community</w:t>
      </w:r>
    </w:p>
    <w:p>
      <w:pPr>
        <w:ind w:left="360"/>
      </w:pPr>
      <w:r>
        <w:rPr>
          <w:i/>
        </w:rPr>
        <w:t xml:space="preserve">addressed (Q 14:4). As argued in a recent publication, in some ways, the very soul of</w:t>
      </w:r>
    </w:p>
    <w:p>
      <w:pPr>
        <w:ind w:left="360"/>
      </w:pPr>
      <w:r>
        <w:rPr>
          <w:i/>
        </w:rPr>
        <w:t xml:space="preserve">* Shoghi Effendi, The Promised Day is Come (Wilmette, IL: Baháʾí Publishing Trust, 1961), v,</w:t>
      </w:r>
    </w:p>
    <w:p>
      <w:pPr>
        <w:ind w:left="360"/>
      </w:pPr>
      <w:r>
        <w:rPr>
          <w:i/>
        </w:rPr>
        <w:t xml:space="preserve">accessed March 10, 2025, https://www.bahai.org/library/authoritative-texts/shoghi-effendi/promised-</w:t>
      </w:r>
    </w:p>
    <w:p>
      <w:pPr>
        <w:ind w:left="360"/>
      </w:pPr>
      <w:r>
        <w:rPr>
          <w:i/>
        </w:rPr>
        <w:t xml:space="preserve">day-come/.</w:t>
      </w:r>
    </w:p>
    <w:p>
      <w:pPr>
        <w:ind w:left="360"/>
      </w:pPr>
      <w:r>
        <w:rPr>
          <w:i/>
        </w:rPr>
        <w:t xml:space="preserve">� Bahāʾullāh, Gleanings from the Writings of Baháʾuʾlláh, trans. Shoghi Effendi (Wilmette, IL: Baháʾí</w:t>
      </w:r>
    </w:p>
    <w:p>
      <w:pPr>
        <w:ind w:left="360"/>
      </w:pPr>
      <w:r>
        <w:rPr>
          <w:i/>
        </w:rPr>
        <w:t xml:space="preserve">Publishing Trust, 1969), LXXXIII, 165/110, accessed March 10, 2025, https://www.bahai.org/library/au</w:t>
      </w:r>
    </w:p>
    <w:p>
      <w:pPr>
        <w:ind w:left="360"/>
      </w:pPr>
      <w:r>
        <w:rPr>
          <w:i/>
        </w:rPr>
        <w:t xml:space="preserve">thoritative-texts/bahaullah/gleanings-writings-bahaullah/; see “The process of His creation hath had</w:t>
      </w:r>
    </w:p>
    <w:p>
      <w:pPr>
        <w:ind w:left="360"/>
      </w:pPr>
      <w:r>
        <w:rPr>
          <w:i/>
        </w:rPr>
        <w:t xml:space="preserve">no beginning and can have no end.” The Bāb, Selections from the Writings of the Báb, trans. Habib</w:t>
      </w:r>
    </w:p>
    <w:p>
      <w:pPr>
        <w:ind w:left="360"/>
      </w:pPr>
      <w:r>
        <w:rPr>
          <w:i/>
        </w:rPr>
        <w:t xml:space="preserve">Taherzadeh et al. (Haifa: Baháʼí World Centre Publications, 1976), 125.</w:t>
      </w:r>
    </w:p>
    <w:p>
      <w:pPr>
        <w:ind w:left="360"/>
      </w:pPr>
      <w:r>
        <w:rPr>
          <w:i/>
        </w:rPr>
        <w:t xml:space="preserve">� “All men were created to carry forward an ever-advancing civilization / jamīʿ āz barāy-i iṣlāḥ ʿālam</w:t>
      </w:r>
    </w:p>
    <w:p>
      <w:pPr>
        <w:ind w:left="360"/>
      </w:pPr>
      <w:r>
        <w:rPr>
          <w:i/>
        </w:rPr>
        <w:t xml:space="preserve">khalq shudah-and.” Bahāʾullāh, Gleanings, CIX, 215/140.</w:t>
      </w:r>
    </w:p>
    <w:p>
      <w:pPr>
        <w:ind w:left="360"/>
      </w:pPr>
      <w:r>
        <w:rPr>
          <w:i/>
        </w:rPr>
        <w:t xml:space="preserve">The Qurʾān in Bahai Writings        327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Bahai faith is deeply and even existentially islamicate. But due to its radical alter­</w:t>
      </w:r>
    </w:p>
    <w:p>
      <w:pPr>
        <w:ind w:left="360"/>
      </w:pPr>
      <w:r>
        <w:rPr>
          <w:i/>
        </w:rPr>
        <w:t xml:space="preserve">ation in social laws and teachings, it can no longer be considered Islamic.5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 The Writings of the Bāb</w:t>
      </w:r>
    </w:p>
    <w:p>
      <w:pPr>
        <w:ind w:left="360"/>
      </w:pPr>
      <w:r>
        <w:rPr>
          <w:i/>
        </w:rPr>
        <w:t xml:space="preserve">According to Bahai doctrine, the Bahai faith began with a 24-year-old Iranian mer­</w:t>
      </w:r>
    </w:p>
    <w:p>
      <w:pPr>
        <w:ind w:left="360"/>
      </w:pPr>
      <w:r>
        <w:rPr>
          <w:i/>
        </w:rPr>
        <w:t xml:space="preserve">chant, Sayyid ʿAlī Muḥammad (the Bāb), who was an avid Twelver Shiite, born in Shi­</w:t>
      </w:r>
    </w:p>
    <w:p>
      <w:pPr>
        <w:ind w:left="360"/>
      </w:pPr>
      <w:r>
        <w:rPr>
          <w:i/>
        </w:rPr>
        <w:t xml:space="preserve">raz on October 20, 1819/Muḥarram 1, 1235. The revelation he received should be read</w:t>
      </w:r>
    </w:p>
    <w:p>
      <w:pPr>
        <w:ind w:left="360"/>
      </w:pPr>
      <w:r>
        <w:rPr>
          <w:i/>
        </w:rPr>
        <w:t xml:space="preserve">in the context of the intense messianism that pervaded his time and place. Shiite Iran</w:t>
      </w:r>
    </w:p>
    <w:p>
      <w:pPr>
        <w:ind w:left="360"/>
      </w:pPr>
      <w:r>
        <w:rPr>
          <w:i/>
        </w:rPr>
        <w:t xml:space="preserve">was then electric with expectations of the return of the Hidden Imam and the ensuing</w:t>
      </w:r>
    </w:p>
    <w:p>
      <w:pPr>
        <w:ind w:left="360"/>
      </w:pPr>
      <w:r>
        <w:rPr>
          <w:i/>
        </w:rPr>
        <w:t xml:space="preserve">concomitant events so minutely detailed in the distinctive body of Shiite Twelver exe­</w:t>
      </w:r>
    </w:p>
    <w:p>
      <w:pPr>
        <w:ind w:left="360"/>
      </w:pPr>
      <w:r>
        <w:rPr>
          <w:i/>
        </w:rPr>
        <w:t xml:space="preserve">getical hadith or akhbār: resurrection and judgment (qiyāma), including the long-</w:t>
      </w:r>
    </w:p>
    <w:p>
      <w:pPr>
        <w:ind w:left="360"/>
      </w:pPr>
      <w:r>
        <w:rPr>
          <w:i/>
        </w:rPr>
        <w:t xml:space="preserve">awaited battles and triumphs of the holy remnant of the helpers of the returned</w:t>
      </w:r>
    </w:p>
    <w:p>
      <w:pPr>
        <w:ind w:left="360"/>
      </w:pPr>
      <w:r>
        <w:rPr>
          <w:i/>
        </w:rPr>
        <w:t xml:space="preserve">Imam, who, together, would restore justice to the world.6 It was on May 22, 1844/Ju­</w:t>
      </w:r>
    </w:p>
    <w:p>
      <w:pPr>
        <w:ind w:left="360"/>
      </w:pPr>
      <w:r>
        <w:rPr>
          <w:i/>
        </w:rPr>
        <w:t xml:space="preserve">mādā l-Ūlā 4, 1260 that the Bāb proclaimed himself to be the center and wielder of all</w:t>
      </w:r>
    </w:p>
    <w:p>
      <w:pPr>
        <w:ind w:left="360"/>
      </w:pPr>
      <w:r>
        <w:rPr>
          <w:i/>
        </w:rPr>
        <w:t xml:space="preserve">authority by claiming to “bring forth” (akhraja) a book entrusted to him by none</w:t>
      </w:r>
    </w:p>
    <w:p>
      <w:pPr>
        <w:ind w:left="360"/>
      </w:pPr>
      <w:r>
        <w:rPr>
          <w:i/>
        </w:rPr>
        <w:t xml:space="preserve">other than the Hidden Imam. According to Twelver Shiism, the Imam was the embodi­</w:t>
      </w:r>
    </w:p>
    <w:p>
      <w:pPr>
        <w:ind w:left="360"/>
      </w:pPr>
      <w:r>
        <w:rPr>
          <w:i/>
        </w:rPr>
        <w:t xml:space="preserve">ment or manifestation of such divine attributes as authoritative guardianship</w:t>
      </w:r>
    </w:p>
    <w:p>
      <w:pPr>
        <w:ind w:left="360"/>
      </w:pPr>
      <w:r>
        <w:rPr>
          <w:i/>
        </w:rPr>
        <w:t xml:space="preserve">(walāya), dominion (mulk), sovereignty (salṭana), and “political” power (khilāfa).7 In</w:t>
      </w:r>
    </w:p>
    <w:p>
      <w:pPr>
        <w:ind w:left="360"/>
      </w:pPr>
      <w:r>
        <w:rPr>
          <w:i/>
        </w:rPr>
        <w:t xml:space="preserve">this book, the Bāb announced that the longed-for, and simultaneously feared, eschato­</w:t>
      </w:r>
    </w:p>
    <w:p>
      <w:pPr>
        <w:ind w:left="360"/>
      </w:pPr>
      <w:r>
        <w:rPr>
          <w:i/>
        </w:rPr>
        <w:t xml:space="preserve">logical denouement was now indeed at hand. By announcing the return through this</w:t>
      </w:r>
    </w:p>
    <w:p>
      <w:pPr>
        <w:ind w:left="360"/>
      </w:pPr>
      <w:r>
        <w:rPr>
          <w:i/>
        </w:rPr>
        <w:t xml:space="preserve">distinctive composition, he was also participating in and appropriating those same di­</w:t>
      </w:r>
    </w:p>
    <w:p>
      <w:pPr>
        <w:ind w:left="360"/>
      </w:pPr>
      <w:r>
        <w:rPr>
          <w:i/>
        </w:rPr>
        <w:t xml:space="preserve">vine attributes. Six years later, on July 9, 1850/Shaʿbān 28, 1266, he was executed by</w:t>
      </w:r>
    </w:p>
    <w:p>
      <w:pPr>
        <w:ind w:left="360"/>
      </w:pPr>
      <w:r>
        <w:rPr>
          <w:i/>
        </w:rPr>
        <w:t xml:space="preserve">firing squad in Tabriz on the orders of Nāṣir ad-Dīn Shāh (r. 1848/1264–1896/1313) and</w:t>
      </w:r>
    </w:p>
    <w:p>
      <w:pPr>
        <w:ind w:left="360"/>
      </w:pPr>
      <w:r>
        <w:rPr>
          <w:i/>
        </w:rPr>
        <w:t xml:space="preserve">at the urging of a coterie of ulama.</w:t>
      </w:r>
    </w:p>
    <w:p>
      <w:pPr>
        <w:ind w:left="360"/>
      </w:pPr>
      <w:r>
        <w:rPr>
          <w:i/>
        </w:rPr>
        <w:t xml:space="preserve">The role of the Qurʾān in Bahai writings begins with the above-mentioned book,</w:t>
      </w:r>
    </w:p>
    <w:p>
      <w:pPr>
        <w:ind w:left="360"/>
      </w:pPr>
      <w:r>
        <w:rPr>
          <w:i/>
        </w:rPr>
        <w:t xml:space="preserve">which the Bāb “received” from the Hidden Imam, the Mahdi and Qāʾim, Muḥammad</w:t>
      </w:r>
    </w:p>
    <w:p>
      <w:pPr>
        <w:ind w:left="360"/>
      </w:pPr>
      <w:r>
        <w:rPr>
          <w:i/>
        </w:rPr>
        <w:t xml:space="preserve">b. al-Ḥasan al-ʿAskarī, who disappeared into sacred occultation in the year 874/260</w:t>
      </w:r>
    </w:p>
    <w:p>
      <w:pPr>
        <w:ind w:left="360"/>
      </w:pPr>
      <w:r>
        <w:rPr>
          <w:i/>
        </w:rPr>
        <w:t xml:space="preserve">and who, according to Twelver belief, has been in hiding ever since. And it is here</w:t>
      </w:r>
    </w:p>
    <w:p>
      <w:pPr>
        <w:ind w:left="360"/>
      </w:pPr>
      <w:r>
        <w:rPr>
          <w:i/>
        </w:rPr>
        <w:t xml:space="preserve">that we encounter one of the first keys to understanding how Bahais might well be</w:t>
      </w:r>
    </w:p>
    <w:p>
      <w:pPr>
        <w:ind w:left="360"/>
      </w:pPr>
      <w:r>
        <w:rPr>
          <w:i/>
        </w:rPr>
        <w:t xml:space="preserve">“islamicate” but not Muslim. By claiming that the wait for the Hidden Imam’s return</w:t>
      </w:r>
    </w:p>
    <w:p>
      <w:pPr>
        <w:ind w:left="360"/>
      </w:pPr>
      <w:r>
        <w:rPr>
          <w:i/>
        </w:rPr>
        <w:t xml:space="preserve">was over, the Bāb and his followers, including those who would eventually explicitly</w:t>
      </w:r>
    </w:p>
    <w:p>
      <w:pPr>
        <w:ind w:left="360"/>
      </w:pPr>
      <w:r>
        <w:rPr>
          <w:i/>
        </w:rPr>
        <w:t xml:space="preserve">identify as Bahais, also, as Henry Corbin judiciously observes, “put themselves quite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� Todd Lawson, Being Human: Bahaʾi Perspectives on Islam, Modernity and Peace (Los Angeles: Kali­</w:t>
      </w:r>
    </w:p>
    <w:p>
      <w:pPr>
        <w:ind w:left="360"/>
      </w:pPr>
      <w:r>
        <w:rPr>
          <w:i/>
        </w:rPr>
        <w:t xml:space="preserve">mát Press, 2019), 1–9.</w:t>
      </w:r>
    </w:p>
    <w:p>
      <w:pPr>
        <w:ind w:left="360"/>
      </w:pPr>
      <w:r>
        <w:rPr>
          <w:i/>
        </w:rPr>
        <w:t xml:space="preserve">� Abdulaziz A. Sachedina, Islamic Messianism: The Idea of Mahdī in Twelver Shīʻism (Albany: State</w:t>
      </w:r>
    </w:p>
    <w:p>
      <w:pPr>
        <w:ind w:left="360"/>
      </w:pPr>
      <w:r>
        <w:rPr>
          <w:i/>
        </w:rPr>
        <w:t xml:space="preserve">University of New York Press, 1981).</w:t>
      </w:r>
    </w:p>
    <w:p>
      <w:pPr>
        <w:ind w:left="360"/>
      </w:pPr>
      <w:r>
        <w:rPr>
          <w:i/>
        </w:rPr>
        <w:t xml:space="preserve">� Mohammad Ali Amir-Moezzi, The Divine Guide in Early Shiʻism: The Sources of Esotericism in Islam,</w:t>
      </w:r>
    </w:p>
    <w:p>
      <w:pPr>
        <w:ind w:left="360"/>
      </w:pPr>
      <w:r>
        <w:rPr>
          <w:i/>
        </w:rPr>
        <w:t xml:space="preserve">trans. David Streight (Albany: State University of New York Press, 1994), 61–97.</w:t>
      </w:r>
    </w:p>
    <w:p>
      <w:pPr>
        <w:ind w:left="360"/>
      </w:pPr>
      <w:r>
        <w:rPr>
          <w:i/>
        </w:rPr>
        <w:t xml:space="preserve">328           Todd Lawson and Necati Alkan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beyond the pale of Shi’ism”8 and therefore the Islam that they had known and lived.</w:t>
      </w:r>
    </w:p>
    <w:p>
      <w:pPr>
        <w:ind w:left="360"/>
      </w:pPr>
      <w:r>
        <w:rPr>
          <w:i/>
        </w:rPr>
        <w:t xml:space="preserve">Corbin bases his conclusion upon a rigorous phenomenological analysis, which finds</w:t>
      </w:r>
    </w:p>
    <w:p>
      <w:pPr>
        <w:ind w:left="360"/>
      </w:pPr>
      <w:r>
        <w:rPr>
          <w:i/>
        </w:rPr>
        <w:t xml:space="preserve">that inasmuch as Shiite Islam was deeply conditioned by the eschatological tension of</w:t>
      </w:r>
    </w:p>
    <w:p>
      <w:pPr>
        <w:ind w:left="360"/>
      </w:pPr>
      <w:r>
        <w:rPr>
          <w:i/>
        </w:rPr>
        <w:t xml:space="preserve">its teachings, the resolution of that eschatological tension would spell the immediate</w:t>
      </w:r>
    </w:p>
    <w:p>
      <w:pPr>
        <w:ind w:left="360"/>
      </w:pPr>
      <w:r>
        <w:rPr>
          <w:i/>
        </w:rPr>
        <w:t xml:space="preserve">death of Shiism. A second key to understanding the paradox of Bahai identity has to</w:t>
      </w:r>
    </w:p>
    <w:p>
      <w:pPr>
        <w:ind w:left="360"/>
      </w:pPr>
      <w:r>
        <w:rPr>
          <w:i/>
        </w:rPr>
        <w:t xml:space="preserve">do with the nature of this first “Bahai” revelation, the Bāb’s Tafsīr sūrat Yūsuf, to</w:t>
      </w:r>
    </w:p>
    <w:p>
      <w:pPr>
        <w:ind w:left="360"/>
      </w:pPr>
      <w:r>
        <w:rPr>
          <w:i/>
        </w:rPr>
        <w:t xml:space="preserve">which we now turn.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2.1 The Qayyūm al-asmāʾ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highly unusual Arabic work in which the Bāb announces the imminent return of</w:t>
      </w:r>
    </w:p>
    <w:p>
      <w:pPr>
        <w:ind w:left="360"/>
      </w:pPr>
      <w:r>
        <w:rPr>
          <w:i/>
        </w:rPr>
        <w:t xml:space="preserve">the Hidden Imam and the realization of the Shiite eschaton was the first step in the</w:t>
      </w:r>
    </w:p>
    <w:p>
      <w:pPr>
        <w:ind w:left="360"/>
      </w:pPr>
      <w:r>
        <w:rPr>
          <w:i/>
        </w:rPr>
        <w:t xml:space="preserve">eventual separation of the Bahai religion from its parent Islam.9 This step represented</w:t>
      </w:r>
    </w:p>
    <w:p>
      <w:pPr>
        <w:ind w:left="360"/>
      </w:pPr>
      <w:r>
        <w:rPr>
          <w:i/>
        </w:rPr>
        <w:t xml:space="preserve">nothing less than a radical rearrangement of the Qurʾān. The liberties that the Bāb</w:t>
      </w:r>
    </w:p>
    <w:p>
      <w:pPr>
        <w:ind w:left="360"/>
      </w:pPr>
      <w:r>
        <w:rPr>
          <w:i/>
        </w:rPr>
        <w:t xml:space="preserve">took with the Qurʾān in this work, we can safely say, were sufficient to put him, his</w:t>
      </w:r>
    </w:p>
    <w:p>
      <w:pPr>
        <w:ind w:left="360"/>
      </w:pPr>
      <w:r>
        <w:rPr>
          <w:i/>
        </w:rPr>
        <w:t xml:space="preserve">followers, and all future religious activity carried out in his name, outside the limits</w:t>
      </w:r>
    </w:p>
    <w:p>
      <w:pPr>
        <w:ind w:left="360"/>
      </w:pPr>
      <w:r>
        <w:rPr>
          <w:i/>
        </w:rPr>
        <w:t xml:space="preserve">of Islam. A detailed description of this work will illustrate the truth of this statement.</w:t>
      </w:r>
    </w:p>
    <w:p>
      <w:pPr>
        <w:ind w:left="360"/>
      </w:pPr>
      <w:r>
        <w:rPr>
          <w:i/>
        </w:rPr>
        <w:t xml:space="preserve">The work, which we will henceforth refer to as QA, goes by a number of titles,</w:t>
      </w:r>
    </w:p>
    <w:p>
      <w:pPr>
        <w:ind w:left="360"/>
      </w:pPr>
      <w:r>
        <w:rPr>
          <w:i/>
        </w:rPr>
        <w:t xml:space="preserve">three of the most frequent being 1) Tafsīr sūrat Yūsuf; 2) Qayyūm al-asmāʾ; and 3)</w:t>
      </w:r>
    </w:p>
    <w:p>
      <w:pPr>
        <w:ind w:left="360"/>
      </w:pPr>
      <w:r>
        <w:rPr>
          <w:i/>
        </w:rPr>
        <w:t xml:space="preserve">Aḥsan al-qaṣaṣ (perhaps a short form of Tafsīr aḥsan al-qaṣaṣ). As the first title indi­</w:t>
      </w:r>
    </w:p>
    <w:p>
      <w:pPr>
        <w:ind w:left="360"/>
      </w:pPr>
      <w:r>
        <w:rPr>
          <w:i/>
        </w:rPr>
        <w:t xml:space="preserve">cates, the book presents itself as a commentary, applying the classical islamicate ge­</w:t>
      </w:r>
    </w:p>
    <w:p>
      <w:pPr>
        <w:ind w:left="360"/>
      </w:pPr>
      <w:r>
        <w:rPr>
          <w:i/>
        </w:rPr>
        <w:t xml:space="preserve">neric category tafsīr to sura 12, Yūsuf (Joseph). The second title is a typically allusive</w:t>
      </w:r>
    </w:p>
    <w:p>
      <w:pPr>
        <w:ind w:left="360"/>
      </w:pPr>
      <w:r>
        <w:rPr>
          <w:i/>
        </w:rPr>
        <w:t xml:space="preserve">and veiled abjadī10 reference to the transcendence of God as the source and suste­</w:t>
      </w:r>
    </w:p>
    <w:p>
      <w:pPr>
        <w:ind w:left="360"/>
      </w:pPr>
      <w:r>
        <w:rPr>
          <w:i/>
        </w:rPr>
        <w:t xml:space="preserve">nance of (and therefore somehow also beyond) all names, while simultaneously em­</w:t>
      </w:r>
    </w:p>
    <w:p>
      <w:pPr>
        <w:ind w:left="360"/>
      </w:pPr>
      <w:r>
        <w:rPr>
          <w:i/>
        </w:rPr>
        <w:t xml:space="preserve">phasizing the importance of the Qurʾānic prophet and messenger, Yūsuf b. Yaʿqūb.</w:t>
      </w:r>
    </w:p>
    <w:p>
      <w:pPr>
        <w:ind w:left="360"/>
      </w:pPr>
      <w:r>
        <w:rPr>
          <w:i/>
        </w:rPr>
        <w:t xml:space="preserve">This is because both words (qayyūm and Yūsuf) have the same abjad value, namely</w:t>
      </w:r>
    </w:p>
    <w:p>
      <w:pPr>
        <w:ind w:left="360"/>
      </w:pPr>
      <w:r>
        <w:rPr>
          <w:i/>
        </w:rPr>
        <w:t xml:space="preserve">156. This number adds up to twelve, which is a symbol of completion or consumma­</w:t>
      </w:r>
    </w:p>
    <w:p>
      <w:pPr>
        <w:ind w:left="360"/>
      </w:pPr>
      <w:r>
        <w:rPr>
          <w:i/>
        </w:rPr>
        <w:t xml:space="preserve">tion in the context of Twelver Shiite Islam. The idea of consummation becomes in­</w:t>
      </w:r>
    </w:p>
    <w:p>
      <w:pPr>
        <w:ind w:left="360"/>
      </w:pPr>
      <w:r>
        <w:rPr>
          <w:i/>
        </w:rPr>
        <w:t xml:space="preserve">creasingly more compelling once we realize that this work actually claims to be not</w:t>
      </w:r>
    </w:p>
    <w:p>
      <w:pPr>
        <w:ind w:left="360"/>
      </w:pPr>
      <w:r>
        <w:rPr>
          <w:i/>
        </w:rPr>
        <w:t xml:space="preserve">only a commentary on the Qurʾān but, in a “spiritual” (maʿnawī) sense, the true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� Henry Corbin, En Islam iranien: Aspects Spirituels et Philosophiques (Paris: Gallimard, 1971), 4: 213.</w:t>
      </w:r>
    </w:p>
    <w:p>
      <w:pPr>
        <w:ind w:left="360"/>
      </w:pPr>
      <w:r>
        <w:rPr>
          <w:i/>
        </w:rPr>
        <w:t xml:space="preserve">� While many manuscripts of this work are readily available in various libraries and other collec­</w:t>
      </w:r>
    </w:p>
    <w:p>
      <w:pPr>
        <w:ind w:left="360"/>
      </w:pPr>
      <w:r>
        <w:rPr>
          <w:i/>
        </w:rPr>
        <w:t xml:space="preserve">tions, including online libraries, there has not yet been a scholarly edition. However, a relatively reli­</w:t>
      </w:r>
    </w:p>
    <w:p>
      <w:pPr>
        <w:ind w:left="360"/>
      </w:pPr>
      <w:r>
        <w:rPr>
          <w:i/>
        </w:rPr>
        <w:t xml:space="preserve">able edition of this work was published under the title al-Āyāt ash-Shīrāziyya: an-nuṣūṣ al-muqaddasa</w:t>
      </w:r>
    </w:p>
    <w:p>
      <w:pPr>
        <w:ind w:left="360"/>
      </w:pPr>
      <w:r>
        <w:rPr>
          <w:i/>
        </w:rPr>
        <w:t xml:space="preserve">li-muʾassis al-ḥaraka al-Bābiyya, ed. Qāsim Muḥammad ʿAbbās (Damascus: Dār al-Madā li-th-Thaqāfa</w:t>
      </w:r>
    </w:p>
    <w:p>
      <w:pPr>
        <w:ind w:left="360"/>
      </w:pPr>
      <w:r>
        <w:rPr>
          <w:i/>
        </w:rPr>
        <w:t xml:space="preserve">wa-n-Nashr, 2009), 54–370, hereafter QAD followed by page number. In quoting from this work, the</w:t>
      </w:r>
    </w:p>
    <w:p>
      <w:pPr>
        <w:ind w:left="360"/>
      </w:pPr>
      <w:r>
        <w:rPr>
          <w:i/>
        </w:rPr>
        <w:t xml:space="preserve">passages have been checked against an electronic collation of two early manuscripts kindly provided</w:t>
      </w:r>
    </w:p>
    <w:p>
      <w:pPr>
        <w:ind w:left="360"/>
      </w:pPr>
      <w:r>
        <w:rPr>
          <w:i/>
        </w:rPr>
        <w:t xml:space="preserve">by Dr. Moojan Momen. For information on the many existing manuscripts, see Denis MacEoin, The</w:t>
      </w:r>
    </w:p>
    <w:p>
      <w:pPr>
        <w:ind w:left="360"/>
      </w:pPr>
      <w:r>
        <w:rPr>
          <w:i/>
        </w:rPr>
        <w:t xml:space="preserve">Sources for Early Bābī Doctrine and History: A Survey (Leiden: E.J. Brill, 1992), 55–57, 195f. All transla­</w:t>
      </w:r>
    </w:p>
    <w:p>
      <w:pPr>
        <w:ind w:left="360"/>
      </w:pPr>
      <w:r>
        <w:rPr>
          <w:i/>
        </w:rPr>
        <w:t xml:space="preserve">tions of Tafsīr sūrat Yūsuf are by Todd Lawson.</w:t>
      </w:r>
    </w:p>
    <w:p>
      <w:pPr>
        <w:ind w:left="360"/>
      </w:pPr>
      <w:r>
        <w:rPr>
          <w:i/>
        </w:rPr>
        <w:t xml:space="preserve">�� Pertaining to the numerical values of letters and words, here according to the Arabic alphabet.</w:t>
      </w:r>
    </w:p>
    <w:p>
      <w:pPr>
        <w:ind w:left="360"/>
      </w:pPr>
      <w:r>
        <w:rPr>
          <w:i/>
        </w:rPr>
        <w:t xml:space="preserve">The Qurʾān in Bahai Writings         329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Qurʾān that has been in occultation with the Hidden Imam until now. Thus, it simulta­</w:t>
      </w:r>
    </w:p>
    <w:p>
      <w:pPr>
        <w:ind w:left="360"/>
      </w:pPr>
      <w:r>
        <w:rPr>
          <w:i/>
        </w:rPr>
        <w:t xml:space="preserve">neously claims to be a wondrously new (badīʿ) and an imponderably ancient book,</w:t>
      </w:r>
    </w:p>
    <w:p>
      <w:pPr>
        <w:ind w:left="360"/>
      </w:pPr>
      <w:r>
        <w:rPr>
          <w:i/>
        </w:rPr>
        <w:t xml:space="preserve">akin to the Umm al-kitāb (Q 3:7) itself.11</w:t>
      </w:r>
    </w:p>
    <w:p>
      <w:pPr>
        <w:ind w:left="360"/>
      </w:pPr>
      <w:r>
        <w:rPr>
          <w:i/>
        </w:rPr>
        <w:t xml:space="preserve">QA is a long work that, according to its author, was completed over a forty-day</w:t>
      </w:r>
    </w:p>
    <w:p>
      <w:pPr>
        <w:ind w:left="360"/>
      </w:pPr>
      <w:r>
        <w:rPr>
          <w:i/>
        </w:rPr>
        <w:t xml:space="preserve">period. It is, like the Qurʾān, organized by suras and āyas (verses) connected from be­</w:t>
      </w:r>
    </w:p>
    <w:p>
      <w:pPr>
        <w:ind w:left="360"/>
      </w:pPr>
      <w:r>
        <w:rPr>
          <w:i/>
        </w:rPr>
        <w:t xml:space="preserve">ginning to end by a truly mindboggling mastery of intertextual connections. The QA</w:t>
      </w:r>
    </w:p>
    <w:p>
      <w:pPr>
        <w:ind w:left="360"/>
      </w:pPr>
      <w:r>
        <w:rPr>
          <w:i/>
        </w:rPr>
        <w:t xml:space="preserve">consists of 111 suras, with each sura containing forty or forty-two verses, depending</w:t>
      </w:r>
    </w:p>
    <w:p>
      <w:pPr>
        <w:ind w:left="360"/>
      </w:pPr>
      <w:r>
        <w:rPr>
          <w:i/>
        </w:rPr>
        <w:t xml:space="preserve">upon how the āyas are counted. This number itself is also symbolic. The number 40 is</w:t>
      </w:r>
    </w:p>
    <w:p>
      <w:pPr>
        <w:ind w:left="360"/>
      </w:pPr>
      <w:r>
        <w:rPr>
          <w:i/>
        </w:rPr>
        <w:t xml:space="preserve">the abjad value of the Arabic prepositional ligature “lī” (to me) in Q 12:4: “When Jo­</w:t>
      </w:r>
    </w:p>
    <w:p>
      <w:pPr>
        <w:ind w:left="360"/>
      </w:pPr>
      <w:r>
        <w:rPr>
          <w:i/>
        </w:rPr>
        <w:t xml:space="preserve">seph said to his father, ‘Father, I saw eleven stars, and the sun and the moon; I saw</w:t>
      </w:r>
    </w:p>
    <w:p>
      <w:pPr>
        <w:ind w:left="360"/>
      </w:pPr>
      <w:r>
        <w:rPr>
          <w:i/>
        </w:rPr>
        <w:t xml:space="preserve">them bowing down before me (lī).”12 The number 42 is the abjad value of the Arabic</w:t>
      </w:r>
    </w:p>
    <w:p>
      <w:pPr>
        <w:ind w:left="360"/>
      </w:pPr>
      <w:r>
        <w:rPr>
          <w:i/>
        </w:rPr>
        <w:t xml:space="preserve">intensive affirmative adverbial in Q 7:172, namely humanity’s response to God’s ques­</w:t>
      </w:r>
    </w:p>
    <w:p>
      <w:pPr>
        <w:ind w:left="360"/>
      </w:pPr>
      <w:r>
        <w:rPr>
          <w:i/>
        </w:rPr>
        <w:t xml:space="preserve">tion, “Am I not your Lord?,” to which all those assembled in that mythical spiritual</w:t>
      </w:r>
    </w:p>
    <w:p>
      <w:pPr>
        <w:ind w:left="360"/>
      </w:pPr>
      <w:r>
        <w:rPr>
          <w:i/>
        </w:rPr>
        <w:t xml:space="preserve">time and place, namely all humans who will ever exist, reply “Yea verily!” (balā).</w:t>
      </w:r>
    </w:p>
    <w:p>
      <w:pPr>
        <w:ind w:left="360"/>
      </w:pPr>
      <w:r>
        <w:rPr>
          <w:i/>
        </w:rPr>
        <w:t xml:space="preserve">Thus, both numbers are symbolic of authority recognized and submitted to – in short,</w:t>
      </w:r>
    </w:p>
    <w:p>
      <w:pPr>
        <w:ind w:left="360"/>
      </w:pPr>
      <w:r>
        <w:rPr>
          <w:i/>
        </w:rPr>
        <w:t xml:space="preserve">they are each in their own way the symbolic number of the divine covenant between</w:t>
      </w:r>
    </w:p>
    <w:p>
      <w:pPr>
        <w:ind w:left="360"/>
      </w:pPr>
      <w:r>
        <w:rPr>
          <w:i/>
        </w:rPr>
        <w:t xml:space="preserve">God and humanity as mediated by a prophetic figure, in the first case Joseph and in</w:t>
      </w:r>
    </w:p>
    <w:p>
      <w:pPr>
        <w:ind w:left="360"/>
      </w:pPr>
      <w:r>
        <w:rPr>
          <w:i/>
        </w:rPr>
        <w:t xml:space="preserve">the second Adam.</w:t>
      </w:r>
    </w:p>
    <w:p>
      <w:pPr>
        <w:ind w:left="360"/>
      </w:pPr>
      <w:r>
        <w:rPr>
          <w:i/>
        </w:rPr>
        <w:t xml:space="preserve">Except for the first, each of the Bāb’s 111 suras is composed as an explanation or</w:t>
      </w:r>
    </w:p>
    <w:p>
      <w:pPr>
        <w:ind w:left="360"/>
      </w:pPr>
      <w:r>
        <w:rPr>
          <w:i/>
        </w:rPr>
        <w:t xml:space="preserve">commentary on a different verse from the twelfth sura of the Qurʾān. The first sura,</w:t>
      </w:r>
    </w:p>
    <w:p>
      <w:pPr>
        <w:ind w:left="360"/>
      </w:pPr>
      <w:r>
        <w:rPr>
          <w:i/>
        </w:rPr>
        <w:t xml:space="preserve">as something of an introduction to the work as a whole, is structured around two the­</w:t>
      </w:r>
    </w:p>
    <w:p>
      <w:pPr>
        <w:ind w:left="360"/>
      </w:pPr>
      <w:r>
        <w:rPr>
          <w:i/>
        </w:rPr>
        <w:t xml:space="preserve">matic elements. The first is the book itself, echoing the Qurʾānic theme of revelation</w:t>
      </w:r>
    </w:p>
    <w:p>
      <w:pPr>
        <w:ind w:left="360"/>
      </w:pPr>
      <w:r>
        <w:rPr>
          <w:i/>
        </w:rPr>
        <w:t xml:space="preserve">found at the beginning of many Qurʾānic suras. This is reflected in such language as,</w:t>
      </w:r>
    </w:p>
    <w:p>
      <w:pPr>
        <w:ind w:left="360"/>
      </w:pPr>
      <w:r>
        <w:rPr>
          <w:i/>
        </w:rPr>
        <w:t xml:space="preserve">“This is the Book in which there is no doubt,” and and in the many suras that start</w:t>
      </w:r>
    </w:p>
    <w:p>
      <w:pPr>
        <w:ind w:left="360"/>
      </w:pPr>
      <w:r>
        <w:rPr>
          <w:i/>
        </w:rPr>
        <w:t xml:space="preserve">with disconnected letters, such as sura 12: “These are the verses of the clear book.”</w:t>
      </w:r>
    </w:p>
    <w:p>
      <w:pPr>
        <w:ind w:left="360"/>
      </w:pPr>
      <w:r>
        <w:rPr>
          <w:i/>
        </w:rPr>
        <w:t xml:space="preserve">After the two-stage doxology wa-bihi nastaʿīn (In Him we hope for help”) and the Bas­</w:t>
      </w:r>
    </w:p>
    <w:p>
      <w:pPr>
        <w:ind w:left="360"/>
      </w:pPr>
      <w:r>
        <w:rPr>
          <w:i/>
        </w:rPr>
        <w:t xml:space="preserve">mala, bi-smi llāhi r-raḥmāni r-raḥīm (In the name of God the Merciful the Compassion­</w:t>
      </w:r>
    </w:p>
    <w:p>
      <w:pPr>
        <w:ind w:left="360"/>
      </w:pPr>
      <w:r>
        <w:rPr>
          <w:i/>
        </w:rPr>
        <w:t xml:space="preserve">ate), the opening words of the first sura of the Bāb’s composition are: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Praise be to God, He Who hath sent down, in truth, the Book upon His servant that it (or he)</w:t>
      </w:r>
    </w:p>
    <w:p>
      <w:pPr>
        <w:ind w:left="360"/>
      </w:pPr>
      <w:r>
        <w:rPr>
          <w:i/>
        </w:rPr>
        <w:t xml:space="preserve">might be a shining lamp unto all the worlds.13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second thematic element around which this sura is structured is divine authority</w:t>
      </w:r>
    </w:p>
    <w:p>
      <w:pPr>
        <w:ind w:left="360"/>
      </w:pPr>
      <w:r>
        <w:rPr>
          <w:i/>
        </w:rPr>
        <w:t xml:space="preserve">or dominion, mulk. By virtue of the unassailable authority of the book given to the</w:t>
      </w:r>
    </w:p>
    <w:p>
      <w:pPr>
        <w:ind w:left="360"/>
      </w:pPr>
      <w:r>
        <w:rPr>
          <w:i/>
        </w:rPr>
        <w:t xml:space="preserve">Bāb by the long-awaited Hidden Imam, as stated in the tenth verse of QA, the Bāb,</w:t>
      </w:r>
    </w:p>
    <w:p>
      <w:pPr>
        <w:ind w:left="360"/>
      </w:pPr>
      <w:r>
        <w:rPr>
          <w:i/>
        </w:rPr>
        <w:t xml:space="preserve">supported by the strongest possible isnād of Shiite Islam, declares that God himself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�� In a prayer written by Bahāʾullāh during his incarceration in Edirne, he refers to the “book” of the</w:t>
      </w:r>
    </w:p>
    <w:p>
      <w:pPr>
        <w:ind w:left="360"/>
      </w:pPr>
      <w:r>
        <w:rPr>
          <w:i/>
        </w:rPr>
        <w:t xml:space="preserve">Bāb as the Umm al-kitāb. Bahāʾullāh, “Tablet of Ahmad,” in Bahai Prayers, trans. Shoghi Effendi (Wilm­</w:t>
      </w:r>
    </w:p>
    <w:p>
      <w:pPr>
        <w:ind w:left="360"/>
      </w:pPr>
      <w:r>
        <w:rPr>
          <w:i/>
        </w:rPr>
        <w:t xml:space="preserve">ette, IL: Baháʾí Publishing Trust, 1982), 210.</w:t>
      </w:r>
    </w:p>
    <w:p>
      <w:pPr>
        <w:ind w:left="360"/>
      </w:pPr>
      <w:r>
        <w:rPr>
          <w:i/>
        </w:rPr>
        <w:t xml:space="preserve">�� The Koran Interpreted, trans. Arthur J. Arberry (Oxford: Oxford University Press, 1983), https://cor</w:t>
      </w:r>
    </w:p>
    <w:p>
      <w:pPr>
        <w:ind w:left="360"/>
      </w:pPr>
      <w:r>
        <w:rPr>
          <w:i/>
        </w:rPr>
        <w:t xml:space="preserve">pus.quran.com/translation.jsp?chapter=12&amp;verse=4 (accessed online March 10, 2025).</w:t>
      </w:r>
    </w:p>
    <w:p>
      <w:pPr>
        <w:ind w:left="360"/>
      </w:pPr>
      <w:r>
        <w:rPr>
          <w:i/>
        </w:rPr>
        <w:t xml:space="preserve">�� QAD, 55</w:t>
      </w:r>
    </w:p>
    <w:p>
      <w:pPr>
        <w:ind w:left="360"/>
      </w:pPr>
      <w:r>
        <w:rPr>
          <w:i/>
        </w:rPr>
        <w:t xml:space="preserve">330             Todd Lawson and Necati Alkan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has commanded him to disseminate this book, which he has received from the Hidden</w:t>
      </w:r>
    </w:p>
    <w:p>
      <w:pPr>
        <w:ind w:left="360"/>
      </w:pPr>
      <w:r>
        <w:rPr>
          <w:i/>
        </w:rPr>
        <w:t xml:space="preserve">Imam: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God has ordained that this book in explanation of the Most Beautiful Story be brought forth from</w:t>
      </w:r>
    </w:p>
    <w:p>
      <w:pPr>
        <w:ind w:left="360"/>
      </w:pPr>
      <w:r>
        <w:rPr>
          <w:i/>
        </w:rPr>
        <w:t xml:space="preserve">its safekeeping with Muḥammad b. al-Ḥasan b. ʿAlī b. Muḥammad b. ʿAlī b. Mūsā b. Jaʿfar</w:t>
      </w:r>
    </w:p>
    <w:p>
      <w:pPr>
        <w:ind w:left="360"/>
      </w:pPr>
      <w:r>
        <w:rPr>
          <w:i/>
        </w:rPr>
        <w:t xml:space="preserve">b. Muḥammad b. ʿAlī b. al-Ḥusayn b. ʿAlī b. Abī Ṭālib to His servant that it/he might be an elo­</w:t>
      </w:r>
    </w:p>
    <w:p>
      <w:pPr>
        <w:ind w:left="360"/>
      </w:pPr>
      <w:r>
        <w:rPr>
          <w:i/>
        </w:rPr>
        <w:t xml:space="preserve">quent proof unto all the worlds from the Remembrance.14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course of this sura, the Bāb, in the “garment” of the Hidden Imam, says that all</w:t>
      </w:r>
    </w:p>
    <w:p>
      <w:pPr>
        <w:ind w:left="360"/>
      </w:pPr>
      <w:r>
        <w:rPr>
          <w:i/>
        </w:rPr>
        <w:t xml:space="preserve">kings and sons of kings should now recognize the authority of this book and the one</w:t>
      </w:r>
    </w:p>
    <w:p>
      <w:pPr>
        <w:ind w:left="360"/>
      </w:pPr>
      <w:r>
        <w:rPr>
          <w:i/>
        </w:rPr>
        <w:t xml:space="preserve">who propagates it, i.e., the Bāb.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Assemblage of Kings and sons of kings! Gracefully abandon, all of you, your unlawful claim to</w:t>
      </w:r>
    </w:p>
    <w:p>
      <w:pPr>
        <w:ind w:left="360"/>
      </w:pPr>
      <w:r>
        <w:rPr>
          <w:i/>
        </w:rPr>
        <w:t xml:space="preserve">the dominion which rightly belongs to God in very truth!15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next chapter, the Sūrat al-ʿUlamāʾ, the pattern of placing a verse from sura 12 at</w:t>
      </w:r>
    </w:p>
    <w:p>
      <w:pPr>
        <w:ind w:left="360"/>
      </w:pPr>
      <w:r>
        <w:rPr>
          <w:i/>
        </w:rPr>
        <w:t xml:space="preserve">the head of each of the suras of the QA is established, as well as adding a combination</w:t>
      </w:r>
    </w:p>
    <w:p>
      <w:pPr>
        <w:ind w:left="360"/>
      </w:pPr>
      <w:r>
        <w:rPr>
          <w:i/>
        </w:rPr>
        <w:t xml:space="preserve">of disconnected letters following the Qurʾānic phenomenon. Many of these sets of dis­</w:t>
      </w:r>
    </w:p>
    <w:p>
      <w:pPr>
        <w:ind w:left="360"/>
      </w:pPr>
      <w:r>
        <w:rPr>
          <w:i/>
        </w:rPr>
        <w:t xml:space="preserve">connected letters are quite un-Qurʾānic, as can be seen in the provisional table of con­</w:t>
      </w:r>
    </w:p>
    <w:p>
      <w:pPr>
        <w:ind w:left="360"/>
      </w:pPr>
      <w:r>
        <w:rPr>
          <w:i/>
        </w:rPr>
        <w:t xml:space="preserve">tents reproduced below (Figure 1). Also, three of the Bāb’s suras (not including the first</w:t>
      </w:r>
    </w:p>
    <w:p>
      <w:pPr>
        <w:ind w:left="360"/>
      </w:pPr>
      <w:r>
        <w:rPr>
          <w:i/>
        </w:rPr>
        <w:t xml:space="preserve">sura) do not exhibit this feature of disconnected letters. We will now reproduce the</w:t>
      </w:r>
    </w:p>
    <w:p>
      <w:pPr>
        <w:ind w:left="360"/>
      </w:pPr>
      <w:r>
        <w:rPr>
          <w:i/>
        </w:rPr>
        <w:t xml:space="preserve">opening lines of the second sura of QA16 in order to illustrate this important feature: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Chapter of the Learned Divines (al-ʿulamāʾ)</w:t>
      </w:r>
    </w:p>
    <w:p>
      <w:pPr>
        <w:ind w:left="360"/>
      </w:pPr>
      <w:r>
        <w:rPr>
          <w:i/>
        </w:rPr>
        <w:t xml:space="preserve">(Forty-two verses)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Name of God the Merciful the Compassionate 1</w:t>
      </w:r>
    </w:p>
    <w:p>
      <w:pPr>
        <w:ind w:left="360"/>
      </w:pPr>
      <w:r>
        <w:rPr>
          <w:i/>
        </w:rPr>
        <w:t xml:space="preserve">Alif Lām Rāʾ – These are the signs of the perspicuous Book [Q 12:1] 2</w:t>
      </w:r>
    </w:p>
    <w:p>
      <w:pPr>
        <w:ind w:left="360"/>
      </w:pPr>
      <w:r>
        <w:rPr>
          <w:i/>
        </w:rPr>
        <w:t xml:space="preserve">Alif Lām Mīm 3</w:t>
      </w:r>
    </w:p>
    <w:p>
      <w:pPr>
        <w:ind w:left="360"/>
      </w:pPr>
      <w:r>
        <w:rPr>
          <w:i/>
        </w:rPr>
        <w:t xml:space="preserve">This is the Book from God the Truth concerning the matter of the Remembrance, indeed sent</w:t>
      </w:r>
    </w:p>
    <w:p>
      <w:pPr>
        <w:ind w:left="360"/>
      </w:pPr>
      <w:r>
        <w:rPr>
          <w:i/>
        </w:rPr>
        <w:t xml:space="preserve">down in truth about the fire 4</w:t>
      </w:r>
    </w:p>
    <w:p>
      <w:pPr>
        <w:ind w:left="360"/>
      </w:pPr>
      <w:r>
        <w:rPr>
          <w:i/>
        </w:rPr>
        <w:t xml:space="preserve">And indeed we have made these verses in this Book perspicuous 5</w:t>
      </w:r>
    </w:p>
    <w:p>
      <w:pPr>
        <w:ind w:left="360"/>
      </w:pPr>
      <w:r>
        <w:rPr>
          <w:i/>
        </w:rPr>
        <w:t xml:space="preserve">Made as a reminder and glad tiding for the servants of the Merciful for one who is, in absolute</w:t>
      </w:r>
    </w:p>
    <w:p>
      <w:pPr>
        <w:ind w:left="360"/>
      </w:pPr>
      <w:r>
        <w:rPr>
          <w:i/>
        </w:rPr>
        <w:t xml:space="preserve">truth, trustworthy according to God and his verses. 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sura ends by returning to the opening disconnected letters of verse 3:17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Say “Our Lord is God, our Lord is the Truth, of Whom it is rightly said there is no god but He.</w:t>
      </w:r>
    </w:p>
    <w:p>
      <w:pPr>
        <w:ind w:left="360"/>
      </w:pPr>
      <w:r>
        <w:rPr>
          <w:i/>
        </w:rPr>
        <w:t xml:space="preserve">Therefore, forgive us through Thy mercy and be merciful to us. Verily, Thou art our Master.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�� Ibid., 55.</w:t>
      </w:r>
    </w:p>
    <w:p>
      <w:pPr>
        <w:ind w:left="360"/>
      </w:pPr>
      <w:r>
        <w:rPr>
          <w:i/>
        </w:rPr>
        <w:t xml:space="preserve">�� Ibid., 56.</w:t>
      </w:r>
    </w:p>
    <w:p>
      <w:pPr>
        <w:ind w:left="360"/>
      </w:pPr>
      <w:r>
        <w:rPr>
          <w:i/>
        </w:rPr>
        <w:t xml:space="preserve">�� Ibid., 58.</w:t>
      </w:r>
    </w:p>
    <w:p>
      <w:pPr>
        <w:ind w:left="360"/>
      </w:pPr>
      <w:r>
        <w:rPr>
          <w:i/>
        </w:rPr>
        <w:t xml:space="preserve">�� Ibid., 59.</w:t>
      </w:r>
    </w:p>
    <w:p>
      <w:pPr>
        <w:ind w:left="360"/>
      </w:pPr>
      <w:r>
        <w:rPr>
          <w:i/>
        </w:rPr>
        <w:t xml:space="preserve">The Qurʾān in Bahai Writings          331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Then write for us the Return to Thee, in reality the true place of refuge and Return.18 39</w:t>
      </w:r>
    </w:p>
    <w:p>
      <w:pPr>
        <w:ind w:left="360"/>
      </w:pPr>
      <w:r>
        <w:rPr>
          <w:i/>
        </w:rPr>
        <w:t xml:space="preserve">God, He of Whom it is rightly said there is no god but He, has ordained that the Alif, His servant,</w:t>
      </w:r>
    </w:p>
    <w:p>
      <w:pPr>
        <w:ind w:left="360"/>
      </w:pPr>
      <w:r>
        <w:rPr>
          <w:i/>
        </w:rPr>
        <w:t xml:space="preserve">according to the divine command be very strong. 40</w:t>
      </w:r>
    </w:p>
    <w:p>
      <w:pPr>
        <w:ind w:left="360"/>
      </w:pPr>
      <w:r>
        <w:rPr>
          <w:i/>
        </w:rPr>
        <w:t xml:space="preserve">God, of Whom it is rightly said there is no god but He, has indeed ordained the letter Lām to</w:t>
      </w:r>
    </w:p>
    <w:p>
      <w:pPr>
        <w:ind w:left="360"/>
      </w:pPr>
      <w:r>
        <w:rPr>
          <w:i/>
        </w:rPr>
        <w:t xml:space="preserve">stand for His divine wisdom according to the law of the Book through a clear and powerful</w:t>
      </w:r>
    </w:p>
    <w:p>
      <w:pPr>
        <w:ind w:left="360"/>
      </w:pPr>
      <w:r>
        <w:rPr>
          <w:i/>
        </w:rPr>
        <w:t xml:space="preserve">ordaining. 41</w:t>
      </w:r>
    </w:p>
    <w:p>
      <w:pPr>
        <w:ind w:left="360"/>
      </w:pPr>
      <w:r>
        <w:rPr>
          <w:i/>
        </w:rPr>
        <w:t xml:space="preserve">God, of Whom it is rightly said there is no god but He, has appointed the letter Rāʾ for the</w:t>
      </w:r>
    </w:p>
    <w:p>
      <w:pPr>
        <w:ind w:left="360"/>
      </w:pPr>
      <w:r>
        <w:rPr>
          <w:i/>
        </w:rPr>
        <w:t xml:space="preserve">spreading of His Cause according to what He willed in the Mother Book according to the Truth,</w:t>
      </w:r>
    </w:p>
    <w:p>
      <w:pPr>
        <w:ind w:left="360"/>
      </w:pPr>
      <w:r>
        <w:rPr>
          <w:i/>
        </w:rPr>
        <w:t xml:space="preserve">by means of the Truth from the precincts of the sacred Fire, irrevocably decreed. 42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Thus, the general pattern and structure of this proclamatory or annunciatory com­</w:t>
      </w:r>
    </w:p>
    <w:p>
      <w:pPr>
        <w:ind w:left="360"/>
      </w:pPr>
      <w:r>
        <w:rPr>
          <w:i/>
        </w:rPr>
        <w:t xml:space="preserve">mentary is established, which can be described as follows:</w:t>
      </w:r>
    </w:p>
    <w:p>
      <w:pPr>
        <w:ind w:left="360"/>
      </w:pPr>
      <w:r>
        <w:rPr>
          <w:i/>
        </w:rPr>
        <w:t xml:space="preserve">1) Introductory section: title of the sura with the number of verses. In some manu­</w:t>
      </w:r>
    </w:p>
    <w:p>
      <w:pPr>
        <w:ind w:left="360"/>
      </w:pPr>
      <w:r>
        <w:rPr>
          <w:i/>
        </w:rPr>
        <w:t xml:space="preserve">scripts, the place of revelation is also mentioned. When this occurs, the place is</w:t>
      </w:r>
    </w:p>
    <w:p>
      <w:pPr>
        <w:ind w:left="360"/>
      </w:pPr>
      <w:r>
        <w:rPr>
          <w:i/>
        </w:rPr>
        <w:t xml:space="preserve">invariably Shiraz. Then comes the standard Islamic Basmala; the Qurʾānic verse</w:t>
      </w:r>
    </w:p>
    <w:p>
      <w:pPr>
        <w:ind w:left="360"/>
      </w:pPr>
      <w:r>
        <w:rPr>
          <w:i/>
        </w:rPr>
        <w:t xml:space="preserve">of sura 12, Yūsuf (Joseph) – that is, the (at least ostensible) topic of the given sura</w:t>
      </w:r>
    </w:p>
    <w:p>
      <w:pPr>
        <w:ind w:left="360"/>
      </w:pPr>
      <w:r>
        <w:rPr>
          <w:i/>
        </w:rPr>
        <w:t xml:space="preserve">by the Bāb. This is followed by the Bāb’s own set of disconnected letters and</w:t>
      </w:r>
    </w:p>
    <w:p>
      <w:pPr>
        <w:ind w:left="360"/>
      </w:pPr>
      <w:r>
        <w:rPr>
          <w:i/>
        </w:rPr>
        <w:t xml:space="preserve">a second, or possibly third, verse, depending on whether the Basmala is counted</w:t>
      </w:r>
    </w:p>
    <w:p>
      <w:pPr>
        <w:ind w:left="360"/>
      </w:pPr>
      <w:r>
        <w:rPr>
          <w:i/>
        </w:rPr>
        <w:t xml:space="preserve">as a separate verse. A word should be said here about how to count the set of</w:t>
      </w:r>
    </w:p>
    <w:p>
      <w:pPr>
        <w:ind w:left="360"/>
      </w:pPr>
      <w:r>
        <w:rPr>
          <w:i/>
        </w:rPr>
        <w:t xml:space="preserve">disconnected letters. It is unclear whether they should be counted as a single</w:t>
      </w:r>
    </w:p>
    <w:p>
      <w:pPr>
        <w:ind w:left="360"/>
      </w:pPr>
      <w:r>
        <w:rPr>
          <w:i/>
        </w:rPr>
        <w:t xml:space="preserve">verse alone (as in Q 2:1) or counted as a verse together with the ensuing language</w:t>
      </w:r>
    </w:p>
    <w:p>
      <w:pPr>
        <w:ind w:left="360"/>
      </w:pPr>
      <w:r>
        <w:rPr>
          <w:i/>
        </w:rPr>
        <w:t xml:space="preserve">of the verse (as in Q 12:1). In either case, what occurs is a declamation or an­</w:t>
      </w:r>
    </w:p>
    <w:p>
      <w:pPr>
        <w:ind w:left="360"/>
      </w:pPr>
      <w:r>
        <w:rPr>
          <w:i/>
        </w:rPr>
        <w:t xml:space="preserve">nouncement of revelation, as seen throughout the Qurʾān, such as “That is the</w:t>
      </w:r>
    </w:p>
    <w:p>
      <w:pPr>
        <w:ind w:left="360"/>
      </w:pPr>
      <w:r>
        <w:rPr>
          <w:i/>
        </w:rPr>
        <w:t xml:space="preserve">Book” (Q 2:2), “It is He who sent down to thee, in truth, the Book” (Q 3:3), or simi­</w:t>
      </w:r>
    </w:p>
    <w:p>
      <w:pPr>
        <w:ind w:left="360"/>
      </w:pPr>
      <w:r>
        <w:rPr>
          <w:i/>
        </w:rPr>
        <w:t xml:space="preserve">lar verses. These likewise appear regularly in the twenty-nine suras of the Qurʾān</w:t>
      </w:r>
    </w:p>
    <w:p>
      <w:pPr>
        <w:ind w:left="360"/>
      </w:pPr>
      <w:r>
        <w:rPr>
          <w:i/>
        </w:rPr>
        <w:t xml:space="preserve">that open with a set of disconnected letters. Another question raised by any at­</w:t>
      </w:r>
    </w:p>
    <w:p>
      <w:pPr>
        <w:ind w:left="360"/>
      </w:pPr>
      <w:r>
        <w:rPr>
          <w:i/>
        </w:rPr>
        <w:t xml:space="preserve">tempt to count the verses of each sura is the status of the Qurʾānic verse that</w:t>
      </w:r>
    </w:p>
    <w:p>
      <w:pPr>
        <w:ind w:left="360"/>
      </w:pPr>
      <w:r>
        <w:rPr>
          <w:i/>
        </w:rPr>
        <w:t xml:space="preserve">serves as the lemma of the particular “exegetical” sura at hand. There is reason to</w:t>
      </w:r>
    </w:p>
    <w:p>
      <w:pPr>
        <w:ind w:left="360"/>
      </w:pPr>
      <w:r>
        <w:rPr>
          <w:i/>
        </w:rPr>
        <w:t xml:space="preserve">think that it should also be accounted for as a distinct verse in this composition.</w:t>
      </w:r>
    </w:p>
    <w:p>
      <w:pPr>
        <w:ind w:left="360"/>
      </w:pPr>
      <w:r>
        <w:rPr>
          <w:i/>
        </w:rPr>
        <w:t xml:space="preserve">To do so would highlight one of the more scandalous features of this text: its</w:t>
      </w:r>
    </w:p>
    <w:p>
      <w:pPr>
        <w:ind w:left="360"/>
      </w:pPr>
      <w:r>
        <w:rPr>
          <w:i/>
        </w:rPr>
        <w:t xml:space="preserve">claim to reveal anew that which has already been revealed. So, taking all this into</w:t>
      </w:r>
    </w:p>
    <w:p>
      <w:pPr>
        <w:ind w:left="360"/>
      </w:pPr>
      <w:r>
        <w:rPr>
          <w:i/>
        </w:rPr>
        <w:t xml:space="preserve">consideration, the first section of a sura typically consists of four verses.</w:t>
      </w:r>
    </w:p>
    <w:p>
      <w:pPr>
        <w:ind w:left="360"/>
      </w:pPr>
      <w:r>
        <w:rPr>
          <w:i/>
        </w:rPr>
        <w:t xml:space="preserve">2) The middle sections of the chapters are quite varied among the 111 suras. Space</w:t>
      </w:r>
    </w:p>
    <w:p>
      <w:pPr>
        <w:ind w:left="360"/>
      </w:pPr>
      <w:r>
        <w:rPr>
          <w:i/>
        </w:rPr>
        <w:t xml:space="preserve">constraints do not permit us to explore this further; it must therefore suffice 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�� Ar-Rujūʿ also has a special technical meaning in Shiism, “to return to the authority (walāya) of</w:t>
      </w:r>
    </w:p>
    <w:p>
      <w:pPr>
        <w:ind w:left="360"/>
      </w:pPr>
      <w:r>
        <w:rPr>
          <w:i/>
        </w:rPr>
        <w:t xml:space="preserve">ʿAlī,” the first Imam, presumably after having abandoned his cause and breaking the covenant estab­</w:t>
      </w:r>
    </w:p>
    <w:p>
      <w:pPr>
        <w:ind w:left="360"/>
      </w:pPr>
      <w:r>
        <w:rPr>
          <w:i/>
        </w:rPr>
        <w:t xml:space="preserve">lished at the Oasis of al-Ghadīr by the prophet Muḥammad on his way back to Medina from the Fare­</w:t>
      </w:r>
    </w:p>
    <w:p>
      <w:pPr>
        <w:ind w:left="360"/>
      </w:pPr>
      <w:r>
        <w:rPr>
          <w:i/>
        </w:rPr>
        <w:t xml:space="preserve">well Pilgrimage in 632/10. Abū l-Ḥasan al-ʿĀmilī l-Iṣfahānī, Muqaddimat-i tafsīr-i mirʾāt al-anwār wa-</w:t>
      </w:r>
    </w:p>
    <w:p>
      <w:pPr>
        <w:ind w:left="360"/>
      </w:pPr>
      <w:r>
        <w:rPr>
          <w:i/>
        </w:rPr>
        <w:t xml:space="preserve">mishkāt al-asrār bā tarjamah wa-sharḥ-i ḥāl-i muʾallif wa-fihrist-i kitāb (Tehran: Maṭbaʿah-yi Aftāb,</w:t>
      </w:r>
    </w:p>
    <w:p>
      <w:pPr>
        <w:ind w:left="360"/>
      </w:pPr>
      <w:r>
        <w:rPr>
          <w:i/>
        </w:rPr>
        <w:t xml:space="preserve">1374 [1955]), 161.</w:t>
      </w:r>
    </w:p>
    <w:p>
      <w:pPr>
        <w:ind w:left="360"/>
      </w:pPr>
      <w:r>
        <w:rPr>
          <w:i/>
        </w:rPr>
        <w:t xml:space="preserve">332          Todd Lawson and Necati Alkan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say that it continues in the Bāb’s sajʿ Qurʾānic Arabic as in the examples above,</w:t>
      </w:r>
    </w:p>
    <w:p>
      <w:pPr>
        <w:ind w:left="360"/>
      </w:pPr>
      <w:r>
        <w:rPr>
          <w:i/>
        </w:rPr>
        <w:t xml:space="preserve">bringing together previously quite separate Qurʾānic segments that are now</w:t>
      </w:r>
    </w:p>
    <w:p>
      <w:pPr>
        <w:ind w:left="360"/>
      </w:pPr>
      <w:r>
        <w:rPr>
          <w:i/>
        </w:rPr>
        <w:t xml:space="preserve">joined together in a “wondrously new” (badīʿ) revelational prose.19 This prose con­</w:t>
      </w:r>
    </w:p>
    <w:p>
      <w:pPr>
        <w:ind w:left="360"/>
      </w:pPr>
      <w:r>
        <w:rPr>
          <w:i/>
        </w:rPr>
        <w:t xml:space="preserve">sists almost entirely of Qurʾānic words or verse segments, artistically rearranged</w:t>
      </w:r>
    </w:p>
    <w:p>
      <w:pPr>
        <w:ind w:left="360"/>
      </w:pPr>
      <w:r>
        <w:rPr>
          <w:i/>
        </w:rPr>
        <w:t xml:space="preserve">by the Bāb to speak about the Hidden Imam’s impending return. So intense is this</w:t>
      </w:r>
    </w:p>
    <w:p>
      <w:pPr>
        <w:ind w:left="360"/>
      </w:pPr>
      <w:r>
        <w:rPr>
          <w:i/>
        </w:rPr>
        <w:t xml:space="preserve">language that the return seems to occur as one is reading the text. This was</w:t>
      </w:r>
    </w:p>
    <w:p>
      <w:pPr>
        <w:ind w:left="360"/>
      </w:pPr>
      <w:r>
        <w:rPr>
          <w:i/>
        </w:rPr>
        <w:t xml:space="preserve">clearly no accident. Thus, the Bāb emerges from such “literary activity” as the</w:t>
      </w:r>
    </w:p>
    <w:p>
      <w:pPr>
        <w:ind w:left="360"/>
      </w:pPr>
      <w:r>
        <w:rPr>
          <w:i/>
        </w:rPr>
        <w:t xml:space="preserve">one who warns of the return and is also the embodiment of the eschatological</w:t>
      </w:r>
    </w:p>
    <w:p>
      <w:pPr>
        <w:ind w:left="360"/>
      </w:pPr>
      <w:r>
        <w:rPr>
          <w:i/>
        </w:rPr>
        <w:t xml:space="preserve">return itself.</w:t>
      </w:r>
    </w:p>
    <w:p>
      <w:pPr>
        <w:ind w:left="360"/>
      </w:pPr>
      <w:r>
        <w:rPr>
          <w:i/>
        </w:rPr>
        <w:t xml:space="preserve">3)    The final section of a sura usually repeats and paraphrases the lemma, the Qurʾānic</w:t>
      </w:r>
    </w:p>
    <w:p>
      <w:pPr>
        <w:ind w:left="360"/>
      </w:pPr>
      <w:r>
        <w:rPr>
          <w:i/>
        </w:rPr>
        <w:t xml:space="preserve">verse for which the sura itself is written. This repetition may encompass the entire</w:t>
      </w:r>
    </w:p>
    <w:p>
      <w:pPr>
        <w:ind w:left="360"/>
      </w:pPr>
      <w:r>
        <w:rPr>
          <w:i/>
        </w:rPr>
        <w:t xml:space="preserve">verse or just part of it, as is the case here in our example of the second sura in QA,</w:t>
      </w:r>
    </w:p>
    <w:p>
      <w:pPr>
        <w:ind w:left="360"/>
      </w:pPr>
      <w:r>
        <w:rPr>
          <w:i/>
        </w:rPr>
        <w:t xml:space="preserve">the Sūrat al-ʿUlamāʾ. Here, as shown in the translation above, the Qurʾān’s discon­</w:t>
      </w:r>
    </w:p>
    <w:p>
      <w:pPr>
        <w:ind w:left="360"/>
      </w:pPr>
      <w:r>
        <w:rPr>
          <w:i/>
        </w:rPr>
        <w:t xml:space="preserve">nected letters are repeated and blended into the final verses of the Bāb’s sura.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This, then, is the way in which the Qurʾān figures in the Bāb’s proclamatory and initia­</w:t>
      </w:r>
    </w:p>
    <w:p>
      <w:pPr>
        <w:ind w:left="360"/>
      </w:pPr>
      <w:r>
        <w:rPr>
          <w:i/>
        </w:rPr>
        <w:t xml:space="preserve">tory composition, which the Bahais consider to be a divine revelation. Furthermore,</w:t>
      </w:r>
    </w:p>
    <w:p>
      <w:pPr>
        <w:ind w:left="360"/>
      </w:pPr>
      <w:r>
        <w:rPr>
          <w:i/>
        </w:rPr>
        <w:t xml:space="preserve">the status of this unusual work in Bahai sacred literature could not be higher. Bahāʾul­</w:t>
      </w:r>
    </w:p>
    <w:p>
      <w:pPr>
        <w:ind w:left="360"/>
      </w:pPr>
      <w:r>
        <w:rPr>
          <w:i/>
        </w:rPr>
        <w:t xml:space="preserve">lāh, in his first important doctrinal work, which also happens also to be a commen­</w:t>
      </w:r>
    </w:p>
    <w:p>
      <w:pPr>
        <w:ind w:left="360"/>
      </w:pPr>
      <w:r>
        <w:rPr>
          <w:i/>
        </w:rPr>
        <w:t xml:space="preserve">tary on the Qurʾān, as will be seen below, unequivocally sealed its uniquely high sta­</w:t>
      </w:r>
    </w:p>
    <w:p>
      <w:pPr>
        <w:ind w:left="360"/>
      </w:pPr>
      <w:r>
        <w:rPr>
          <w:i/>
        </w:rPr>
        <w:t xml:space="preserve">tus by calling this revelation from the Bāb “the first, greatest and mightiest of all</w:t>
      </w:r>
    </w:p>
    <w:p>
      <w:pPr>
        <w:ind w:left="360"/>
      </w:pPr>
      <w:r>
        <w:rPr>
          <w:i/>
        </w:rPr>
        <w:t xml:space="preserve">books.”20 While it is also a book that might easily be thought change to naive in</w:t>
      </w:r>
    </w:p>
    <w:p>
      <w:pPr>
        <w:ind w:left="360"/>
      </w:pPr>
      <w:r>
        <w:rPr>
          <w:i/>
        </w:rPr>
        <w:t xml:space="preserve">Qurʾān scholarship, it is important to recognize that this work had a great impact on</w:t>
      </w:r>
    </w:p>
    <w:p>
      <w:pPr>
        <w:ind w:left="360"/>
      </w:pPr>
      <w:r>
        <w:rPr>
          <w:i/>
        </w:rPr>
        <w:t xml:space="preserve">the earliest followers of the Bāb, the majority of whom were not merchants or “laity”</w:t>
      </w:r>
    </w:p>
    <w:p>
      <w:pPr>
        <w:ind w:left="360"/>
      </w:pPr>
      <w:r>
        <w:rPr>
          <w:i/>
        </w:rPr>
        <w:t xml:space="preserve">but young seminarians who were deeply schooled in the traditional Qurʾānic sciences.</w:t>
      </w:r>
    </w:p>
    <w:p>
      <w:pPr>
        <w:ind w:left="360"/>
      </w:pPr>
      <w:r>
        <w:rPr>
          <w:i/>
        </w:rPr>
        <w:t xml:space="preserve">It is important to try to imagine what it was about this composition that caused them</w:t>
      </w:r>
    </w:p>
    <w:p>
      <w:pPr>
        <w:ind w:left="360"/>
      </w:pPr>
      <w:r>
        <w:rPr>
          <w:i/>
        </w:rPr>
        <w:t xml:space="preserve">to view the Bāb as the promised one of the Shiite eschaton and the new divine mani­</w:t>
      </w:r>
    </w:p>
    <w:p>
      <w:pPr>
        <w:ind w:left="360"/>
      </w:pPr>
      <w:r>
        <w:rPr>
          <w:i/>
        </w:rPr>
        <w:t xml:space="preserve">festation (maẓhar ilāhī). A number of features can be singled out:</w:t>
      </w:r>
    </w:p>
    <w:p>
      <w:pPr>
        <w:ind w:left="360"/>
      </w:pPr>
      <w:r>
        <w:rPr>
          <w:i/>
        </w:rPr>
        <w:t xml:space="preserve">– In contrast to his first followers, almost all of whom were devoted students of</w:t>
      </w:r>
    </w:p>
    <w:p>
      <w:pPr>
        <w:ind w:left="360"/>
      </w:pPr>
      <w:r>
        <w:rPr>
          <w:i/>
        </w:rPr>
        <w:t xml:space="preserve">Sayyid Kāẓim Rashtī (1259/1843 or 1844), the second “Shaykhī” leader,21 the Bāb</w:t>
      </w:r>
    </w:p>
    <w:p>
      <w:pPr>
        <w:ind w:left="360"/>
      </w:pPr>
      <w:r>
        <w:rPr>
          <w:i/>
        </w:rPr>
        <w:t xml:space="preserve">was virtually unschooled in the formal curriculum of Shiite religious sciences.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�� See now: Todd Lawson, “The Role of Wonder in Creating Identity,” Religions 14, no. 6 (2023): 6.</w:t>
      </w:r>
    </w:p>
    <w:p>
      <w:pPr>
        <w:ind w:left="360"/>
      </w:pPr>
      <w:r>
        <w:rPr>
          <w:i/>
        </w:rPr>
        <w:t xml:space="preserve">https://doi.org/10.3390/rel14060762.</w:t>
      </w:r>
    </w:p>
    <w:p>
      <w:pPr>
        <w:ind w:left="360"/>
      </w:pPr>
      <w:r>
        <w:rPr>
          <w:i/>
        </w:rPr>
        <w:t xml:space="preserve">�� Va avval va aʿẓam va akbar jamīʿ kutub ast. Bahāʾullāh, Kitāb-i Īqān. The Book of Certitude, trans.</w:t>
      </w:r>
    </w:p>
    <w:p>
      <w:pPr>
        <w:ind w:left="360"/>
      </w:pPr>
      <w:r>
        <w:rPr>
          <w:i/>
        </w:rPr>
        <w:t xml:space="preserve">Shoghi Effendi (Wilmette, IL: Baháʾí Publishing, 1989), 231/180, accessed March 10, 2025, https://www.</w:t>
      </w:r>
    </w:p>
    <w:p>
      <w:pPr>
        <w:ind w:left="360"/>
      </w:pPr>
      <w:r>
        <w:rPr>
          <w:i/>
        </w:rPr>
        <w:t xml:space="preserve">bahai.org/library/authoritative-texts/bahaullah/kitab-i-iqan/.</w:t>
      </w:r>
    </w:p>
    <w:p>
      <w:pPr>
        <w:ind w:left="360"/>
      </w:pPr>
      <w:r>
        <w:rPr>
          <w:i/>
        </w:rPr>
        <w:t xml:space="preserve">�� On the intellectual link between the Bābi religion and the Shaykhī school, see Armin Eschraghi,</w:t>
      </w:r>
    </w:p>
    <w:p>
      <w:pPr>
        <w:ind w:left="360"/>
      </w:pPr>
      <w:r>
        <w:rPr>
          <w:i/>
        </w:rPr>
        <w:t xml:space="preserve">Frühe Šaiẖi- und Bābī-Theologie: Die Darlegung der Beweise für Muḥammads besonderes Prophetentum</w:t>
      </w:r>
    </w:p>
    <w:p>
      <w:pPr>
        <w:ind w:left="360"/>
      </w:pPr>
      <w:r>
        <w:rPr>
          <w:i/>
        </w:rPr>
        <w:t xml:space="preserve">(Ar-Risāla fī Iṯbāt an-Nubūwa al-Ḫāṣṣa) (Leiden: Brill, 2004). For a more purely sociological and histor­</w:t>
      </w:r>
    </w:p>
    <w:p>
      <w:pPr>
        <w:ind w:left="360"/>
      </w:pPr>
      <w:r>
        <w:rPr>
          <w:i/>
        </w:rPr>
        <w:t xml:space="preserve">ical analysis, see Abbas Amanat, Resurrection and Renewal: The Making of the Babi Movement in Iran,</w:t>
      </w:r>
    </w:p>
    <w:p>
      <w:pPr>
        <w:ind w:left="360"/>
      </w:pPr>
      <w:r>
        <w:rPr>
          <w:i/>
        </w:rPr>
        <w:t xml:space="preserve">1844–1850 (Los Angeles: Kalimát Press, 2005), 109–207, 260–94.</w:t>
      </w:r>
    </w:p>
    <w:p>
      <w:pPr>
        <w:ind w:left="360"/>
      </w:pPr>
      <w:r>
        <w:rPr>
          <w:i/>
        </w:rPr>
        <w:t xml:space="preserve">The Qurʾān in Bahai Writings      333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–   This work demonstrates truly impressive mastery of the Qurʾān, for example, in</w:t>
      </w:r>
    </w:p>
    <w:p>
      <w:pPr>
        <w:ind w:left="360"/>
      </w:pPr>
      <w:r>
        <w:rPr>
          <w:i/>
        </w:rPr>
        <w:t xml:space="preserve">the manner in which its author combines various Qurʾānic words, verses, and</w:t>
      </w:r>
    </w:p>
    <w:p>
      <w:pPr>
        <w:ind w:left="360"/>
      </w:pPr>
      <w:r>
        <w:rPr>
          <w:i/>
        </w:rPr>
        <w:t xml:space="preserve">verse segments in a remarkably fluent, somewhat hypnotic and musical recital.</w:t>
      </w:r>
    </w:p>
    <w:p>
      <w:pPr>
        <w:ind w:left="360"/>
      </w:pPr>
      <w:r>
        <w:rPr>
          <w:i/>
        </w:rPr>
        <w:t xml:space="preserve">–   Just one example among hundreds is how he combines existing Qurʾānic elements</w:t>
      </w:r>
    </w:p>
    <w:p>
      <w:pPr>
        <w:ind w:left="360"/>
      </w:pPr>
      <w:r>
        <w:rPr>
          <w:i/>
        </w:rPr>
        <w:t xml:space="preserve">with the concerns about the expectations of the return of the Hidden Imam with</w:t>
      </w:r>
    </w:p>
    <w:p>
      <w:pPr>
        <w:ind w:left="360"/>
      </w:pPr>
      <w:r>
        <w:rPr>
          <w:i/>
        </w:rPr>
        <w:t xml:space="preserve">his equally long-awaited retinue, the establishment of justice, and the dramatic</w:t>
      </w:r>
    </w:p>
    <w:p>
      <w:pPr>
        <w:ind w:left="360"/>
      </w:pPr>
      <w:r>
        <w:rPr>
          <w:i/>
        </w:rPr>
        <w:t xml:space="preserve">theological performance of demonstrating the truth of key Qurʾānic verses, such</w:t>
      </w:r>
    </w:p>
    <w:p>
      <w:pPr>
        <w:ind w:left="360"/>
      </w:pPr>
      <w:r>
        <w:rPr>
          <w:i/>
        </w:rPr>
        <w:t xml:space="preserve">as “On that day the kingdom will in truth belong only to (God) the most merciful.</w:t>
      </w:r>
    </w:p>
    <w:p>
      <w:pPr>
        <w:ind w:left="360"/>
      </w:pPr>
      <w:r>
        <w:rPr>
          <w:i/>
        </w:rPr>
        <w:t xml:space="preserve">And it will be a day of dire difficulty for the unbelievers (Q 25:26: al-mulk yaw­</w:t>
      </w:r>
    </w:p>
    <w:p>
      <w:pPr>
        <w:ind w:left="360"/>
      </w:pPr>
      <w:r>
        <w:rPr>
          <w:i/>
        </w:rPr>
        <w:t xml:space="preserve">maʾidhin al-ḥaqq li-r-Raḥmān wa-kāna yawman ʿalā l-kāfirīn ʿasīran).”</w:t>
      </w:r>
    </w:p>
    <w:p>
      <w:pPr>
        <w:ind w:left="360"/>
      </w:pPr>
      <w:r>
        <w:rPr>
          <w:i/>
        </w:rPr>
        <w:t xml:space="preserve">–   Clearly, its form and contents, stretching over 4,662 verses composed, according</w:t>
      </w:r>
    </w:p>
    <w:p>
      <w:pPr>
        <w:ind w:left="360"/>
      </w:pPr>
      <w:r>
        <w:rPr>
          <w:i/>
        </w:rPr>
        <w:t xml:space="preserve">to witnesses, with astonishing speed, present something extraordinary. The mix­</w:t>
      </w:r>
    </w:p>
    <w:p>
      <w:pPr>
        <w:ind w:left="360"/>
      </w:pPr>
      <w:r>
        <w:rPr>
          <w:i/>
        </w:rPr>
        <w:t xml:space="preserve">ture of genres and the blurring of the lines between text and commentary may</w:t>
      </w:r>
    </w:p>
    <w:p>
      <w:pPr>
        <w:ind w:left="360"/>
      </w:pPr>
      <w:r>
        <w:rPr>
          <w:i/>
        </w:rPr>
        <w:t xml:space="preserve">also have been received as something akin to what in the European cultural tradi­</w:t>
      </w:r>
    </w:p>
    <w:p>
      <w:pPr>
        <w:ind w:left="360"/>
      </w:pPr>
      <w:r>
        <w:rPr>
          <w:i/>
        </w:rPr>
        <w:t xml:space="preserve">tion might have been seen as an avant-garde modernist gesture and critique of</w:t>
      </w:r>
    </w:p>
    <w:p>
      <w:pPr>
        <w:ind w:left="360"/>
      </w:pPr>
      <w:r>
        <w:rPr>
          <w:i/>
        </w:rPr>
        <w:t xml:space="preserve">the status quo. The scandalous outrage and uncompromising claim to artistic lib­</w:t>
      </w:r>
    </w:p>
    <w:p>
      <w:pPr>
        <w:ind w:left="360"/>
      </w:pPr>
      <w:r>
        <w:rPr>
          <w:i/>
        </w:rPr>
        <w:t xml:space="preserve">eration presented with the publication of James Joyce’s Ulysses nearly eighty</w:t>
      </w:r>
    </w:p>
    <w:p>
      <w:pPr>
        <w:ind w:left="360"/>
      </w:pPr>
      <w:r>
        <w:rPr>
          <w:i/>
        </w:rPr>
        <w:t xml:space="preserve">years later, in a time and place quite different from the Bāb’s, offers clues as to</w:t>
      </w:r>
    </w:p>
    <w:p>
      <w:pPr>
        <w:ind w:left="360"/>
      </w:pPr>
      <w:r>
        <w:rPr>
          <w:i/>
        </w:rPr>
        <w:t xml:space="preserve">the vision of spiritual liberation that inspired his first followers. Both of these his­</w:t>
      </w:r>
    </w:p>
    <w:p>
      <w:pPr>
        <w:ind w:left="360"/>
      </w:pPr>
      <w:r>
        <w:rPr>
          <w:i/>
        </w:rPr>
        <w:t xml:space="preserve">torical and cultural contexts were being shaped by a process of new identity for­</w:t>
      </w:r>
    </w:p>
    <w:p>
      <w:pPr>
        <w:ind w:left="360"/>
      </w:pPr>
      <w:r>
        <w:rPr>
          <w:i/>
        </w:rPr>
        <w:t xml:space="preserve">mation, in conversation with and in rebellion against tradition.22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2.2 Other Qurʾān Commentaries by the Bāb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QA is not the only work by the Bāb in which the Qurʾān figures prominently, whether</w:t>
      </w:r>
    </w:p>
    <w:p>
      <w:pPr>
        <w:ind w:left="360"/>
      </w:pPr>
      <w:r>
        <w:rPr>
          <w:i/>
        </w:rPr>
        <w:t xml:space="preserve">as the subject of commentary and explanation or as a source and reference for the</w:t>
      </w:r>
    </w:p>
    <w:p>
      <w:pPr>
        <w:ind w:left="360"/>
      </w:pPr>
      <w:r>
        <w:rPr>
          <w:i/>
        </w:rPr>
        <w:t xml:space="preserve">credentials of the author. Indeed, the first major work by the Bāb was a tafsīr written</w:t>
      </w:r>
    </w:p>
    <w:p>
      <w:pPr>
        <w:ind w:left="360"/>
      </w:pPr>
      <w:r>
        <w:rPr>
          <w:i/>
        </w:rPr>
        <w:t xml:space="preserve">shortly before he made his public claim to special status in the QA. This is the much</w:t>
      </w:r>
    </w:p>
    <w:p>
      <w:pPr>
        <w:ind w:left="360"/>
      </w:pPr>
      <w:r>
        <w:rPr>
          <w:i/>
        </w:rPr>
        <w:t xml:space="preserve">more traditional Tafsīr sūrat al-Baqara, which proceeds along the lines of classical taf­</w:t>
      </w:r>
    </w:p>
    <w:p>
      <w:pPr>
        <w:ind w:left="360"/>
      </w:pPr>
      <w:r>
        <w:rPr>
          <w:i/>
        </w:rPr>
        <w:t xml:space="preserve">sīr and in which there is no possibility of confusing the words of the exegete with the</w:t>
      </w:r>
    </w:p>
    <w:p>
      <w:pPr>
        <w:ind w:left="360"/>
      </w:pPr>
      <w:r>
        <w:rPr>
          <w:i/>
        </w:rPr>
        <w:t xml:space="preserve">words of the Qurʾān. A recent book has described this work in depth, identifying the</w:t>
      </w:r>
    </w:p>
    <w:p>
      <w:pPr>
        <w:ind w:left="360"/>
      </w:pPr>
      <w:r>
        <w:rPr>
          <w:i/>
        </w:rPr>
        <w:t xml:space="preserve">four main themes with which it is concerned: 1) walāya, “spiritual authority”; 2) ta­</w:t>
      </w:r>
    </w:p>
    <w:p>
      <w:pPr>
        <w:ind w:left="360"/>
      </w:pPr>
      <w:r>
        <w:rPr>
          <w:i/>
        </w:rPr>
        <w:t xml:space="preserve">jallī, “divine self-manifestation”; 3) ontic, sacerdotal, and social hierarchy; and finally,</w:t>
      </w:r>
    </w:p>
    <w:p>
      <w:pPr>
        <w:ind w:left="360"/>
      </w:pPr>
      <w:r>
        <w:rPr>
          <w:i/>
        </w:rPr>
        <w:t xml:space="preserve">4) the awaited Qāʾim and attendant qiyāma or resurrection.23 A examination of this</w:t>
      </w:r>
    </w:p>
    <w:p>
      <w:pPr>
        <w:ind w:left="360"/>
      </w:pPr>
      <w:r>
        <w:rPr>
          <w:i/>
        </w:rPr>
        <w:t xml:space="preserve">first major work by the Bāb demonstrates the central role played by the Qurʾān and</w:t>
      </w:r>
    </w:p>
    <w:p>
      <w:pPr>
        <w:ind w:left="360"/>
      </w:pPr>
      <w:r>
        <w:rPr>
          <w:i/>
        </w:rPr>
        <w:t xml:space="preserve">hadith in his thought, including its structure, form, and contents, in which the distinc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�� See the chapter “Joycean Modernism in Quran and Tafsir” in Todd Lawson, Quran, Epic and Apoca­</w:t>
      </w:r>
    </w:p>
    <w:p>
      <w:pPr>
        <w:ind w:left="360"/>
      </w:pPr>
      <w:r>
        <w:rPr>
          <w:i/>
        </w:rPr>
        <w:t xml:space="preserve">lypse (London: Oneworld, 2018), 132–68.</w:t>
      </w:r>
    </w:p>
    <w:p>
      <w:pPr>
        <w:ind w:left="360"/>
      </w:pPr>
      <w:r>
        <w:rPr>
          <w:i/>
        </w:rPr>
        <w:t xml:space="preserve">�� Todd Lawson, Tafsīr as Mystical Experience: Intimacy and Ecstasy in Quran Commentary; The Taf­</w:t>
      </w:r>
    </w:p>
    <w:p>
      <w:pPr>
        <w:ind w:left="360"/>
      </w:pPr>
      <w:r>
        <w:rPr>
          <w:i/>
        </w:rPr>
        <w:t xml:space="preserve">sīr Sūrat al-Baqara by Sayyid ʿAlī Muḥammad, The Báb (1819–1850) (Leiden: Brill, 2018).</w:t>
      </w:r>
    </w:p>
    <w:p>
      <w:pPr>
        <w:ind w:left="360"/>
      </w:pPr>
      <w:r>
        <w:rPr>
          <w:i/>
        </w:rPr>
        <w:t xml:space="preserve">334          Todd Lawson and Necati Alkan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tively Shiite spiritual office, principle, and institution of walāya is both center and cir­</w:t>
      </w:r>
    </w:p>
    <w:p>
      <w:pPr>
        <w:ind w:left="360"/>
      </w:pPr>
      <w:r>
        <w:rPr>
          <w:i/>
        </w:rPr>
        <w:t xml:space="preserve">cumference – an institution that is, in turn, illuminated by the distinctive Akbarian-</w:t>
      </w:r>
    </w:p>
    <w:p>
      <w:pPr>
        <w:ind w:left="360"/>
      </w:pPr>
      <w:r>
        <w:rPr>
          <w:i/>
        </w:rPr>
        <w:t xml:space="preserve">cum-Safavid Shiite cosmogonic process of divine self-manifestation, tajallī.</w:t>
      </w:r>
    </w:p>
    <w:p>
      <w:pPr>
        <w:ind w:left="360"/>
      </w:pPr>
      <w:r>
        <w:rPr>
          <w:i/>
        </w:rPr>
        <w:t xml:space="preserve">In addition to this tafsīr, the Bāb composed several other works in exegesis of the</w:t>
      </w:r>
    </w:p>
    <w:p>
      <w:pPr>
        <w:ind w:left="360"/>
      </w:pPr>
      <w:r>
        <w:rPr>
          <w:i/>
        </w:rPr>
        <w:t xml:space="preserve">Qurʾān. Unfortunately, there is no space here to examine these, even cursorily, be­</w:t>
      </w:r>
    </w:p>
    <w:p>
      <w:pPr>
        <w:ind w:left="360"/>
      </w:pPr>
      <w:r>
        <w:rPr>
          <w:i/>
        </w:rPr>
        <w:t xml:space="preserve">yond saying that, in several of them, the Bāb returns to a slightly more traditional</w:t>
      </w:r>
    </w:p>
    <w:p>
      <w:pPr>
        <w:ind w:left="360"/>
      </w:pPr>
      <w:r>
        <w:rPr>
          <w:i/>
        </w:rPr>
        <w:t xml:space="preserve">style in which his words and the words of scripture are easily distinguished. Two ex­</w:t>
      </w:r>
    </w:p>
    <w:p>
      <w:pPr>
        <w:ind w:left="360"/>
      </w:pPr>
      <w:r>
        <w:rPr>
          <w:i/>
        </w:rPr>
        <w:t xml:space="preserve">amples of these are his later Tafsīr sūrat al-Kawthar and the Tafsīr sūrat al-ʿAṣr. Both</w:t>
      </w:r>
    </w:p>
    <w:p>
      <w:pPr>
        <w:ind w:left="360"/>
      </w:pPr>
      <w:r>
        <w:rPr>
          <w:i/>
        </w:rPr>
        <w:t xml:space="preserve">works have been studied in some detail.24 All in all, there are over thirty titles by the</w:t>
      </w:r>
    </w:p>
    <w:p>
      <w:pPr>
        <w:ind w:left="360"/>
      </w:pPr>
      <w:r>
        <w:rPr>
          <w:i/>
        </w:rPr>
        <w:t xml:space="preserve">Bāb that contain the word tafsīr or sharḥ.25</w:t>
      </w:r>
    </w:p>
    <w:p>
      <w:pPr>
        <w:ind w:left="360"/>
      </w:pPr>
      <w:r>
        <w:rPr>
          <w:i/>
        </w:rPr>
        <w:t xml:space="preserve">The Bāb produced a remarkably large body of work in Persian and Arabic. It is</w:t>
      </w:r>
    </w:p>
    <w:p>
      <w:pPr>
        <w:ind w:left="360"/>
      </w:pPr>
      <w:r>
        <w:rPr>
          <w:i/>
        </w:rPr>
        <w:t xml:space="preserve">safe to say that the Qurʾān never ceased being important in his writing. Even in his</w:t>
      </w:r>
    </w:p>
    <w:p>
      <w:pPr>
        <w:ind w:left="360"/>
      </w:pPr>
      <w:r>
        <w:rPr>
          <w:i/>
        </w:rPr>
        <w:t xml:space="preserve">last and, according to some metrics, most doctrinally important work, the two Bayāns</w:t>
      </w:r>
    </w:p>
    <w:p>
      <w:pPr>
        <w:ind w:left="360"/>
      </w:pPr>
      <w:r>
        <w:rPr>
          <w:i/>
        </w:rPr>
        <w:t xml:space="preserve">(one in Arabic and one in Persian), the Qurʾān radiates through the discourse like the</w:t>
      </w:r>
    </w:p>
    <w:p>
      <w:pPr>
        <w:ind w:left="360"/>
      </w:pPr>
      <w:r>
        <w:rPr>
          <w:i/>
        </w:rPr>
        <w:t xml:space="preserve">sun. In his daʿwā (“mission,” “summons”), there was never a desire to disassociate his</w:t>
      </w:r>
    </w:p>
    <w:p>
      <w:pPr>
        <w:ind w:left="360"/>
      </w:pPr>
      <w:r>
        <w:rPr>
          <w:i/>
        </w:rPr>
        <w:t xml:space="preserve">truth from the truth of the Prophet, the Qurʾān, and the twelve Imams of Shiism. His</w:t>
      </w:r>
    </w:p>
    <w:p>
      <w:pPr>
        <w:ind w:left="360"/>
      </w:pPr>
      <w:r>
        <w:rPr>
          <w:i/>
        </w:rPr>
        <w:t xml:space="preserve">love for these three central, interrelated essentials of his religion seemed to grow,</w:t>
      </w:r>
    </w:p>
    <w:p>
      <w:pPr>
        <w:ind w:left="360"/>
      </w:pPr>
      <w:r>
        <w:rPr>
          <w:i/>
        </w:rPr>
        <w:t xml:space="preserve">even as his own vision veered or swerved away from traditional Islam.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 The Writings of Bahāʾullāh and ʿAbd al-Bahāʾ</w:t>
      </w:r>
    </w:p>
    <w:p>
      <w:pPr>
        <w:ind w:left="360"/>
      </w:pPr>
      <w:r>
        <w:rPr>
          <w:i/>
        </w:rPr>
        <w:t xml:space="preserve">As in the writings of the Bāb, references to Islam, the Qurʾān, and the hadith abound</w:t>
      </w:r>
    </w:p>
    <w:p>
      <w:pPr>
        <w:ind w:left="360"/>
      </w:pPr>
      <w:r>
        <w:rPr>
          <w:i/>
        </w:rPr>
        <w:t xml:space="preserve">in the writings of Bahāʾullāh (1817/1233–1892/1309), the prophet-founder of the Bahai</w:t>
      </w:r>
    </w:p>
    <w:p>
      <w:pPr>
        <w:ind w:left="360"/>
      </w:pPr>
      <w:r>
        <w:rPr>
          <w:i/>
        </w:rPr>
        <w:t xml:space="preserve">religion, and ʿAbd al-Bahāʾ (1844/1260–1921/1340), his eldest son, and designated succes­</w:t>
      </w:r>
    </w:p>
    <w:p>
      <w:pPr>
        <w:ind w:left="360"/>
      </w:pPr>
      <w:r>
        <w:rPr>
          <w:i/>
        </w:rPr>
        <w:t xml:space="preserve">sor and interpreter (mubayyin).26 Bahais regard their statements as crucial to under­</w:t>
      </w:r>
    </w:p>
    <w:p>
      <w:pPr>
        <w:ind w:left="360"/>
      </w:pPr>
      <w:r>
        <w:rPr>
          <w:i/>
        </w:rPr>
        <w:t xml:space="preserve">standing the meanings of obscure verses, not only in the Qurʾān and hadith but also</w:t>
      </w:r>
    </w:p>
    <w:p>
      <w:pPr>
        <w:ind w:left="360"/>
      </w:pPr>
      <w:r>
        <w:rPr>
          <w:i/>
        </w:rPr>
        <w:t xml:space="preserve">in other religious scriptures, especially the Hebrew Bible and the New Testament.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�� Todd Lawson, “The Dangers of Reading: Inlibration, Communion and Transference in the Qurʾán</w:t>
      </w:r>
    </w:p>
    <w:p>
      <w:pPr>
        <w:ind w:left="360"/>
      </w:pPr>
      <w:r>
        <w:rPr>
          <w:i/>
        </w:rPr>
        <w:t xml:space="preserve">Commentary of the Bab,” in Scripture and Revelation: Papers Presented at the First Irfan Colloquium</w:t>
      </w:r>
    </w:p>
    <w:p>
      <w:pPr>
        <w:ind w:left="360"/>
      </w:pPr>
      <w:r>
        <w:rPr>
          <w:i/>
        </w:rPr>
        <w:t xml:space="preserve">Newcastle-upon-Tyne, England, December 1993 and the Second Irfan Colloquium Wilmette, USA,</w:t>
      </w:r>
    </w:p>
    <w:p>
      <w:pPr>
        <w:ind w:left="360"/>
      </w:pPr>
      <w:r>
        <w:rPr>
          <w:i/>
        </w:rPr>
        <w:t xml:space="preserve">March 1994, ed. Moojan Momen (Oxford: George Ronald, 1997), 171–215; and Todd Lawson, “Qur’ān</w:t>
      </w:r>
    </w:p>
    <w:p>
      <w:pPr>
        <w:ind w:left="360"/>
      </w:pPr>
      <w:r>
        <w:rPr>
          <w:i/>
        </w:rPr>
        <w:t xml:space="preserve">Commentary as Sacred Performance: The Bāb’s Tafsīrs of Qurʾān 103 and 108, the Declining Day and</w:t>
      </w:r>
    </w:p>
    <w:p>
      <w:pPr>
        <w:ind w:left="360"/>
      </w:pPr>
      <w:r>
        <w:rPr>
          <w:i/>
        </w:rPr>
        <w:t xml:space="preserve">the Abundance,” in Iran im 19. Jahrhundert und die Entstehung der Bahāʾī-Religion, ed. Christoph Bür­</w:t>
      </w:r>
    </w:p>
    <w:p>
      <w:pPr>
        <w:ind w:left="360"/>
      </w:pPr>
      <w:r>
        <w:rPr>
          <w:i/>
        </w:rPr>
        <w:t xml:space="preserve">gel and Isabel Schayani (Hildesheim: G. Olms Verlag, 1998), 145–58.</w:t>
      </w:r>
    </w:p>
    <w:p>
      <w:pPr>
        <w:ind w:left="360"/>
      </w:pPr>
      <w:r>
        <w:rPr>
          <w:i/>
        </w:rPr>
        <w:t xml:space="preserve">�� See the index in MacEoin, Sources.</w:t>
      </w:r>
    </w:p>
    <w:p>
      <w:pPr>
        <w:ind w:left="360"/>
      </w:pPr>
      <w:r>
        <w:rPr>
          <w:i/>
        </w:rPr>
        <w:t xml:space="preserve">�� Bahāʾullāh, Kitāb-i Aqdas (Haifa: Bahá’í World Centre, 1992), n. 130, 192/221. https://www.bahai.org/</w:t>
      </w:r>
    </w:p>
    <w:p>
      <w:pPr>
        <w:ind w:left="360"/>
      </w:pPr>
      <w:r>
        <w:rPr>
          <w:i/>
        </w:rPr>
        <w:t xml:space="preserve">library/authoritative-texts/bahaullah/kitab-i-aqdas/ (English translation, accessed March 10, 2025),</w:t>
      </w:r>
    </w:p>
    <w:p>
      <w:pPr>
        <w:ind w:left="360"/>
      </w:pPr>
      <w:r>
        <w:rPr>
          <w:i/>
        </w:rPr>
        <w:t xml:space="preserve">https://www.bahai.org/fa/library/authoritative-texts/bahaullah/kitab-i-aqdas/ (the original Arabic,</w:t>
      </w:r>
    </w:p>
    <w:p>
      <w:pPr>
        <w:ind w:left="360"/>
      </w:pPr>
      <w:r>
        <w:rPr>
          <w:i/>
        </w:rPr>
        <w:t xml:space="preserve">accessed March 10, 2025).</w:t>
      </w:r>
    </w:p>
    <w:p>
      <w:pPr>
        <w:ind w:left="360"/>
      </w:pPr>
      <w:r>
        <w:rPr>
          <w:i/>
        </w:rPr>
        <w:t xml:space="preserve">The Qurʾān in Bahai Writings         335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 Effendi, ʿAbd al-Bahāʾ’s grandson, chosen successor, interpreter (mubayyin),</w:t>
      </w:r>
    </w:p>
    <w:p>
      <w:pPr>
        <w:ind w:left="360"/>
      </w:pPr>
      <w:r>
        <w:rPr>
          <w:i/>
        </w:rPr>
        <w:t xml:space="preserve">and “Guardian of the Cause of God” (walī amr Allāh),27 urged Western Bahais “to make</w:t>
      </w:r>
    </w:p>
    <w:p>
      <w:pPr>
        <w:ind w:left="360"/>
      </w:pPr>
      <w:r>
        <w:rPr>
          <w:i/>
        </w:rPr>
        <w:t xml:space="preserve">a thorough study of the Qurʾān, as the knowledge of this sacred Scripture is absolutely</w:t>
      </w:r>
    </w:p>
    <w:p>
      <w:pPr>
        <w:ind w:left="360"/>
      </w:pPr>
      <w:r>
        <w:rPr>
          <w:i/>
        </w:rPr>
        <w:t xml:space="preserve">indispensable for every believer who wishes to adequately understand and intelligently</w:t>
      </w:r>
    </w:p>
    <w:p>
      <w:pPr>
        <w:ind w:left="360"/>
      </w:pPr>
      <w:r>
        <w:rPr>
          <w:i/>
        </w:rPr>
        <w:t xml:space="preserve">read, the writings of Bahá’u’lláh.”28 Despite the few competent Bahais at that time (1935/</w:t>
      </w:r>
    </w:p>
    <w:p>
      <w:pPr>
        <w:ind w:left="360"/>
      </w:pPr>
      <w:r>
        <w:rPr>
          <w:i/>
        </w:rPr>
        <w:t xml:space="preserve">1354) who would have been “capable of handling such a study in a scholarly way,”</w:t>
      </w:r>
    </w:p>
    <w:p>
      <w:pPr>
        <w:ind w:left="360"/>
      </w:pPr>
      <w:r>
        <w:rPr>
          <w:i/>
        </w:rPr>
        <w:t xml:space="preserve">Shoghi Effendi encouraged the Bahais “to get better acquainted with the Sacred Scrip­</w:t>
      </w:r>
    </w:p>
    <w:p>
      <w:pPr>
        <w:ind w:left="360"/>
      </w:pPr>
      <w:r>
        <w:rPr>
          <w:i/>
        </w:rPr>
        <w:t xml:space="preserve">tures of Islám” so that “there will gradually appear some distinguished Bahá’ís who will</w:t>
      </w:r>
    </w:p>
    <w:p>
      <w:pPr>
        <w:ind w:left="360"/>
      </w:pPr>
      <w:r>
        <w:rPr>
          <w:i/>
        </w:rPr>
        <w:t xml:space="preserve">be so well versed in the teachings of Islám as to be able to guide the believers in their</w:t>
      </w:r>
    </w:p>
    <w:p>
      <w:pPr>
        <w:ind w:left="360"/>
      </w:pPr>
      <w:r>
        <w:rPr>
          <w:i/>
        </w:rPr>
        <w:t xml:space="preserve">study of that religion.”29 These words, in fact, suffice to emphasize the importance of</w:t>
      </w:r>
    </w:p>
    <w:p>
      <w:pPr>
        <w:ind w:left="360"/>
      </w:pPr>
      <w:r>
        <w:rPr>
          <w:i/>
        </w:rPr>
        <w:t xml:space="preserve">Islam and the Qurʾān for the Bahais.</w:t>
      </w:r>
    </w:p>
    <w:p>
      <w:pPr>
        <w:ind w:left="360"/>
      </w:pPr>
      <w:r>
        <w:rPr>
          <w:i/>
        </w:rPr>
        <w:t xml:space="preserve">Furthermore, Shoghi Effendi highlighted that “[i]t is certainly most difficult to</w:t>
      </w:r>
    </w:p>
    <w:p>
      <w:pPr>
        <w:ind w:left="360"/>
      </w:pPr>
      <w:r>
        <w:rPr>
          <w:i/>
        </w:rPr>
        <w:t xml:space="preserve">thoroughly grasp” the Qurʾān since “it requires a detailed knowledge of the social, re­</w:t>
      </w:r>
    </w:p>
    <w:p>
      <w:pPr>
        <w:ind w:left="360"/>
      </w:pPr>
      <w:r>
        <w:rPr>
          <w:i/>
        </w:rPr>
        <w:t xml:space="preserve">ligious and historical background of Arabia at the time of the appearance of the</w:t>
      </w:r>
    </w:p>
    <w:p>
      <w:pPr>
        <w:ind w:left="360"/>
      </w:pPr>
      <w:r>
        <w:rPr>
          <w:i/>
        </w:rPr>
        <w:t xml:space="preserve">Prophet.”30 He suggested studying it with the help of commentaries and explanatory</w:t>
      </w:r>
    </w:p>
    <w:p>
      <w:pPr>
        <w:ind w:left="360"/>
      </w:pPr>
      <w:r>
        <w:rPr>
          <w:i/>
        </w:rPr>
        <w:t xml:space="preserve">notes as found, e.g., in the translation produced by George Sale.31 As this would re­</w:t>
      </w:r>
    </w:p>
    <w:p>
      <w:pPr>
        <w:ind w:left="360"/>
      </w:pPr>
      <w:r>
        <w:rPr>
          <w:i/>
        </w:rPr>
        <w:t xml:space="preserve">quire much thorough study and would be a slow process, he told the Bahais to study</w:t>
      </w:r>
    </w:p>
    <w:p>
      <w:pPr>
        <w:ind w:left="360"/>
      </w:pPr>
      <w:r>
        <w:rPr>
          <w:i/>
        </w:rPr>
        <w:t xml:space="preserve">the Qurʾān according to subjects “and also in the light of the Bab, Bahá’u’lláh and Ab­</w:t>
      </w:r>
    </w:p>
    <w:p>
      <w:pPr>
        <w:ind w:left="360"/>
      </w:pPr>
      <w:r>
        <w:rPr>
          <w:i/>
        </w:rPr>
        <w:t xml:space="preserve">dulbaha’s interpretation, which throw such floods of light on the whole of the</w:t>
      </w:r>
    </w:p>
    <w:p>
      <w:pPr>
        <w:ind w:left="360"/>
      </w:pPr>
      <w:r>
        <w:rPr>
          <w:i/>
        </w:rPr>
        <w:t xml:space="preserve">Qur’án.”32 It is this last statement that we will elaborate upon here, discussing exam­</w:t>
      </w:r>
    </w:p>
    <w:p>
      <w:pPr>
        <w:ind w:left="360"/>
      </w:pPr>
      <w:r>
        <w:rPr>
          <w:i/>
        </w:rPr>
        <w:t xml:space="preserve">ples of Bahai commentaries on suras and verses from the Qurʾān and hadith.</w:t>
      </w:r>
    </w:p>
    <w:p>
      <w:pPr>
        <w:ind w:left="360"/>
      </w:pPr>
      <w:r>
        <w:rPr>
          <w:i/>
        </w:rPr>
        <w:t xml:space="preserve">At the center of Bahai tafsīr is Bahāʾullāh’s book Kitāb-i Īqān (KI, “The Book of</w:t>
      </w:r>
    </w:p>
    <w:p>
      <w:pPr>
        <w:ind w:left="360"/>
      </w:pPr>
      <w:r>
        <w:rPr>
          <w:i/>
        </w:rPr>
        <w:t xml:space="preserve">Certitude”),33 his preeminent doctrinal work. KI has been characterized by Christo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�� ‘Abd al-Baha, The Will and Testament of ‘Abdu’l-Bahá (Wilmette: US Bahá’í Publishing Trust, 1990</w:t>
      </w:r>
    </w:p>
    <w:p>
      <w:pPr>
        <w:ind w:left="360"/>
      </w:pPr>
      <w:r>
        <w:rPr>
          <w:i/>
        </w:rPr>
        <w:t xml:space="preserve">reprint), 11; Alváḥ-i Vaṣáyá-yi Mubárakah (Mona Vale: Australian Bahá’í Publishing Trust, 1992), 11.</w:t>
      </w:r>
    </w:p>
    <w:p>
      <w:pPr>
        <w:ind w:left="360"/>
      </w:pPr>
      <w:r>
        <w:rPr>
          <w:i/>
        </w:rPr>
        <w:t xml:space="preserve">�� Shoghi Effendi, Directives from the Guardian. (New Delhi: Bahá’í Publishing Trust, 1973), ##.</w:t>
      </w:r>
    </w:p>
    <w:p>
      <w:pPr>
        <w:ind w:left="360"/>
      </w:pPr>
      <w:r>
        <w:rPr>
          <w:i/>
        </w:rPr>
        <w:t xml:space="preserve">�� Shoghi Effendi, Directives from the Guardian (India/Hawaii: n.p., 1973), 63, accessed March 10, 2025,</w:t>
      </w:r>
    </w:p>
    <w:p>
      <w:pPr>
        <w:ind w:left="360"/>
      </w:pPr>
      <w:r>
        <w:rPr>
          <w:i/>
        </w:rPr>
        <w:t xml:space="preserve">https://reference.bahai.org/en/t/se/DG/dg-171.html (at the old official Bahá’í Reference Library of the</w:t>
      </w:r>
    </w:p>
    <w:p>
      <w:pPr>
        <w:ind w:left="360"/>
      </w:pPr>
      <w:r>
        <w:rPr>
          <w:i/>
        </w:rPr>
        <w:t xml:space="preserve">Bahá’í World Centre).</w:t>
      </w:r>
    </w:p>
    <w:p>
      <w:pPr>
        <w:ind w:left="360"/>
      </w:pPr>
      <w:r>
        <w:rPr>
          <w:i/>
        </w:rPr>
        <w:t xml:space="preserve">�� From a letter written on behalf of the Guardian to an individual believer dated August 22, 1939</w:t>
      </w:r>
    </w:p>
    <w:p>
      <w:pPr>
        <w:ind w:left="360"/>
      </w:pPr>
      <w:r>
        <w:rPr>
          <w:i/>
        </w:rPr>
        <w:t xml:space="preserve">published in Lights of Guidance #1666. Hornby, Helen, ed. Lights of Guidance: A Bahá’í Reference File.</w:t>
      </w:r>
    </w:p>
    <w:p>
      <w:pPr>
        <w:ind w:left="360"/>
      </w:pPr>
      <w:r>
        <w:rPr>
          <w:i/>
        </w:rPr>
        <w:t xml:space="preserve">(New Delhi, India: Bahá’í Publishing Trust, 1983).</w:t>
      </w:r>
    </w:p>
    <w:p>
      <w:pPr>
        <w:ind w:left="360"/>
      </w:pPr>
      <w:r>
        <w:rPr>
          <w:i/>
        </w:rPr>
        <w:t xml:space="preserve">�� Sale, George. The Koran, Commonly Called the Alcoran of Mohammed. Trans. by George Sale.. 9th</w:t>
      </w:r>
    </w:p>
    <w:p>
      <w:pPr>
        <w:ind w:left="360"/>
      </w:pPr>
      <w:r>
        <w:rPr>
          <w:i/>
        </w:rPr>
        <w:t xml:space="preserve">ed. (Philadelphia: Lippincott, 1923), ##.</w:t>
      </w:r>
    </w:p>
    <w:p>
      <w:pPr>
        <w:ind w:left="360"/>
      </w:pPr>
      <w:r>
        <w:rPr>
          <w:i/>
        </w:rPr>
        <w:t xml:space="preserve">�� Shoghi Effendi, Directives from the Guardian (India/Hawaii: n.p., 1973), 64, accessed March 10, 2025,</w:t>
      </w:r>
    </w:p>
    <w:p>
      <w:pPr>
        <w:ind w:left="360"/>
      </w:pPr>
      <w:r>
        <w:rPr>
          <w:i/>
        </w:rPr>
        <w:t xml:space="preserve">https://reference.bahai.org/en/t/se/DG/dg-171.html (at the old official Bahá’í Reference Library of the</w:t>
      </w:r>
    </w:p>
    <w:p>
      <w:pPr>
        <w:ind w:left="360"/>
      </w:pPr>
      <w:r>
        <w:rPr>
          <w:i/>
        </w:rPr>
        <w:t xml:space="preserve">Bahá’í World Centre).</w:t>
      </w:r>
    </w:p>
    <w:p>
      <w:pPr>
        <w:ind w:left="360"/>
      </w:pPr>
      <w:r>
        <w:rPr>
          <w:i/>
        </w:rPr>
        <w:t xml:space="preserve">�� The English translation by Shoghi Effendi is available online at the new official Bahá’í Reference</w:t>
      </w:r>
    </w:p>
    <w:p>
      <w:pPr>
        <w:ind w:left="360"/>
      </w:pPr>
      <w:r>
        <w:rPr>
          <w:i/>
        </w:rPr>
        <w:t xml:space="preserve">Library of the Bahá’í World Centre, accessed March 10, 2025, https://www.bahai.org/library/authorita</w:t>
      </w:r>
    </w:p>
    <w:p>
      <w:pPr>
        <w:ind w:left="360"/>
      </w:pPr>
      <w:r>
        <w:rPr>
          <w:i/>
        </w:rPr>
        <w:t xml:space="preserve">tive-texts/bahaullah/kitab-i-iqan/. Major studies on the KI include Christopher Buck, Symbol and Se­</w:t>
      </w:r>
    </w:p>
    <w:p>
      <w:pPr>
        <w:ind w:left="360"/>
      </w:pPr>
      <w:r>
        <w:rPr>
          <w:i/>
        </w:rPr>
        <w:t xml:space="preserve">cret: Qurʾān Commentary in Bahá’u’lláh’s Kitáb-i-Íqán (Los Angeles: Kalimat Press, 2004); and Sholeh</w:t>
      </w:r>
    </w:p>
    <w:p>
      <w:pPr>
        <w:ind w:left="360"/>
      </w:pPr>
      <w:r>
        <w:rPr>
          <w:i/>
        </w:rPr>
        <w:t xml:space="preserve">A. Quinn and Stephen Lambden, “Ketāb-e Iqān,” in EIr, ed. Ehsan Yarshater, last updated March 15,</w:t>
      </w:r>
    </w:p>
    <w:p>
      <w:pPr>
        <w:ind w:left="360"/>
      </w:pPr>
      <w:r>
        <w:rPr>
          <w:i/>
        </w:rPr>
        <w:t xml:space="preserve">2010, accessed March 10, 2025, https://iranicaonline.org/articles/ketab-iqan.</w:t>
      </w:r>
    </w:p>
    <w:p>
      <w:pPr>
        <w:ind w:left="360"/>
      </w:pPr>
      <w:r>
        <w:rPr>
          <w:i/>
        </w:rPr>
        <w:t xml:space="preserve">­</w:t>
      </w:r>
    </w:p>
    <w:p>
      <w:pPr>
        <w:ind w:left="360"/>
      </w:pPr>
      <w:r>
        <w:rPr>
          <w:i/>
        </w:rPr>
        <w:t xml:space="preserve">336           Todd Lawson and Necati Alkan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pher Buck as “arguably the world’s most widely-read non-Muslim Qurʾānic commen­</w:t>
      </w:r>
    </w:p>
    <w:p>
      <w:pPr>
        <w:ind w:left="360"/>
      </w:pPr>
      <w:r>
        <w:rPr>
          <w:i/>
        </w:rPr>
        <w:t xml:space="preserve">tary,” in which Bahāʾullāh “advanced an extended Qurʾānic and biblical argument to</w:t>
      </w:r>
    </w:p>
    <w:p>
      <w:pPr>
        <w:ind w:left="360"/>
      </w:pPr>
      <w:r>
        <w:rPr>
          <w:i/>
        </w:rPr>
        <w:t xml:space="preserve">authenticate the Bāb’s prophetic credentials.”34 According to Buck, Bahāʾullāh uses ex­</w:t>
      </w:r>
    </w:p>
    <w:p>
      <w:pPr>
        <w:ind w:left="360"/>
      </w:pPr>
      <w:r>
        <w:rPr>
          <w:i/>
        </w:rPr>
        <w:t xml:space="preserve">egetical techniques that include most of the twelve “procedural devices” that are at­</w:t>
      </w:r>
    </w:p>
    <w:p>
      <w:pPr>
        <w:ind w:left="360"/>
      </w:pPr>
      <w:r>
        <w:rPr>
          <w:i/>
        </w:rPr>
        <w:t xml:space="preserve">tested in the classical commentaries as well as various others. Like Abū Ḥāmid al-</w:t>
      </w:r>
    </w:p>
    <w:p>
      <w:pPr>
        <w:ind w:left="360"/>
      </w:pPr>
      <w:r>
        <w:rPr>
          <w:i/>
        </w:rPr>
        <w:t xml:space="preserve">Ghazālī (1111/505) before him,35 Bahāʾullāh also stresses the need to harmonize literal</w:t>
      </w:r>
    </w:p>
    <w:p>
      <w:pPr>
        <w:ind w:left="360"/>
      </w:pPr>
      <w:r>
        <w:rPr>
          <w:i/>
        </w:rPr>
        <w:t xml:space="preserve">and figurative interpretations and “states that eschatological verses should be under­</w:t>
      </w:r>
    </w:p>
    <w:p>
      <w:pPr>
        <w:ind w:left="360"/>
      </w:pPr>
      <w:r>
        <w:rPr>
          <w:i/>
        </w:rPr>
        <w:t xml:space="preserve">stood through esoteric interpretation (taʾwīl), whereas Qurʾānic laws are to be under­</w:t>
      </w:r>
    </w:p>
    <w:p>
      <w:pPr>
        <w:ind w:left="360"/>
      </w:pPr>
      <w:r>
        <w:rPr>
          <w:i/>
        </w:rPr>
        <w:t xml:space="preserve">stood by their apparent (ẓāhir) sense.”36 Buck describes KI as “a work of symbolic exe­</w:t>
      </w:r>
    </w:p>
    <w:p>
      <w:pPr>
        <w:ind w:left="360"/>
      </w:pPr>
      <w:r>
        <w:rPr>
          <w:i/>
        </w:rPr>
        <w:t xml:space="preserve">gesis of the Qurʾān and, to a lesser extent, of the New Testament.”37</w:t>
      </w:r>
    </w:p>
    <w:p>
      <w:pPr>
        <w:ind w:left="360"/>
      </w:pPr>
      <w:r>
        <w:rPr>
          <w:i/>
        </w:rPr>
        <w:t xml:space="preserve">In KI, Bahāʾullāh, who composed it in Baghdad in 1862/1278, advances his pro­</w:t>
      </w:r>
    </w:p>
    <w:p>
      <w:pPr>
        <w:ind w:left="360"/>
      </w:pPr>
      <w:r>
        <w:rPr>
          <w:i/>
        </w:rPr>
        <w:t xml:space="preserve">phetic claim in a subtle way, foreshadowing the imminent declaration of his mission</w:t>
      </w:r>
    </w:p>
    <w:p>
      <w:pPr>
        <w:ind w:left="360"/>
      </w:pPr>
      <w:r>
        <w:rPr>
          <w:i/>
        </w:rPr>
        <w:t xml:space="preserve">(which occurred in 1863/1280) in a fashion that Bahai scholars have referred to as</w:t>
      </w:r>
    </w:p>
    <w:p>
      <w:pPr>
        <w:ind w:left="360"/>
      </w:pPr>
      <w:r>
        <w:rPr>
          <w:i/>
        </w:rPr>
        <w:t xml:space="preserve">“messianic secrecy.”38 In a pivotal passage of his book, Bahāʾullāh, in a “most signifi­</w:t>
      </w:r>
    </w:p>
    <w:p>
      <w:pPr>
        <w:ind w:left="360"/>
      </w:pPr>
      <w:r>
        <w:rPr>
          <w:i/>
        </w:rPr>
        <w:t xml:space="preserve">cant exegetical move,” relativizes the Muslim claim about the final prophethood of</w:t>
      </w:r>
    </w:p>
    <w:p>
      <w:pPr>
        <w:ind w:left="360"/>
      </w:pPr>
      <w:r>
        <w:rPr>
          <w:i/>
        </w:rPr>
        <w:t xml:space="preserve">Muḥammad as “Seal of the Prophets” expressed in Q 33:40.39 He does so by turning</w:t>
      </w:r>
    </w:p>
    <w:p>
      <w:pPr>
        <w:ind w:left="360"/>
      </w:pPr>
      <w:r>
        <w:rPr>
          <w:i/>
        </w:rPr>
        <w:t xml:space="preserve">the reader’s attention to the “attainment of the presence of God” (liqāʾ Allāh) on the</w:t>
      </w:r>
    </w:p>
    <w:p>
      <w:pPr>
        <w:ind w:left="360"/>
      </w:pPr>
      <w:r>
        <w:rPr>
          <w:i/>
        </w:rPr>
        <w:t xml:space="preserve">Day of Resurrection – which, from the Bahai viewpoint, occurs spiritually, not physi­</w:t>
      </w:r>
    </w:p>
    <w:p>
      <w:pPr>
        <w:ind w:left="360"/>
      </w:pPr>
      <w:r>
        <w:rPr>
          <w:i/>
        </w:rPr>
        <w:t xml:space="preserve">cally – at Q 33:44, which he deals with earlier by quoting and discussing Q 29:23, 2:46,</w:t>
      </w:r>
    </w:p>
    <w:p>
      <w:pPr>
        <w:ind w:left="360"/>
      </w:pPr>
      <w:r>
        <w:rPr>
          <w:i/>
        </w:rPr>
        <w:t xml:space="preserve">2:249, 18:111, and 13:2. In his seminal work on the Kitāb-i Īqan, Buck proposes that Ba­</w:t>
      </w:r>
    </w:p>
    <w:p>
      <w:pPr>
        <w:ind w:left="360"/>
      </w:pPr>
      <w:r>
        <w:rPr>
          <w:i/>
        </w:rPr>
        <w:t xml:space="preserve">hāʾullāh intended the verses Q 33:40 and Q 33:44 to be read together: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juxtaposition – indeed, pairing – not only of two concepts, but of two pivotal verses – Q</w:t>
      </w:r>
    </w:p>
    <w:p>
      <w:pPr>
        <w:ind w:left="360"/>
      </w:pPr>
      <w:r>
        <w:rPr>
          <w:i/>
        </w:rPr>
        <w:t xml:space="preserve">33:40 and Q 33:44 – has a dramatic effect. Among Muslims worldwide the importance of Q 33:40</w:t>
      </w:r>
    </w:p>
    <w:p>
      <w:pPr>
        <w:ind w:left="360"/>
      </w:pPr>
      <w:r>
        <w:rPr>
          <w:i/>
        </w:rPr>
        <w:t xml:space="preserve">is universally acknowledged. In the Īqān, Bahā’u’llāh places Q 33:44 on a par with Q 33:40. Indeed,</w:t>
      </w:r>
    </w:p>
    <w:p>
      <w:pPr>
        <w:ind w:left="360"/>
      </w:pPr>
      <w:r>
        <w:rPr>
          <w:i/>
        </w:rPr>
        <w:t xml:space="preserve">as paramount in prophetic history as the advent of Muḥammad as the “Seal of the Prophets”</w:t>
      </w:r>
    </w:p>
    <w:p>
      <w:pPr>
        <w:ind w:left="360"/>
      </w:pPr>
      <w:r>
        <w:rPr>
          <w:i/>
        </w:rPr>
        <w:t xml:space="preserve">surely is, according to Bahā’u’llāh’s interpretation/argument, of even greater significance is the</w:t>
      </w:r>
    </w:p>
    <w:p>
      <w:pPr>
        <w:ind w:left="360"/>
      </w:pPr>
      <w:r>
        <w:rPr>
          <w:i/>
        </w:rPr>
        <w:t xml:space="preserve">eschatological encounter with God.40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�� Christopher Buck, “Bahāʾīs [Supplement 2016],” in EQ, ed. Jane Dammen McAuliffe,</w:t>
      </w:r>
    </w:p>
    <w:p>
      <w:pPr>
        <w:ind w:left="360"/>
      </w:pPr>
      <w:r>
        <w:rPr>
          <w:i/>
        </w:rPr>
        <w:t xml:space="preserve">accessed August 24, 2020, http://dx.doi.org/10.1163/1875-3922_q3_EQCOM_050505.</w:t>
      </w:r>
    </w:p>
    <w:p>
      <w:pPr>
        <w:ind w:left="360"/>
      </w:pPr>
      <w:r>
        <w:rPr>
          <w:i/>
        </w:rPr>
        <w:t xml:space="preserve">�� See the recent comprehensive study on this aspect of al-Ghazālī’s hermeneutics in Georges Tamer,</w:t>
      </w:r>
    </w:p>
    <w:p>
      <w:pPr>
        <w:ind w:left="360"/>
      </w:pPr>
      <w:r>
        <w:rPr>
          <w:i/>
        </w:rPr>
        <w:t xml:space="preserve">“Revelation, Sciences and Symbolism: Al-Ghazālī’s Jawāhir al-Qurʾān,” in Islam and Rationality: The</w:t>
      </w:r>
    </w:p>
    <w:p>
      <w:pPr>
        <w:ind w:left="360"/>
      </w:pPr>
      <w:r>
        <w:rPr>
          <w:i/>
        </w:rPr>
        <w:t xml:space="preserve">Impact of al-Ghazali; Papers Collected on His 900th Anniversary, vol. 1, ed. Georges Tamer (Leiden/Bos­</w:t>
      </w:r>
    </w:p>
    <w:p>
      <w:pPr>
        <w:ind w:left="360"/>
      </w:pPr>
      <w:r>
        <w:rPr>
          <w:i/>
        </w:rPr>
        <w:t xml:space="preserve">ton: Brill, 2015), 49–88, esp., 49–56.</w:t>
      </w:r>
    </w:p>
    <w:p>
      <w:pPr>
        <w:ind w:left="360"/>
      </w:pPr>
      <w:r>
        <w:rPr>
          <w:i/>
        </w:rPr>
        <w:t xml:space="preserve">�� Buck, “Bahāʾīs.”</w:t>
      </w:r>
    </w:p>
    <w:p>
      <w:pPr>
        <w:ind w:left="360"/>
      </w:pPr>
      <w:r>
        <w:rPr>
          <w:i/>
        </w:rPr>
        <w:t xml:space="preserve">�� Christopher Buck, “The Kitab-i Iqan: An Introduction to Bahaullah’s Book of Certitude with Two</w:t>
      </w:r>
    </w:p>
    <w:p>
      <w:pPr>
        <w:ind w:left="360"/>
      </w:pPr>
      <w:r>
        <w:rPr>
          <w:i/>
        </w:rPr>
        <w:t xml:space="preserve">Digital Reprints of Early Lithographs,” in Occasional Papers in Shaykhi, Babi and Bahai Studies 2, no. 5</w:t>
      </w:r>
    </w:p>
    <w:p>
      <w:pPr>
        <w:ind w:left="360"/>
      </w:pPr>
      <w:r>
        <w:rPr>
          <w:i/>
        </w:rPr>
        <w:t xml:space="preserve">(June 1998), accessed March 10, 2025, https://www.h-net.org/~bahai/bhpapers/vol2/iqan&amp;sn.htm.</w:t>
      </w:r>
    </w:p>
    <w:p>
      <w:pPr>
        <w:ind w:left="360"/>
      </w:pPr>
      <w:r>
        <w:rPr>
          <w:i/>
        </w:rPr>
        <w:t xml:space="preserve">�� Armin Eschraghi, “Promised one (mawʿūd) or imaginary one (mawhūm)? Some notes on Twelver</w:t>
      </w:r>
    </w:p>
    <w:p>
      <w:pPr>
        <w:ind w:left="360"/>
      </w:pPr>
      <w:r>
        <w:rPr>
          <w:i/>
        </w:rPr>
        <w:t xml:space="preserve">Shīʿī Mahdī doctrine and its discussion in writings of Bahāʾ Allāh,” in Unity in Diversity: Mysticism,</w:t>
      </w:r>
    </w:p>
    <w:p>
      <w:pPr>
        <w:ind w:left="360"/>
      </w:pPr>
      <w:r>
        <w:rPr>
          <w:i/>
        </w:rPr>
        <w:t xml:space="preserve">Messianism, and the Construction of Religious Authority in Islam, ed. Orkhan Mir-Kasimov (Leiden:</w:t>
      </w:r>
    </w:p>
    <w:p>
      <w:pPr>
        <w:ind w:left="360"/>
      </w:pPr>
      <w:r>
        <w:rPr>
          <w:i/>
        </w:rPr>
        <w:t xml:space="preserve">Brill, 2014), 112.</w:t>
      </w:r>
    </w:p>
    <w:p>
      <w:pPr>
        <w:ind w:left="360"/>
      </w:pPr>
      <w:r>
        <w:rPr>
          <w:i/>
        </w:rPr>
        <w:t xml:space="preserve">�� Buck, “Bahāʾīs.”</w:t>
      </w:r>
    </w:p>
    <w:p>
      <w:pPr>
        <w:ind w:left="360"/>
      </w:pPr>
      <w:r>
        <w:rPr>
          <w:i/>
        </w:rPr>
        <w:t xml:space="preserve">�� Ibid.</w:t>
      </w:r>
    </w:p>
    <w:p>
      <w:pPr>
        <w:ind w:left="360"/>
      </w:pPr>
      <w:r>
        <w:rPr>
          <w:i/>
        </w:rPr>
        <w:t xml:space="preserve">The Qurʾān in Bahai Writings          337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Bahāʾullāh argues that, since a direct encounter with God is impossible, there needs to</w:t>
      </w:r>
    </w:p>
    <w:p>
      <w:pPr>
        <w:ind w:left="360"/>
      </w:pPr>
      <w:r>
        <w:rPr>
          <w:i/>
        </w:rPr>
        <w:t xml:space="preserve">be a future theophany with a new messenger of God as his representative. This, he</w:t>
      </w:r>
    </w:p>
    <w:p>
      <w:pPr>
        <w:ind w:left="360"/>
      </w:pPr>
      <w:r>
        <w:rPr>
          <w:i/>
        </w:rPr>
        <w:t xml:space="preserve">states, has been manifested through the revelation of the Bāb, but he also implies that</w:t>
      </w:r>
    </w:p>
    <w:p>
      <w:pPr>
        <w:ind w:left="360"/>
      </w:pPr>
      <w:r>
        <w:rPr>
          <w:i/>
        </w:rPr>
        <w:t xml:space="preserve">the “messianic secret” of his own mission will be declared soon.</w:t>
      </w:r>
    </w:p>
    <w:p>
      <w:pPr>
        <w:ind w:left="360"/>
      </w:pPr>
      <w:r>
        <w:rPr>
          <w:i/>
        </w:rPr>
        <w:t xml:space="preserve">There are other Qurʾān commentaries by Bahāʾullāh from the early years of his</w:t>
      </w:r>
    </w:p>
    <w:p>
      <w:pPr>
        <w:ind w:left="360"/>
      </w:pPr>
      <w:r>
        <w:rPr>
          <w:i/>
        </w:rPr>
        <w:t xml:space="preserve">mission; however, after he publicly declared his divine mission, Islamic topics, espe­</w:t>
      </w:r>
    </w:p>
    <w:p>
      <w:pPr>
        <w:ind w:left="360"/>
      </w:pPr>
      <w:r>
        <w:rPr>
          <w:i/>
        </w:rPr>
        <w:t xml:space="preserve">cially tafsīrs, seem to have become less frequent in his writings as Bahāʾullāh started</w:t>
      </w:r>
    </w:p>
    <w:p>
      <w:pPr>
        <w:ind w:left="360"/>
      </w:pPr>
      <w:r>
        <w:rPr>
          <w:i/>
        </w:rPr>
        <w:t xml:space="preserve">laying the scriptural foundations of his new religion by introducing specific Bahai</w:t>
      </w:r>
    </w:p>
    <w:p>
      <w:pPr>
        <w:ind w:left="360"/>
      </w:pPr>
      <w:r>
        <w:rPr>
          <w:i/>
        </w:rPr>
        <w:t xml:space="preserve">doctrines and praxis.41</w:t>
      </w:r>
    </w:p>
    <w:p>
      <w:pPr>
        <w:ind w:left="360"/>
      </w:pPr>
      <w:r>
        <w:rPr>
          <w:i/>
        </w:rPr>
        <w:t xml:space="preserve">One of Bahāʾullāh’s other major tafsīrs is “The Commentary on the Sura of the</w:t>
      </w:r>
    </w:p>
    <w:p>
      <w:pPr>
        <w:ind w:left="360"/>
      </w:pPr>
      <w:r>
        <w:rPr>
          <w:i/>
        </w:rPr>
        <w:t xml:space="preserve">Sun” (tafsīr sūrat ash-Shams, Q 91), which was composed late in his ministry in</w:t>
      </w:r>
    </w:p>
    <w:p>
      <w:pPr>
        <w:ind w:left="360"/>
      </w:pPr>
      <w:r>
        <w:rPr>
          <w:i/>
        </w:rPr>
        <w:t xml:space="preserve">Akka.42 Its importance lies in the fact that this is where he says how religious scrip­</w:t>
      </w:r>
    </w:p>
    <w:p>
      <w:pPr>
        <w:ind w:left="360"/>
      </w:pPr>
      <w:r>
        <w:rPr>
          <w:i/>
        </w:rPr>
        <w:t xml:space="preserve">ture should be interpreted. Bahāʾullāh advocates a balanced interpretation, neither</w:t>
      </w:r>
    </w:p>
    <w:p>
      <w:pPr>
        <w:ind w:left="360"/>
      </w:pPr>
      <w:r>
        <w:rPr>
          <w:i/>
        </w:rPr>
        <w:t xml:space="preserve">stressing the “outer” (ẓāhir, exoteric) nor the “inner” (bāṭin, esoteric) meaning: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Those who wrote commentaries on the Qurʾān fell into two sorts. The first neglected the literal</w:t>
      </w:r>
    </w:p>
    <w:p>
      <w:pPr>
        <w:ind w:left="360"/>
      </w:pPr>
      <w:r>
        <w:rPr>
          <w:i/>
        </w:rPr>
        <w:t xml:space="preserve">sense in favor of an esoteric exegesis. The other interpreted literally and ignored its metaphorical</w:t>
      </w:r>
    </w:p>
    <w:p>
      <w:pPr>
        <w:ind w:left="360"/>
      </w:pPr>
      <w:r>
        <w:rPr>
          <w:i/>
        </w:rPr>
        <w:t xml:space="preserve">dimension. [. . .] Blessed are they that cling both to the literal and to the esoteric, for those are</w:t>
      </w:r>
    </w:p>
    <w:p>
      <w:pPr>
        <w:ind w:left="360"/>
      </w:pPr>
      <w:r>
        <w:rPr>
          <w:i/>
        </w:rPr>
        <w:t xml:space="preserve">His servants that have believed in the universal Word. Know that whoso clingeth to the outward</w:t>
      </w:r>
    </w:p>
    <w:p>
      <w:pPr>
        <w:ind w:left="360"/>
      </w:pPr>
      <w:r>
        <w:rPr>
          <w:i/>
        </w:rPr>
        <w:t xml:space="preserve">sense of the words, leaving aside their esoteric significance, is simply ignorant. And whoso con­</w:t>
      </w:r>
    </w:p>
    <w:p>
      <w:pPr>
        <w:ind w:left="360"/>
      </w:pPr>
      <w:r>
        <w:rPr>
          <w:i/>
        </w:rPr>
        <w:t xml:space="preserve">centrateth on the metaphorical sense to the exclusion of the prosaic meaning is heedless. Only</w:t>
      </w:r>
    </w:p>
    <w:p>
      <w:pPr>
        <w:ind w:left="360"/>
      </w:pPr>
      <w:r>
        <w:rPr>
          <w:i/>
        </w:rPr>
        <w:t xml:space="preserve">the one who interpreteth the verses esoterically while harmonizing this reading with the literal</w:t>
      </w:r>
    </w:p>
    <w:p>
      <w:pPr>
        <w:ind w:left="360"/>
      </w:pPr>
      <w:r>
        <w:rPr>
          <w:i/>
        </w:rPr>
        <w:t xml:space="preserve">meaning can be said to be a complete scholar.43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can be said that Bahāʾullāh opposed literalism or, in modern terms, fundamental­</w:t>
      </w:r>
    </w:p>
    <w:p>
      <w:pPr>
        <w:ind w:left="360"/>
      </w:pPr>
      <w:r>
        <w:rPr>
          <w:i/>
        </w:rPr>
        <w:t xml:space="preserve">ism. At the same time, he disapproved of mystics and Sufis who disregarded the plain</w:t>
      </w:r>
    </w:p>
    <w:p>
      <w:pPr>
        <w:ind w:left="360"/>
      </w:pPr>
      <w:r>
        <w:rPr>
          <w:i/>
        </w:rPr>
        <w:t xml:space="preserve">or common-sense meaning of the Qurʾān in favor of wild speculation. This is best ex­</w:t>
      </w:r>
    </w:p>
    <w:p>
      <w:pPr>
        <w:ind w:left="360"/>
      </w:pPr>
      <w:r>
        <w:rPr>
          <w:i/>
        </w:rPr>
        <w:t xml:space="preserve">pressed in his “Most Holy Book,” the Kitāb-i Aqdas (KA), where he states,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Amongst the people is he who seateth himself amid the sandals by the door whilst coveting in his</w:t>
      </w:r>
    </w:p>
    <w:p>
      <w:pPr>
        <w:ind w:left="360"/>
      </w:pPr>
      <w:r>
        <w:rPr>
          <w:i/>
        </w:rPr>
        <w:t xml:space="preserve">heart the seat of honor. Say: What manner of man art thou, O vain and heedless one, who</w:t>
      </w:r>
    </w:p>
    <w:p>
      <w:pPr>
        <w:ind w:left="360"/>
      </w:pPr>
      <w:r>
        <w:rPr>
          <w:i/>
        </w:rPr>
        <w:t xml:space="preserve">wouldst appear as other than thou art? And among the people is he who layeth claim to inner</w:t>
      </w:r>
    </w:p>
    <w:p>
      <w:pPr>
        <w:ind w:left="360"/>
      </w:pPr>
      <w:r>
        <w:rPr>
          <w:i/>
        </w:rPr>
        <w:t xml:space="preserve">knowledge (al-bāṭin), and still deeper knowledge concealed within this knowledge (bāṭin al-bāṭin).</w:t>
      </w:r>
    </w:p>
    <w:p>
      <w:pPr>
        <w:ind w:left="360"/>
      </w:pPr>
      <w:r>
        <w:rPr>
          <w:i/>
        </w:rPr>
        <w:t xml:space="preserve">Say: Thou who speakest false! By God! What thou dost possess is naught but husks (al-qushūr)</w:t>
      </w:r>
    </w:p>
    <w:p>
      <w:pPr>
        <w:ind w:left="360"/>
      </w:pPr>
      <w:r>
        <w:rPr>
          <w:i/>
        </w:rPr>
        <w:t xml:space="preserve">which We have left to thee as bones are left to dogs.44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Bahāʾullāh regards the KA – the “book of laws” of the Bahais – and in fact all of his</w:t>
      </w:r>
    </w:p>
    <w:p>
      <w:pPr>
        <w:ind w:left="360"/>
      </w:pPr>
      <w:r>
        <w:rPr>
          <w:i/>
        </w:rPr>
        <w:t xml:space="preserve">revelation, as the “choice wine” (raḥīq makhtūm) that the Qurʾān promises the righ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�� Eschraghi, “Promised one (mawʿūd) or imaginary one (mawhūm)?” 112.</w:t>
      </w:r>
    </w:p>
    <w:p>
      <w:pPr>
        <w:ind w:left="360"/>
      </w:pPr>
      <w:r>
        <w:rPr>
          <w:i/>
        </w:rPr>
        <w:t xml:space="preserve">�� Juan Cole, “‘The Commentary on the Surah of the Sun,’ Introduction and Translation,” Bahai Stud­</w:t>
      </w:r>
    </w:p>
    <w:p>
      <w:pPr>
        <w:ind w:left="360"/>
      </w:pPr>
      <w:r>
        <w:rPr>
          <w:i/>
        </w:rPr>
        <w:t xml:space="preserve">ies Bulletin 4, no. 4:3–4 (April 1990): 4–22, accessed March 8, 2024, https://bahai-library.com/bahai_stud</w:t>
      </w:r>
    </w:p>
    <w:p>
      <w:pPr>
        <w:ind w:left="360"/>
      </w:pPr>
      <w:r>
        <w:rPr>
          <w:i/>
        </w:rPr>
        <w:t xml:space="preserve">ies_bulletin_archive/.</w:t>
      </w:r>
    </w:p>
    <w:p>
      <w:pPr>
        <w:ind w:left="360"/>
      </w:pPr>
      <w:r>
        <w:rPr>
          <w:i/>
        </w:rPr>
        <w:t xml:space="preserve">�� Cole, “The Commentary on the Surah of the Sun,” 18.</w:t>
      </w:r>
    </w:p>
    <w:p>
      <w:pPr>
        <w:ind w:left="360"/>
      </w:pPr>
      <w:r>
        <w:rPr>
          <w:i/>
        </w:rPr>
        <w:t xml:space="preserve">�� Bahāʾullāh, Kitāb-i Aqdas #36.</w:t>
      </w:r>
    </w:p>
    <w:p>
      <w:pPr>
        <w:ind w:left="360"/>
      </w:pPr>
      <w:r>
        <w:rPr>
          <w:i/>
        </w:rPr>
        <w:t xml:space="preserve">338          Todd Lawson and Necati Alkan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teous believers (Q 83:25), disclosing spiritual truths that were previously unknown.</w:t>
      </w:r>
    </w:p>
    <w:p>
      <w:pPr>
        <w:ind w:left="360"/>
      </w:pPr>
      <w:r>
        <w:rPr>
          <w:i/>
        </w:rPr>
        <w:t xml:space="preserve">Those who drink it will “discern the splendors of the light of divine unity” and “grasp</w:t>
      </w:r>
    </w:p>
    <w:p>
      <w:pPr>
        <w:ind w:left="360"/>
      </w:pPr>
      <w:r>
        <w:rPr>
          <w:i/>
        </w:rPr>
        <w:t xml:space="preserve">the essential purpose underlying the Scriptures of God.”45 Bahāʾullāh’s statement</w:t>
      </w:r>
    </w:p>
    <w:p>
      <w:pPr>
        <w:ind w:left="360"/>
      </w:pPr>
      <w:r>
        <w:rPr>
          <w:i/>
        </w:rPr>
        <w:t xml:space="preserve">“Think not that we have revealed unto you a mere code of laws (al-aḥkām). Nay,</w:t>
      </w:r>
    </w:p>
    <w:p>
      <w:pPr>
        <w:ind w:left="360"/>
      </w:pPr>
      <w:r>
        <w:rPr>
          <w:i/>
        </w:rPr>
        <w:t xml:space="preserve">rather, we have unsealed the choice Wine with the fingers of might and power”46 is a</w:t>
      </w:r>
    </w:p>
    <w:p>
      <w:pPr>
        <w:ind w:left="360"/>
      </w:pPr>
      <w:r>
        <w:rPr>
          <w:i/>
        </w:rPr>
        <w:t xml:space="preserve">rejection of both a purely legalistic and an antinomian approach to sharia, because</w:t>
      </w:r>
    </w:p>
    <w:p>
      <w:pPr>
        <w:ind w:left="360"/>
      </w:pPr>
      <w:r>
        <w:rPr>
          <w:i/>
        </w:rPr>
        <w:t xml:space="preserve">both see law as a “mere code.” Nader Saiedi states that “unsealing” the “choice wine”</w:t>
      </w:r>
    </w:p>
    <w:p>
      <w:pPr>
        <w:ind w:left="360"/>
      </w:pPr>
      <w:r>
        <w:rPr>
          <w:i/>
        </w:rPr>
        <w:t xml:space="preserve">affirms the centrality and significance of Bahāʾullāh’s laws, and because the symbol of</w:t>
      </w:r>
    </w:p>
    <w:p>
      <w:pPr>
        <w:ind w:left="360"/>
      </w:pPr>
      <w:r>
        <w:rPr>
          <w:i/>
        </w:rPr>
        <w:t xml:space="preserve">“wine” means emancipation from limits, he “is arguing that his laws should be under­</w:t>
      </w:r>
    </w:p>
    <w:p>
      <w:pPr>
        <w:ind w:left="360"/>
      </w:pPr>
      <w:r>
        <w:rPr>
          <w:i/>
        </w:rPr>
        <w:t xml:space="preserve">stood not as repressive or constraining limits, the way some Sufis understood law, but</w:t>
      </w:r>
    </w:p>
    <w:p>
      <w:pPr>
        <w:ind w:left="360"/>
      </w:pPr>
      <w:r>
        <w:rPr>
          <w:i/>
        </w:rPr>
        <w:t xml:space="preserve">as the essence of liberation.”47 In other words, Bahāʾullāh criticizes those who devalue</w:t>
      </w:r>
    </w:p>
    <w:p>
      <w:pPr>
        <w:ind w:left="360"/>
      </w:pPr>
      <w:r>
        <w:rPr>
          <w:i/>
        </w:rPr>
        <w:t xml:space="preserve">the importance of divine laws and interpret them away esoterically. He observes</w:t>
      </w:r>
    </w:p>
    <w:p>
      <w:pPr>
        <w:ind w:left="360"/>
      </w:pPr>
      <w:r>
        <w:rPr>
          <w:i/>
        </w:rPr>
        <w:t xml:space="preserve">some “who call themselves dervishes” claiming that they do not need to perform the</w:t>
      </w:r>
    </w:p>
    <w:p>
      <w:pPr>
        <w:ind w:left="360"/>
      </w:pPr>
      <w:r>
        <w:rPr>
          <w:i/>
        </w:rPr>
        <w:t xml:space="preserve">Islamic obligatory prayer, having been “born into a state of prayer,” meaning that</w:t>
      </w:r>
    </w:p>
    <w:p>
      <w:pPr>
        <w:ind w:left="360"/>
      </w:pPr>
      <w:r>
        <w:rPr>
          <w:i/>
        </w:rPr>
        <w:t xml:space="preserve">they have “already performed the ‘true’ obligatory prayer.”48 On the other hand, as</w:t>
      </w:r>
    </w:p>
    <w:p>
      <w:pPr>
        <w:ind w:left="360"/>
      </w:pPr>
      <w:r>
        <w:rPr>
          <w:i/>
        </w:rPr>
        <w:t xml:space="preserve">we have seen, Bahāʾullāh also criticizes a purely legalistic approach to divine laws,</w:t>
      </w:r>
    </w:p>
    <w:p>
      <w:pPr>
        <w:ind w:left="360"/>
      </w:pPr>
      <w:r>
        <w:rPr>
          <w:i/>
        </w:rPr>
        <w:t xml:space="preserve">whereby said laws gain importance to the detriment of spiritual principles.</w:t>
      </w:r>
    </w:p>
    <w:p>
      <w:pPr>
        <w:ind w:left="360"/>
      </w:pPr>
      <w:r>
        <w:rPr>
          <w:i/>
        </w:rPr>
        <w:t xml:space="preserve">In many of his writings, Bahāʾullāh makes clear references to the well-known Qu­</w:t>
      </w:r>
    </w:p>
    <w:p>
      <w:pPr>
        <w:ind w:left="360"/>
      </w:pPr>
      <w:r>
        <w:rPr>
          <w:i/>
        </w:rPr>
        <w:t xml:space="preserve">rʾānic distinction at Q 3:7 between metaphorical verses (mutashābihāt) that can be in­</w:t>
      </w:r>
    </w:p>
    <w:p>
      <w:pPr>
        <w:ind w:left="360"/>
      </w:pPr>
      <w:r>
        <w:rPr>
          <w:i/>
        </w:rPr>
        <w:t xml:space="preserve">terpreted individually through taʾwīl on the one hand and, on the other, commands,</w:t>
      </w:r>
    </w:p>
    <w:p>
      <w:pPr>
        <w:ind w:left="360"/>
      </w:pPr>
      <w:r>
        <w:rPr>
          <w:i/>
        </w:rPr>
        <w:t xml:space="preserve">ordinances, or religious observances that are clear, binding, and to be followed by be­</w:t>
      </w:r>
    </w:p>
    <w:p>
      <w:pPr>
        <w:ind w:left="360"/>
      </w:pPr>
      <w:r>
        <w:rPr>
          <w:i/>
        </w:rPr>
        <w:t xml:space="preserve">lievers (muḥkamāt). At first glance, it would seem that he prohibited the flagrantly</w:t>
      </w:r>
    </w:p>
    <w:p>
      <w:pPr>
        <w:ind w:left="360"/>
      </w:pPr>
      <w:r>
        <w:rPr>
          <w:i/>
        </w:rPr>
        <w:t xml:space="preserve">antinomian interpretation of normative verses as expressed in the following: “Whoso</w:t>
      </w:r>
    </w:p>
    <w:p>
      <w:pPr>
        <w:ind w:left="360"/>
      </w:pPr>
      <w:r>
        <w:rPr>
          <w:i/>
        </w:rPr>
        <w:t xml:space="preserve">interpreteth (yuʾawwilu) what hath been sent down from the heaven of Revelation,</w:t>
      </w:r>
    </w:p>
    <w:p>
      <w:pPr>
        <w:ind w:left="360"/>
      </w:pPr>
      <w:r>
        <w:rPr>
          <w:i/>
        </w:rPr>
        <w:t xml:space="preserve">and altereth its evident meaning (yukhrijuhu mina ẓ-ẓāhir), he, verily, is of them that</w:t>
      </w:r>
    </w:p>
    <w:p>
      <w:pPr>
        <w:ind w:left="360"/>
      </w:pPr>
      <w:r>
        <w:rPr>
          <w:i/>
        </w:rPr>
        <w:t xml:space="preserve">have perverted (ḥarrafa) the Sublime Word of God, and is of the lost ones in the Lucid</w:t>
      </w:r>
    </w:p>
    <w:p>
      <w:pPr>
        <w:ind w:left="360"/>
      </w:pPr>
      <w:r>
        <w:rPr>
          <w:i/>
        </w:rPr>
        <w:t xml:space="preserve">Book.”49 However, he does not categorically forbid interpretation. Obviously, Bahais</w:t>
      </w:r>
    </w:p>
    <w:p>
      <w:pPr>
        <w:ind w:left="360"/>
      </w:pPr>
      <w:r>
        <w:rPr>
          <w:i/>
        </w:rPr>
        <w:t xml:space="preserve">are free to engage in the study of their religion and thereby arrive at their own per­</w:t>
      </w:r>
    </w:p>
    <w:p>
      <w:pPr>
        <w:ind w:left="360"/>
      </w:pPr>
      <w:r>
        <w:rPr>
          <w:i/>
        </w:rPr>
        <w:t xml:space="preserve">sonal understanding or interpretation. In the introduction to the official translation of</w:t>
      </w:r>
    </w:p>
    <w:p>
      <w:pPr>
        <w:ind w:left="360"/>
      </w:pPr>
      <w:r>
        <w:rPr>
          <w:i/>
        </w:rPr>
        <w:t xml:space="preserve">the Kitāb-i Aqdas, the Universal House of Justice (the highest governing Bahai institu­</w:t>
      </w:r>
    </w:p>
    <w:p>
      <w:pPr>
        <w:ind w:left="360"/>
      </w:pPr>
      <w:r>
        <w:rPr>
          <w:i/>
        </w:rPr>
        <w:t xml:space="preserve">tion) states that interpretations of the Bahai teachings of ʿAbd al-Bahāʾ and Shoghi Ef­</w:t>
      </w:r>
    </w:p>
    <w:p>
      <w:pPr>
        <w:ind w:left="360"/>
      </w:pPr>
      <w:r>
        <w:rPr>
          <w:i/>
        </w:rPr>
        <w:t xml:space="preserve">fendi are considered divinely guided and binding on the Bahais, giving the following</w:t>
      </w:r>
    </w:p>
    <w:p>
      <w:pPr>
        <w:ind w:left="360"/>
      </w:pPr>
      <w:r>
        <w:rPr>
          <w:i/>
        </w:rPr>
        <w:t xml:space="preserve">explanation of individual interpretation: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�� Bahāʾullāh, Tablets of Bahá’u’lláh Revealed After the Kitáb-i-Aqdas (Wilmette, IL: Baháʾí Publishing</w:t>
      </w:r>
    </w:p>
    <w:p>
      <w:pPr>
        <w:ind w:left="360"/>
      </w:pPr>
      <w:r>
        <w:rPr>
          <w:i/>
        </w:rPr>
        <w:t xml:space="preserve">Trust, 1988), 105, accessed March 10, 2025, https://www.bahai.org/library/authoritative-texts/bahaullah/</w:t>
      </w:r>
    </w:p>
    <w:p>
      <w:pPr>
        <w:ind w:left="360"/>
      </w:pPr>
      <w:r>
        <w:rPr>
          <w:i/>
        </w:rPr>
        <w:t xml:space="preserve">tablets-bahaullah/.</w:t>
      </w:r>
    </w:p>
    <w:p>
      <w:pPr>
        <w:ind w:left="360"/>
      </w:pPr>
      <w:r>
        <w:rPr>
          <w:i/>
        </w:rPr>
        <w:t xml:space="preserve">�� Bahāʾullāh, KA, 5.</w:t>
      </w:r>
    </w:p>
    <w:p>
      <w:pPr>
        <w:ind w:left="360"/>
      </w:pPr>
      <w:r>
        <w:rPr>
          <w:i/>
        </w:rPr>
        <w:t xml:space="preserve">�� Nader Saiedi, Logos and Civilization: Spirit, History, and Order in the Writings of Bahá’u’lláh (Be­</w:t>
      </w:r>
    </w:p>
    <w:p>
      <w:pPr>
        <w:ind w:left="360"/>
      </w:pPr>
      <w:r>
        <w:rPr>
          <w:i/>
        </w:rPr>
        <w:t xml:space="preserve">thesda: University of Maryland Press, 2000), 217. For Saiedi’s argument here, see 216–20.</w:t>
      </w:r>
    </w:p>
    <w:p>
      <w:pPr>
        <w:ind w:left="360"/>
      </w:pPr>
      <w:r>
        <w:rPr>
          <w:i/>
        </w:rPr>
        <w:t xml:space="preserve">�� Bahāʾullāh, trans. and cited in Saiedi, Logos, 218.</w:t>
      </w:r>
    </w:p>
    <w:p>
      <w:pPr>
        <w:ind w:left="360"/>
      </w:pPr>
      <w:r>
        <w:rPr>
          <w:i/>
        </w:rPr>
        <w:t xml:space="preserve">�� Bahāʾullāh, KA, 105.</w:t>
      </w:r>
    </w:p>
    <w:p>
      <w:pPr>
        <w:ind w:left="360"/>
      </w:pPr>
      <w:r>
        <w:rPr>
          <w:i/>
        </w:rPr>
        <w:t xml:space="preserve">The Qurʾān in Bahai Writings           339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clear distinction is [. . .] drawn in the Bahá’í Writings between authoritative interpretation</w:t>
      </w:r>
    </w:p>
    <w:p>
      <w:pPr>
        <w:ind w:left="360"/>
      </w:pPr>
      <w:r>
        <w:rPr>
          <w:i/>
        </w:rPr>
        <w:t xml:space="preserve">and the understanding that each individual arrives at from a study of its Teachings. Individual</w:t>
      </w:r>
    </w:p>
    <w:p>
      <w:pPr>
        <w:ind w:left="360"/>
      </w:pPr>
      <w:r>
        <w:rPr>
          <w:i/>
        </w:rPr>
        <w:t xml:space="preserve">interpretations based on a person’s understanding of the Teachings constitute the fruit of man’s</w:t>
      </w:r>
    </w:p>
    <w:p>
      <w:pPr>
        <w:ind w:left="360"/>
      </w:pPr>
      <w:r>
        <w:rPr>
          <w:i/>
        </w:rPr>
        <w:t xml:space="preserve">rational power and may well contribute to a greater comprehension of the Faith. Such views,</w:t>
      </w:r>
    </w:p>
    <w:p>
      <w:pPr>
        <w:ind w:left="360"/>
      </w:pPr>
      <w:r>
        <w:rPr>
          <w:i/>
        </w:rPr>
        <w:t xml:space="preserve">nevertheless, lack authority. In presenting their personal ideas, individuals are cautioned not to</w:t>
      </w:r>
    </w:p>
    <w:p>
      <w:pPr>
        <w:ind w:left="360"/>
      </w:pPr>
      <w:r>
        <w:rPr>
          <w:i/>
        </w:rPr>
        <w:t xml:space="preserve">discard the authority of the revealed words, not to deny or contend with the authoritative inter­</w:t>
      </w:r>
    </w:p>
    <w:p>
      <w:pPr>
        <w:ind w:left="360"/>
      </w:pPr>
      <w:r>
        <w:rPr>
          <w:i/>
        </w:rPr>
        <w:t xml:space="preserve">pretation, and not to engage in controversy; rather they should offer their thoughts as a contribu­</w:t>
      </w:r>
    </w:p>
    <w:p>
      <w:pPr>
        <w:ind w:left="360"/>
      </w:pPr>
      <w:r>
        <w:rPr>
          <w:i/>
        </w:rPr>
        <w:t xml:space="preserve">tion to knowledge, making it clear that their views are merely their own.50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Bahāʾullāh’s intention in KA 105, quoted above, is to forbid the allegorical or figurative</w:t>
      </w:r>
    </w:p>
    <w:p>
      <w:pPr>
        <w:ind w:left="360"/>
      </w:pPr>
      <w:r>
        <w:rPr>
          <w:i/>
        </w:rPr>
        <w:t xml:space="preserve">interpretation of revealed laws insofar as this excuses believers from obeying divine</w:t>
      </w:r>
    </w:p>
    <w:p>
      <w:pPr>
        <w:ind w:left="360"/>
      </w:pPr>
      <w:r>
        <w:rPr>
          <w:i/>
        </w:rPr>
        <w:t xml:space="preserve">ordinances such as prayer, fasting, and abstention from the social and recreational</w:t>
      </w:r>
    </w:p>
    <w:p>
      <w:pPr>
        <w:ind w:left="360"/>
      </w:pPr>
      <w:r>
        <w:rPr>
          <w:i/>
        </w:rPr>
        <w:t xml:space="preserve">use of alcohol and drugs. In one of his writings, in which he explains the meaning of</w:t>
      </w:r>
    </w:p>
    <w:p>
      <w:pPr>
        <w:ind w:left="360"/>
      </w:pPr>
      <w:r>
        <w:rPr>
          <w:i/>
        </w:rPr>
        <w:t xml:space="preserve">taʾwīl,51 Bahāʾullāh gives the following example: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purpose of figurative interpretation (taʾwīl) is not that one be deprived of the outward sense</w:t>
      </w:r>
    </w:p>
    <w:p>
      <w:pPr>
        <w:ind w:left="360"/>
      </w:pPr>
      <w:r>
        <w:rPr>
          <w:i/>
        </w:rPr>
        <w:t xml:space="preserve">of the verse, nor that its intent be veiled. For instance, let us say that from the heaven of the</w:t>
      </w:r>
    </w:p>
    <w:p>
      <w:pPr>
        <w:ind w:left="360"/>
      </w:pPr>
      <w:r>
        <w:rPr>
          <w:i/>
        </w:rPr>
        <w:t xml:space="preserve">divine will the command is revealed, “Wash your faces” [fa-ʾighsilū wujūhakum, Q 5:6]. Do not</w:t>
      </w:r>
    </w:p>
    <w:p>
      <w:pPr>
        <w:ind w:left="360"/>
      </w:pPr>
      <w:r>
        <w:rPr>
          <w:i/>
        </w:rPr>
        <w:t xml:space="preserve">interpret it figuratively (taʾwīl), saying that the intent is that one should wash the countenance of</w:t>
      </w:r>
    </w:p>
    <w:p>
      <w:pPr>
        <w:ind w:left="360"/>
      </w:pPr>
      <w:r>
        <w:rPr>
          <w:i/>
        </w:rPr>
        <w:t xml:space="preserve">one’s inner self (wajh-i bāṭin), cleansing it with the water of mystical insight (āb-i ʿirfān), and so</w:t>
      </w:r>
    </w:p>
    <w:p>
      <w:pPr>
        <w:ind w:left="360"/>
      </w:pPr>
      <w:r>
        <w:rPr>
          <w:i/>
        </w:rPr>
        <w:t xml:space="preserve">forth. For in this manner a person might, by reason of such a figurative interpretation, continue</w:t>
      </w:r>
    </w:p>
    <w:p>
      <w:pPr>
        <w:ind w:left="360"/>
      </w:pPr>
      <w:r>
        <w:rPr>
          <w:i/>
        </w:rPr>
        <w:t xml:space="preserve">to have a malodorous face soiled with dirt, yet be convinced in his own mind that he had carried</w:t>
      </w:r>
    </w:p>
    <w:p>
      <w:pPr>
        <w:ind w:left="360"/>
      </w:pPr>
      <w:r>
        <w:rPr>
          <w:i/>
        </w:rPr>
        <w:t xml:space="preserve">out the very essence of God’s decree. For in this station it is clear and obvious that the intent is</w:t>
      </w:r>
    </w:p>
    <w:p>
      <w:pPr>
        <w:ind w:left="360"/>
      </w:pPr>
      <w:r>
        <w:rPr>
          <w:i/>
        </w:rPr>
        <w:t xml:space="preserve">that the face be washed with physical water (āb-i ẓāhir).52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another level, in the same text, Bahāʾullāh states that some of the words of God</w:t>
      </w:r>
    </w:p>
    <w:p>
      <w:pPr>
        <w:ind w:left="360"/>
      </w:pPr>
      <w:r>
        <w:rPr>
          <w:i/>
        </w:rPr>
        <w:t xml:space="preserve">can be interpreted figuratively, but this should not result in illusions or misconcep­</w:t>
      </w:r>
    </w:p>
    <w:p>
      <w:pPr>
        <w:ind w:left="360"/>
      </w:pPr>
      <w:r>
        <w:rPr>
          <w:i/>
        </w:rPr>
        <w:t xml:space="preserve">tions (ẓunūn wa-awhām) nor miss the divine intent. Here, he gives the example of Q</w:t>
      </w:r>
    </w:p>
    <w:p>
      <w:pPr>
        <w:ind w:left="360"/>
      </w:pPr>
      <w:r>
        <w:rPr>
          <w:i/>
        </w:rPr>
        <w:t xml:space="preserve">2:269, “and whoso is given wisdom (al-ḥikma), has been given much good.”53 More­</w:t>
      </w:r>
    </w:p>
    <w:p>
      <w:pPr>
        <w:ind w:left="360"/>
      </w:pPr>
      <w:r>
        <w:rPr>
          <w:i/>
        </w:rPr>
        <w:t xml:space="preserve">over, Bahāʾullāh provides examples of how people have understood “wisdom,” saying</w:t>
      </w:r>
    </w:p>
    <w:p>
      <w:pPr>
        <w:ind w:left="360"/>
      </w:pPr>
      <w:r>
        <w:rPr>
          <w:i/>
        </w:rPr>
        <w:t xml:space="preserve">that “some of the figurative interpretations of ‘wisdom’ that were referred to above</w:t>
      </w:r>
    </w:p>
    <w:p>
      <w:pPr>
        <w:ind w:left="360"/>
      </w:pPr>
      <w:r>
        <w:rPr>
          <w:i/>
        </w:rPr>
        <w:t xml:space="preserve">are each, in their own right, correct. For they are not contradictory to the principles</w:t>
      </w:r>
    </w:p>
    <w:p>
      <w:pPr>
        <w:ind w:left="360"/>
      </w:pPr>
      <w:r>
        <w:rPr>
          <w:i/>
        </w:rPr>
        <w:t xml:space="preserve">underlying the divine commands (bā uṣūl-i aḥkām-i ilāhī mukhālif nīst).”54 Again, dif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�� Ibid., n. 130, accessed March 10, 2025, https://www.bahai.org/library/authoritative-texts/bahaullah/</w:t>
      </w:r>
    </w:p>
    <w:p>
      <w:pPr>
        <w:ind w:left="360"/>
      </w:pPr>
      <w:r>
        <w:rPr>
          <w:i/>
        </w:rPr>
        <w:t xml:space="preserve">kitab-i-aqdas/12#704803062.</w:t>
      </w:r>
    </w:p>
    <w:p>
      <w:pPr>
        <w:ind w:left="360"/>
      </w:pPr>
      <w:r>
        <w:rPr>
          <w:i/>
        </w:rPr>
        <w:t xml:space="preserve">�� Bahāʾullāh, Iqtidārāt va chand lawḥ-i dīgar (Tehran: Bahá’í Publishing Trust, n.d.), 279–86,</w:t>
      </w:r>
    </w:p>
    <w:p>
      <w:pPr>
        <w:ind w:left="360"/>
      </w:pPr>
      <w:r>
        <w:rPr>
          <w:i/>
        </w:rPr>
        <w:t xml:space="preserve">accessed March 10, 2025, https://reference.bahai.org/fa/t/b/ (no. 22). Here, we are citing the unofficial</w:t>
      </w:r>
    </w:p>
    <w:p>
      <w:pPr>
        <w:ind w:left="360"/>
      </w:pPr>
      <w:r>
        <w:rPr>
          <w:i/>
        </w:rPr>
        <w:t xml:space="preserve">draft translation by Juan Cole, who gives the Persian text by Bahāʾullāh the title Lawḥ-i Taʾwīl. Juan</w:t>
      </w:r>
    </w:p>
    <w:p>
      <w:pPr>
        <w:ind w:left="360"/>
      </w:pPr>
      <w:r>
        <w:rPr>
          <w:i/>
        </w:rPr>
        <w:t xml:space="preserve">Cole, “Tablet on the Interpretation of Sacred Scripture (Ta’wil),” accessed August 27, 2020, https://</w:t>
      </w:r>
    </w:p>
    <w:p>
      <w:pPr>
        <w:ind w:left="360"/>
      </w:pPr>
      <w:r>
        <w:rPr>
          <w:i/>
        </w:rPr>
        <w:t xml:space="preserve">bahai-library.com/bahaullah_lawh_tawil_cole.</w:t>
      </w:r>
    </w:p>
    <w:p>
      <w:pPr>
        <w:ind w:left="360"/>
      </w:pPr>
      <w:r>
        <w:rPr>
          <w:i/>
        </w:rPr>
        <w:t xml:space="preserve">�� Translated in Cole, “Tablet,” from Bahāʾullāh, Iqtidārāt, 279. I have added the original Arabic/Per­</w:t>
      </w:r>
    </w:p>
    <w:p>
      <w:pPr>
        <w:ind w:left="360"/>
      </w:pPr>
      <w:r>
        <w:rPr>
          <w:i/>
        </w:rPr>
        <w:t xml:space="preserve">sian words.</w:t>
      </w:r>
    </w:p>
    <w:p>
      <w:pPr>
        <w:ind w:left="360"/>
      </w:pPr>
      <w:r>
        <w:rPr>
          <w:i/>
        </w:rPr>
        <w:t xml:space="preserve">�� Koran Interpreted, slightly amended, accessed March 10, 2025, https://corpus.quran.com/transla</w:t>
      </w:r>
    </w:p>
    <w:p>
      <w:pPr>
        <w:ind w:left="360"/>
      </w:pPr>
      <w:r>
        <w:rPr>
          <w:i/>
        </w:rPr>
        <w:t xml:space="preserve">tion.jsp?chapter=2&amp;verse=269. Cole erroneously refers to Q 2:272.</w:t>
      </w:r>
    </w:p>
    <w:p>
      <w:pPr>
        <w:ind w:left="360"/>
      </w:pPr>
      <w:r>
        <w:rPr>
          <w:i/>
        </w:rPr>
        <w:t xml:space="preserve">�� Bahāʾullāh, Iqtidārāt, 279f., 283f.</w:t>
      </w:r>
    </w:p>
    <w:p>
      <w:pPr>
        <w:ind w:left="360"/>
      </w:pPr>
      <w:r>
        <w:rPr>
          <w:i/>
        </w:rPr>
        <w:t xml:space="preserve">­</w:t>
      </w:r>
    </w:p>
    <w:p>
      <w:pPr>
        <w:ind w:left="360"/>
      </w:pPr>
      <w:r>
        <w:rPr>
          <w:i/>
        </w:rPr>
        <w:t xml:space="preserve">340           Todd Lawson and Necati Alkan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ferentiating between mutashābihāt and muḥkamāt, he adds that verses containing</w:t>
      </w:r>
    </w:p>
    <w:p>
      <w:pPr>
        <w:ind w:left="360"/>
      </w:pPr>
      <w:r>
        <w:rPr>
          <w:i/>
        </w:rPr>
        <w:t xml:space="preserve">commands or prohibitions (awāmir wa-nawāhī), such as rituals, the payment of blood</w:t>
      </w:r>
    </w:p>
    <w:p>
      <w:pPr>
        <w:ind w:left="360"/>
      </w:pPr>
      <w:r>
        <w:rPr>
          <w:i/>
        </w:rPr>
        <w:t xml:space="preserve">money to the victim’s relatives for manslaughter, crimes, and so forth, are intended to</w:t>
      </w:r>
    </w:p>
    <w:p>
      <w:pPr>
        <w:ind w:left="360"/>
      </w:pPr>
      <w:r>
        <w:rPr>
          <w:i/>
        </w:rPr>
        <w:t xml:space="preserve">be implemented according to their literal meaning (ẓāhir). But the divine verses con­</w:t>
      </w:r>
    </w:p>
    <w:p>
      <w:pPr>
        <w:ind w:left="360"/>
      </w:pPr>
      <w:r>
        <w:rPr>
          <w:i/>
        </w:rPr>
        <w:t xml:space="preserve">cerning the Resurrection and the Hour, whether they were revealed in past scriptures</w:t>
      </w:r>
    </w:p>
    <w:p>
      <w:pPr>
        <w:ind w:left="360"/>
      </w:pPr>
      <w:r>
        <w:rPr>
          <w:i/>
        </w:rPr>
        <w:t xml:space="preserve">or in the Qurʾān, are for the most part to be interpreted figuratively. He quotes the</w:t>
      </w:r>
    </w:p>
    <w:p>
      <w:pPr>
        <w:ind w:left="360"/>
      </w:pPr>
      <w:r>
        <w:rPr>
          <w:i/>
        </w:rPr>
        <w:t xml:space="preserve">verse “And none knows its interpretation, save only God” (wa-lā yaʿlamu taʾwīlahu illā</w:t>
      </w:r>
    </w:p>
    <w:p>
      <w:pPr>
        <w:ind w:left="360"/>
      </w:pPr>
      <w:r>
        <w:rPr>
          <w:i/>
        </w:rPr>
        <w:t xml:space="preserve">Allāh, Q 3:7) to make it clear that human beings are not in the position to offer taʾwīl</w:t>
      </w:r>
    </w:p>
    <w:p>
      <w:pPr>
        <w:ind w:left="360"/>
      </w:pPr>
      <w:r>
        <w:rPr>
          <w:i/>
        </w:rPr>
        <w:t xml:space="preserve">of allegorical verses such as those mentioned.55 The message behind this is that, even</w:t>
      </w:r>
    </w:p>
    <w:p>
      <w:pPr>
        <w:ind w:left="360"/>
      </w:pPr>
      <w:r>
        <w:rPr>
          <w:i/>
        </w:rPr>
        <w:t xml:space="preserve">though such verses are to be interpreted figuratively, only those who have been cho­</w:t>
      </w:r>
    </w:p>
    <w:p>
      <w:pPr>
        <w:ind w:left="360"/>
      </w:pPr>
      <w:r>
        <w:rPr>
          <w:i/>
        </w:rPr>
        <w:t xml:space="preserve">sen by God for this purpose may actually perform universally binding taʾwīl.</w:t>
      </w:r>
    </w:p>
    <w:p>
      <w:pPr>
        <w:ind w:left="360"/>
      </w:pPr>
      <w:r>
        <w:rPr>
          <w:i/>
        </w:rPr>
        <w:t xml:space="preserve">Like in the discussion in his “Commentary on the Sura of the Sun,” Bahāʾullāh, on</w:t>
      </w:r>
    </w:p>
    <w:p>
      <w:pPr>
        <w:ind w:left="360"/>
      </w:pPr>
      <w:r>
        <w:rPr>
          <w:i/>
        </w:rPr>
        <w:t xml:space="preserve">the one hand, heavily criticizes antinomian Sufis for their allegorical interpretation of</w:t>
      </w:r>
    </w:p>
    <w:p>
      <w:pPr>
        <w:ind w:left="360"/>
      </w:pPr>
      <w:r>
        <w:rPr>
          <w:i/>
        </w:rPr>
        <w:t xml:space="preserve">ordinances and divine laws as well as, on the other hand, the famous Sunni Qurʾān</w:t>
      </w:r>
    </w:p>
    <w:p>
      <w:pPr>
        <w:ind w:left="360"/>
      </w:pPr>
      <w:r>
        <w:rPr>
          <w:i/>
        </w:rPr>
        <w:t xml:space="preserve">commentator ʿAbd Allāh b. ʿUmar al-Bayḍāwī (685/1286) for his too-literal approach.</w:t>
      </w:r>
    </w:p>
    <w:p>
      <w:pPr>
        <w:ind w:left="360"/>
      </w:pPr>
      <w:r>
        <w:rPr>
          <w:i/>
        </w:rPr>
        <w:t xml:space="preserve">Commenting on the Qurʾān verse “It behooves not the sun to overtake the moon, nei­</w:t>
      </w:r>
    </w:p>
    <w:p>
      <w:pPr>
        <w:ind w:left="360"/>
      </w:pPr>
      <w:r>
        <w:rPr>
          <w:i/>
        </w:rPr>
        <w:t xml:space="preserve">ther does the night outstrip the day” (Q 36:40), Bahāʾullāh says,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clergy (ʿulamāʾ), ancient and modern, have commented upon and interpreted figuratively</w:t>
      </w:r>
    </w:p>
    <w:p>
      <w:pPr>
        <w:ind w:left="360"/>
      </w:pPr>
      <w:r>
        <w:rPr>
          <w:i/>
        </w:rPr>
        <w:t xml:space="preserve">(tafsīr wa-taʾwīl) this blessed verse, and each derived its meaning from their own beliefs (iʿtiqād).</w:t>
      </w:r>
    </w:p>
    <w:p>
      <w:pPr>
        <w:ind w:left="360"/>
      </w:pPr>
      <w:r>
        <w:rPr>
          <w:i/>
        </w:rPr>
        <w:t xml:space="preserve">But these are the stations of delusion and idle fancy, whereas this is the station of knowledge.</w:t>
      </w:r>
    </w:p>
    <w:p>
      <w:pPr>
        <w:ind w:left="360"/>
      </w:pPr>
      <w:r>
        <w:rPr>
          <w:i/>
        </w:rPr>
        <w:t xml:space="preserve">The individual whom they call the king of scripture commentators (sulṭān al-mufassirīn), Qadi</w:t>
      </w:r>
    </w:p>
    <w:p>
      <w:pPr>
        <w:ind w:left="360"/>
      </w:pPr>
      <w:r>
        <w:rPr>
          <w:i/>
        </w:rPr>
        <w:t xml:space="preserve">Baydawi, asserted that this verse was revealed in refutation of those who worshipped the sun.</w:t>
      </w:r>
    </w:p>
    <w:p>
      <w:pPr>
        <w:ind w:left="360"/>
      </w:pPr>
      <w:r>
        <w:rPr>
          <w:i/>
        </w:rPr>
        <w:t xml:space="preserve">Note how far he is from the spring of knowledge, despite the assertion of the people that he was</w:t>
      </w:r>
    </w:p>
    <w:p>
      <w:pPr>
        <w:ind w:left="360"/>
      </w:pPr>
      <w:r>
        <w:rPr>
          <w:i/>
        </w:rPr>
        <w:t xml:space="preserve">profoundly learned. The reins of the branches of knowledge are in the grasp of the divine power.</w:t>
      </w:r>
    </w:p>
    <w:p>
      <w:pPr>
        <w:ind w:left="360"/>
      </w:pPr>
      <w:r>
        <w:rPr>
          <w:i/>
        </w:rPr>
        <w:t xml:space="preserve">He bestows them upon whomever he desires.56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Bahāʾullāh says “this is the station of knowledge” in the passage above, he is</w:t>
      </w:r>
    </w:p>
    <w:p>
      <w:pPr>
        <w:ind w:left="360"/>
      </w:pPr>
      <w:r>
        <w:rPr>
          <w:i/>
        </w:rPr>
        <w:t xml:space="preserve">referring to himself as the divinely ordained messenger, the “beloved of the mystics”</w:t>
      </w:r>
    </w:p>
    <w:p>
      <w:pPr>
        <w:ind w:left="360"/>
      </w:pPr>
      <w:r>
        <w:rPr>
          <w:i/>
        </w:rPr>
        <w:t xml:space="preserve">(maḥbūb al-ʿārifīn) who has brought true knowledge in the form of God’s renewed re­</w:t>
      </w:r>
    </w:p>
    <w:p>
      <w:pPr>
        <w:ind w:left="360"/>
      </w:pPr>
      <w:r>
        <w:rPr>
          <w:i/>
        </w:rPr>
        <w:t xml:space="preserve">ligion, asking the reader to be thankful to him: “Indeed, today that which can cleanse</w:t>
      </w:r>
    </w:p>
    <w:p>
      <w:pPr>
        <w:ind w:left="360"/>
      </w:pPr>
      <w:r>
        <w:rPr>
          <w:i/>
        </w:rPr>
        <w:t xml:space="preserve">the people of defilement, and can deliver them into true repose, is the faith of God</w:t>
      </w:r>
    </w:p>
    <w:p>
      <w:pPr>
        <w:ind w:left="360"/>
      </w:pPr>
      <w:r>
        <w:rPr>
          <w:i/>
        </w:rPr>
        <w:t xml:space="preserve">(madhhab Allāh), the religion of God (dīn Allāh), the Cause of God (amr Allāh). Thus</w:t>
      </w:r>
    </w:p>
    <w:p>
      <w:pPr>
        <w:ind w:left="360"/>
      </w:pPr>
      <w:r>
        <w:rPr>
          <w:i/>
        </w:rPr>
        <w:t xml:space="preserve">has the invisible discourse rained down from the heaven of mystical insight (samāʾ al-</w:t>
      </w:r>
    </w:p>
    <w:p>
      <w:pPr>
        <w:ind w:left="360"/>
      </w:pPr>
      <w:r>
        <w:rPr>
          <w:i/>
        </w:rPr>
        <w:t xml:space="preserve">ʿirfān), as a grace upon you.”57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�� Ibid., 284.</w:t>
      </w:r>
    </w:p>
    <w:p>
      <w:pPr>
        <w:ind w:left="360"/>
      </w:pPr>
      <w:r>
        <w:rPr>
          <w:i/>
        </w:rPr>
        <w:t xml:space="preserve">�� Ibid., 284f. Obviously, this single example of al-Bayḍāwī is given for rhetorical purposes. Bahāʾullāh</w:t>
      </w:r>
    </w:p>
    <w:p>
      <w:pPr>
        <w:ind w:left="360"/>
      </w:pPr>
      <w:r>
        <w:rPr>
          <w:i/>
        </w:rPr>
        <w:t xml:space="preserve">is not presenting a detailed history of tafsīr, which undoubtedly holds a wide variety of interpreta­</w:t>
      </w:r>
    </w:p>
    <w:p>
      <w:pPr>
        <w:ind w:left="360"/>
      </w:pPr>
      <w:r>
        <w:rPr>
          <w:i/>
        </w:rPr>
        <w:t xml:space="preserve">tions for this particular verse.</w:t>
      </w:r>
    </w:p>
    <w:p>
      <w:pPr>
        <w:ind w:left="360"/>
      </w:pPr>
      <w:r>
        <w:rPr>
          <w:i/>
        </w:rPr>
        <w:t xml:space="preserve">�� Cole’s translation, cf. Bahāʾullāh, Iqtidārāt, 285f.</w:t>
      </w:r>
    </w:p>
    <w:p>
      <w:pPr>
        <w:ind w:left="360"/>
      </w:pPr>
      <w:r>
        <w:rPr>
          <w:i/>
        </w:rPr>
        <w:t xml:space="preserve">The Qurʾān in Bahai Writings         341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a similar vein, ʿAbd al-Bahāʾ wrote Qurʾān and hadith commentaries58 in which</w:t>
      </w:r>
    </w:p>
    <w:p>
      <w:pPr>
        <w:ind w:left="360"/>
      </w:pPr>
      <w:r>
        <w:rPr>
          <w:i/>
        </w:rPr>
        <w:t xml:space="preserve">he confirms that the word of God has various meanings, from external and literal to</w:t>
      </w:r>
    </w:p>
    <w:p>
      <w:pPr>
        <w:ind w:left="360"/>
      </w:pPr>
      <w:r>
        <w:rPr>
          <w:i/>
        </w:rPr>
        <w:t xml:space="preserve">mystical and hidden. One of his important commentaries is a lengthy text about sura</w:t>
      </w:r>
    </w:p>
    <w:p>
      <w:pPr>
        <w:ind w:left="360"/>
      </w:pPr>
      <w:r>
        <w:rPr>
          <w:i/>
        </w:rPr>
        <w:t xml:space="preserve">30, ar-Rūm (The Romans), where he expounds upon the name ar-Rūm and the first</w:t>
      </w:r>
    </w:p>
    <w:p>
      <w:pPr>
        <w:ind w:left="360"/>
      </w:pPr>
      <w:r>
        <w:rPr>
          <w:i/>
        </w:rPr>
        <w:t xml:space="preserve">words “The Byzantines have been overthrown” (ghulibat ar-Rūm). This is a reference</w:t>
      </w:r>
    </w:p>
    <w:p>
      <w:pPr>
        <w:ind w:left="360"/>
      </w:pPr>
      <w:r>
        <w:rPr>
          <w:i/>
        </w:rPr>
        <w:t xml:space="preserve">to the overthrow of the Byzantines in Syria by the Persians during the time of the</w:t>
      </w:r>
    </w:p>
    <w:p>
      <w:pPr>
        <w:ind w:left="360"/>
      </w:pPr>
      <w:r>
        <w:rPr>
          <w:i/>
        </w:rPr>
        <w:t xml:space="preserve">prophet Muḥammad (614 CE).59</w:t>
      </w:r>
    </w:p>
    <w:p>
      <w:pPr>
        <w:ind w:left="360"/>
      </w:pPr>
      <w:r>
        <w:rPr>
          <w:i/>
        </w:rPr>
        <w:t xml:space="preserve">Moojan Momen, who brought this Arabic writing (“tablet”) by ʿAbd al-Bahāʾ to</w:t>
      </w:r>
    </w:p>
    <w:p>
      <w:pPr>
        <w:ind w:left="360"/>
      </w:pPr>
      <w:r>
        <w:rPr>
          <w:i/>
        </w:rPr>
        <w:t xml:space="preserve">light and produced an unofficial translation of it, says that it 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manual or guide to Bahai mysticism in that it lays out the pathway or stages for the ascent of</w:t>
      </w:r>
    </w:p>
    <w:p>
      <w:pPr>
        <w:ind w:left="360"/>
      </w:pPr>
      <w:r>
        <w:rPr>
          <w:i/>
        </w:rPr>
        <w:t xml:space="preserve">the soul from its lowest state of abasement and preoccupation with the things of the world to its</w:t>
      </w:r>
    </w:p>
    <w:p>
      <w:pPr>
        <w:ind w:left="360"/>
      </w:pPr>
      <w:r>
        <w:rPr>
          <w:i/>
        </w:rPr>
        <w:t xml:space="preserve">highest state, where the human qualities are effaced and only the divine attributes are manifest</w:t>
      </w:r>
    </w:p>
    <w:p>
      <w:pPr>
        <w:ind w:left="360"/>
      </w:pPr>
      <w:r>
        <w:rPr>
          <w:i/>
        </w:rPr>
        <w:t xml:space="preserve">in the individual, the state where it becomes aware of the secrets of hidden and invisible real­</w:t>
      </w:r>
    </w:p>
    <w:p>
      <w:pPr>
        <w:ind w:left="360"/>
      </w:pPr>
      <w:r>
        <w:rPr>
          <w:i/>
        </w:rPr>
        <w:t xml:space="preserve">ities.60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his commentary, ʿAbd al-Bahāʾ gives nine esoteric interpretations of ar-Rūm and</w:t>
      </w:r>
    </w:p>
    <w:p>
      <w:pPr>
        <w:ind w:left="360"/>
      </w:pPr>
      <w:r>
        <w:rPr>
          <w:i/>
        </w:rPr>
        <w:t xml:space="preserve">ghulibat ar-Rūm. In the ninth of these, he says that ar-Rūm signifies the stages of the</w:t>
      </w:r>
    </w:p>
    <w:p>
      <w:pPr>
        <w:ind w:left="360"/>
      </w:pPr>
      <w:r>
        <w:rPr>
          <w:i/>
        </w:rPr>
        <w:t xml:space="preserve">soul (nafs; mineral, vegetative, animal, and human), its states (an-nafs al-ammāra bi-s-</w:t>
      </w:r>
    </w:p>
    <w:p>
      <w:pPr>
        <w:ind w:left="360"/>
      </w:pPr>
      <w:r>
        <w:rPr>
          <w:i/>
        </w:rPr>
        <w:t xml:space="preserve">sūʾ Q 12:53, an-nafs al-lawwāma Q 75:2, an-nafs al-muṭmaʾinna, Q 89:27), degrees, eleva­</w:t>
      </w:r>
    </w:p>
    <w:p>
      <w:pPr>
        <w:ind w:left="360"/>
      </w:pPr>
      <w:r>
        <w:rPr>
          <w:i/>
        </w:rPr>
        <w:t xml:space="preserve">tion, ascent, and descent. Momen summarizes the commentary thus: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relation to his commentary on the overthrow of “Rum,” Abdulbaha says that it means, in this</w:t>
      </w:r>
    </w:p>
    <w:p>
      <w:pPr>
        <w:ind w:left="360"/>
      </w:pPr>
      <w:r>
        <w:rPr>
          <w:i/>
        </w:rPr>
        <w:t xml:space="preserve">context, that as the human soul ascends stage by stage, it overthrows the conditions of the lower</w:t>
      </w:r>
    </w:p>
    <w:p>
      <w:pPr>
        <w:ind w:left="360"/>
      </w:pPr>
      <w:r>
        <w:rPr>
          <w:i/>
        </w:rPr>
        <w:t xml:space="preserve">stage in order to attain the higher stage.</w:t>
      </w:r>
    </w:p>
    <w:p>
      <w:pPr>
        <w:ind w:left="360"/>
      </w:pPr>
      <w:r>
        <w:rPr>
          <w:i/>
        </w:rPr>
        <w:t xml:space="preserve">It can thus be seen that not only has Abdulbaha given nine spiritual or esoteric</w:t>
      </w:r>
    </w:p>
    <w:p>
      <w:pPr>
        <w:ind w:left="360"/>
      </w:pPr>
      <w:r>
        <w:rPr>
          <w:i/>
        </w:rPr>
        <w:t xml:space="preserve">interpretations of this sentence of the Qurʾān, but he has done so in relation to only one event –</w:t>
      </w:r>
    </w:p>
    <w:p>
      <w:pPr>
        <w:ind w:left="360"/>
      </w:pPr>
      <w:r>
        <w:rPr>
          <w:i/>
        </w:rPr>
        <w:t xml:space="preserve">the coming of the Manifestation of God. Presumably Abdulbaha could have given further inter­</w:t>
      </w:r>
    </w:p>
    <w:p>
      <w:pPr>
        <w:ind w:left="360"/>
      </w:pPr>
      <w:r>
        <w:rPr>
          <w:i/>
        </w:rPr>
        <w:t xml:space="preserve">pretations of this verse relating to other aspects of spiritual reality.61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Among ʿAbd al-Bahāʾ’s noteworthy commentaries, his tafsīr of the ḥadīth qudsī, which</w:t>
      </w:r>
    </w:p>
    <w:p>
      <w:pPr>
        <w:ind w:left="360"/>
      </w:pPr>
      <w:r>
        <w:rPr>
          <w:i/>
        </w:rPr>
        <w:t xml:space="preserve">he wrote in his youth, stands out: “I was a Hidden Treasure and loved to be known.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�� For a selection with introductions and context, see Vahid Rafati, Badāyiʿ-i maʿānī va tafsīr: Maj­</w:t>
      </w:r>
    </w:p>
    <w:p>
      <w:pPr>
        <w:ind w:left="360"/>
      </w:pPr>
      <w:r>
        <w:rPr>
          <w:i/>
        </w:rPr>
        <w:t xml:space="preserve">mūʿah-yi az āsār ḥażrat ʿAbd al-Bahāʾ dar tafsīr-i āyāt-i Qurʾānī a aḥādīs-i Islāmī (Darmstadt: ʿAṣr-i</w:t>
      </w:r>
    </w:p>
    <w:p>
      <w:pPr>
        <w:ind w:left="360"/>
      </w:pPr>
      <w:r>
        <w:rPr>
          <w:i/>
        </w:rPr>
        <w:t xml:space="preserve">Jadīd, 2012).</w:t>
      </w:r>
    </w:p>
    <w:p>
      <w:pPr>
        <w:ind w:left="360"/>
      </w:pPr>
      <w:r>
        <w:rPr>
          <w:i/>
        </w:rPr>
        <w:t xml:space="preserve">�� Moojan Momen, “ʿAbduʾl-Bahá’s Commentary on the Qurʾánic Verses concerning the Overthrow of</w:t>
      </w:r>
    </w:p>
    <w:p>
      <w:pPr>
        <w:ind w:left="360"/>
      </w:pPr>
      <w:r>
        <w:rPr>
          <w:i/>
        </w:rPr>
        <w:t xml:space="preserve">the Byzantines: The Stages of the Soul,” Bahai Studies Review 12 (2004): 67–90; and in Lights of Irfan 2</w:t>
      </w:r>
    </w:p>
    <w:p>
      <w:pPr>
        <w:ind w:left="360"/>
      </w:pPr>
      <w:r>
        <w:rPr>
          <w:i/>
        </w:rPr>
        <w:t xml:space="preserve">(2001): 99–118, accessed March 10, 2025, https://bahai-library.com/momen_byzantines. The Arabic text</w:t>
      </w:r>
    </w:p>
    <w:p>
      <w:pPr>
        <w:ind w:left="360"/>
      </w:pPr>
      <w:r>
        <w:rPr>
          <w:i/>
        </w:rPr>
        <w:t xml:space="preserve">of the commentary was published in Makātīb-i ḥażrat-i ʿAbd al-Bahāʾ (Tehran: Muʾassasah-yi Milli-yi</w:t>
      </w:r>
    </w:p>
    <w:p>
      <w:pPr>
        <w:ind w:left="360"/>
      </w:pPr>
      <w:r>
        <w:rPr>
          <w:i/>
        </w:rPr>
        <w:t xml:space="preserve">Maṭbūʿat-yi Amrī, 1910), 1: 62–102, accessed March 10, 2025, https://reference.bahai.org/fa/t/ab/MA1/</w:t>
      </w:r>
    </w:p>
    <w:p>
      <w:pPr>
        <w:ind w:left="360"/>
      </w:pPr>
      <w:r>
        <w:rPr>
          <w:i/>
        </w:rPr>
        <w:t xml:space="preserve">ma1-61.html; see also Min Makātīb-i ḥażrat-i ʿAbd al-Bahāʾ (Rio de Janeiro: Editora Bahai Brasil, n.d.),</w:t>
      </w:r>
    </w:p>
    <w:p>
      <w:pPr>
        <w:ind w:left="360"/>
      </w:pPr>
      <w:r>
        <w:rPr>
          <w:i/>
        </w:rPr>
        <w:t xml:space="preserve">1:12–31, accessed March 10, 2025, https://reference.bahai.org/fa/t/ab/MMAB/mmab-10.html; see also, Ra­</w:t>
      </w:r>
    </w:p>
    <w:p>
      <w:pPr>
        <w:ind w:left="360"/>
      </w:pPr>
      <w:r>
        <w:rPr>
          <w:i/>
        </w:rPr>
        <w:t xml:space="preserve">fati, Badāyiʿ, 86–117.</w:t>
      </w:r>
    </w:p>
    <w:p>
      <w:pPr>
        <w:ind w:left="360"/>
      </w:pPr>
      <w:r>
        <w:rPr>
          <w:i/>
        </w:rPr>
        <w:t xml:space="preserve">�� Momen, “ʿAbduʾl-Bahá’s,” 67.</w:t>
      </w:r>
    </w:p>
    <w:p>
      <w:pPr>
        <w:ind w:left="360"/>
      </w:pPr>
      <w:r>
        <w:rPr>
          <w:i/>
        </w:rPr>
        <w:t xml:space="preserve">�� Momen, “ʿAbduʾl-Bahá’s,” 72.</w:t>
      </w:r>
    </w:p>
    <w:p>
      <w:pPr>
        <w:ind w:left="360"/>
      </w:pPr>
      <w:r>
        <w:rPr>
          <w:i/>
        </w:rPr>
        <w:t xml:space="preserve">342          Todd Lawson and Necati Alkan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Therefore, I created the Creation that I might be known” (Kuntu kanzan makhfiyyan</w:t>
      </w:r>
    </w:p>
    <w:p>
      <w:pPr>
        <w:ind w:left="360"/>
      </w:pPr>
      <w:r>
        <w:rPr>
          <w:i/>
        </w:rPr>
        <w:t xml:space="preserve">fa-aḥbabtu an uʿrafa fa-khalaqtu al-khalq).62 Shoghi Effendi mentions that he com­</w:t>
      </w:r>
    </w:p>
    <w:p>
      <w:pPr>
        <w:ind w:left="360"/>
      </w:pPr>
      <w:r>
        <w:rPr>
          <w:i/>
        </w:rPr>
        <w:t xml:space="preserve">posed “while still in His adolescence in Baghdád” and “at the suggestion of Bahá’u’l­</w:t>
      </w:r>
    </w:p>
    <w:p>
      <w:pPr>
        <w:ind w:left="360"/>
      </w:pPr>
      <w:r>
        <w:rPr>
          <w:i/>
        </w:rPr>
        <w:t xml:space="preserve">láh,” a “superb commentary on a well-known Muḥammadan tradition.”63 ʿAbd al-</w:t>
      </w:r>
    </w:p>
    <w:p>
      <w:pPr>
        <w:ind w:left="360"/>
      </w:pPr>
      <w:r>
        <w:rPr>
          <w:i/>
        </w:rPr>
        <w:t xml:space="preserve">Bahā wrote it at the request of Ali Şevket (ʿAlī Shawkat) Pasha, an Ottoman official</w:t>
      </w:r>
    </w:p>
    <w:p>
      <w:pPr>
        <w:ind w:left="360"/>
      </w:pPr>
      <w:r>
        <w:rPr>
          <w:i/>
        </w:rPr>
        <w:t xml:space="preserve">and, apparently, a Sufi. The commentary is one of the most important sources for the</w:t>
      </w:r>
    </w:p>
    <w:p>
      <w:pPr>
        <w:ind w:left="360"/>
      </w:pPr>
      <w:r>
        <w:rPr>
          <w:i/>
        </w:rPr>
        <w:t xml:space="preserve">study of Bahai mysticism and metaphysics, according to Momen, and ʿAbd al-Bahā’s</w:t>
      </w:r>
    </w:p>
    <w:p>
      <w:pPr>
        <w:ind w:left="360"/>
      </w:pPr>
      <w:r>
        <w:rPr>
          <w:i/>
        </w:rPr>
        <w:t xml:space="preserve">“clearest and fullest exposition of many important points.”64 The phrases on which</w:t>
      </w:r>
    </w:p>
    <w:p>
      <w:pPr>
        <w:ind w:left="360"/>
      </w:pPr>
      <w:r>
        <w:rPr>
          <w:i/>
        </w:rPr>
        <w:t xml:space="preserve">ʿAbd al-Bahāʾ comments are “Hidden Treasure,” “Love,” “Creation,” and “Knowledge,”</w:t>
      </w:r>
    </w:p>
    <w:p>
      <w:pPr>
        <w:ind w:left="360"/>
      </w:pPr>
      <w:r>
        <w:rPr>
          <w:i/>
        </w:rPr>
        <w:t xml:space="preserve">all themes in the works of the great Muslim mystic Muḥyī d-Dīn b. al-ʿArabī (638/1240),</w:t>
      </w:r>
    </w:p>
    <w:p>
      <w:pPr>
        <w:ind w:left="360"/>
      </w:pPr>
      <w:r>
        <w:rPr>
          <w:i/>
        </w:rPr>
        <w:t xml:space="preserve">to whom ʿAbd al-Bahāʾ alludes in his commentary.</w:t>
      </w:r>
    </w:p>
    <w:p>
      <w:pPr>
        <w:ind w:left="360"/>
      </w:pPr>
      <w:r>
        <w:rPr>
          <w:i/>
        </w:rPr>
        <w:t xml:space="preserve">Ultimately, the gist of this commentary is that it is impossible for humans to ever</w:t>
      </w:r>
    </w:p>
    <w:p>
      <w:pPr>
        <w:ind w:left="360"/>
      </w:pPr>
      <w:r>
        <w:rPr>
          <w:i/>
        </w:rPr>
        <w:t xml:space="preserve">fully acquire or attain knowledge of God. ʿAbd al-Bahāʾ argues that the most that</w:t>
      </w:r>
    </w:p>
    <w:p>
      <w:pPr>
        <w:ind w:left="360"/>
      </w:pPr>
      <w:r>
        <w:rPr>
          <w:i/>
        </w:rPr>
        <w:t xml:space="preserve">human beings can ever hope to know of God is to discern fully the signs of God within</w:t>
      </w:r>
    </w:p>
    <w:p>
      <w:pPr>
        <w:ind w:left="360"/>
      </w:pPr>
      <w:r>
        <w:rPr>
          <w:i/>
        </w:rPr>
        <w:t xml:space="preserve">themselves. In support of this, he quotes Q 17:14: “Read your own book, your self/soul</w:t>
      </w:r>
    </w:p>
    <w:p>
      <w:pPr>
        <w:ind w:left="360"/>
      </w:pPr>
      <w:r>
        <w:rPr>
          <w:i/>
        </w:rPr>
        <w:t xml:space="preserve">is sufficient to give an account against you this day.” Momen explains that ʿAbd al-</w:t>
      </w:r>
    </w:p>
    <w:p>
      <w:pPr>
        <w:ind w:left="360"/>
      </w:pPr>
      <w:r>
        <w:rPr>
          <w:i/>
        </w:rPr>
        <w:t xml:space="preserve">Bahāʾ compares this verse to “the point of a compass. However far human beings may</w:t>
      </w:r>
    </w:p>
    <w:p>
      <w:pPr>
        <w:ind w:left="360"/>
      </w:pPr>
      <w:r>
        <w:rPr>
          <w:i/>
        </w:rPr>
        <w:t xml:space="preserve">travel in their search for knowledge of God, ultimately they are only travelling in a</w:t>
      </w:r>
    </w:p>
    <w:p>
      <w:pPr>
        <w:ind w:left="360"/>
      </w:pPr>
      <w:r>
        <w:rPr>
          <w:i/>
        </w:rPr>
        <w:t xml:space="preserve">circle around the implications of this verse.”65 These “signs of God” within human</w:t>
      </w:r>
    </w:p>
    <w:p>
      <w:pPr>
        <w:ind w:left="360"/>
      </w:pPr>
      <w:r>
        <w:rPr>
          <w:i/>
        </w:rPr>
        <w:t xml:space="preserve">beings are best and most fully uncovered through the guidance of one of the Manifes­</w:t>
      </w:r>
    </w:p>
    <w:p>
      <w:pPr>
        <w:ind w:left="360"/>
      </w:pPr>
      <w:r>
        <w:rPr>
          <w:i/>
        </w:rPr>
        <w:t xml:space="preserve">tations of the Divinity (messengers of God) who appear upon the Earth from time to</w:t>
      </w:r>
    </w:p>
    <w:p>
      <w:pPr>
        <w:ind w:left="360"/>
      </w:pPr>
      <w:r>
        <w:rPr>
          <w:i/>
        </w:rPr>
        <w:t xml:space="preserve">time. Hence, the “knowledge of God” referred to in this tradition is recognition of the</w:t>
      </w:r>
    </w:p>
    <w:p>
      <w:pPr>
        <w:ind w:left="360"/>
      </w:pPr>
      <w:r>
        <w:rPr>
          <w:i/>
        </w:rPr>
        <w:t xml:space="preserve">Manifestation of God, under whose guidance the new and fuller knowledge of the</w:t>
      </w:r>
    </w:p>
    <w:p>
      <w:pPr>
        <w:ind w:left="360"/>
      </w:pPr>
      <w:r>
        <w:rPr>
          <w:i/>
        </w:rPr>
        <w:t xml:space="preserve">signs of God within each individual human being is revealed.</w:t>
      </w:r>
    </w:p>
    <w:p>
      <w:pPr>
        <w:ind w:left="360"/>
      </w:pPr>
      <w:r>
        <w:rPr>
          <w:i/>
        </w:rPr>
        <w:t xml:space="preserve">In another, shorter commentary that ʿAbd al-Bahāʾ composed in Turkish,66 in</w:t>
      </w:r>
    </w:p>
    <w:p>
      <w:pPr>
        <w:ind w:left="360"/>
      </w:pPr>
      <w:r>
        <w:rPr>
          <w:i/>
        </w:rPr>
        <w:t xml:space="preserve">which he refers to the stages of the human soul in a concise form, he echoes the 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�� Moojan Momen, “Commentary on the Islamic Tradition ‘I Was a Hidden Treasure . . .,’” Bahá’í</w:t>
      </w:r>
    </w:p>
    <w:p>
      <w:pPr>
        <w:ind w:left="360"/>
      </w:pPr>
      <w:r>
        <w:rPr>
          <w:i/>
        </w:rPr>
        <w:t xml:space="preserve">Studies Bulletin 3, no. 4 (December 1995): 4–35, revised version available online, accessed March 10,</w:t>
      </w:r>
    </w:p>
    <w:p>
      <w:pPr>
        <w:ind w:left="360"/>
      </w:pPr>
      <w:r>
        <w:rPr>
          <w:i/>
        </w:rPr>
        <w:t xml:space="preserve">2025, https://bahai-library.com/abdulbaha_kuntu_kanzan_makhfiyyan; Arabic text: ʿAbd al-Bahāʾ, “Taf­</w:t>
      </w:r>
    </w:p>
    <w:p>
      <w:pPr>
        <w:ind w:left="360"/>
      </w:pPr>
      <w:r>
        <w:rPr>
          <w:i/>
        </w:rPr>
        <w:t xml:space="preserve">sīr kuntu kanzan makhfiyyan,” in Makātīb-i ḥażrat-i ʿAbd al-Bahāʾ, ed. Farajullāh Zakī l-Kurdī (Cairo:</w:t>
      </w:r>
    </w:p>
    <w:p>
      <w:pPr>
        <w:ind w:left="360"/>
      </w:pPr>
      <w:r>
        <w:rPr>
          <w:i/>
        </w:rPr>
        <w:t xml:space="preserve">Kurdistān al-ʿIlmiyya, 1911/12), 2: 2–55, available online, accessed March 10, 2025, https://reference.</w:t>
      </w:r>
    </w:p>
    <w:p>
      <w:pPr>
        <w:ind w:left="360"/>
      </w:pPr>
      <w:r>
        <w:rPr>
          <w:i/>
        </w:rPr>
        <w:t xml:space="preserve">bahai.org/fa/t/ab/MA2/ma2-55.html; see also Rafati, Badāyiʿ, 174–218.</w:t>
      </w:r>
    </w:p>
    <w:p>
      <w:pPr>
        <w:ind w:left="360"/>
      </w:pPr>
      <w:r>
        <w:rPr>
          <w:i/>
        </w:rPr>
        <w:t xml:space="preserve">�� Shoghi Effendi, God Passes By (Wilmette, IL: Baháʾí Publishing Trust, 1979), 241, accessed March 10,</w:t>
      </w:r>
    </w:p>
    <w:p>
      <w:pPr>
        <w:ind w:left="360"/>
      </w:pPr>
      <w:r>
        <w:rPr>
          <w:i/>
        </w:rPr>
        <w:t xml:space="preserve">2025, https://www.bahai.org/library/authoritative-texts/shoghi-effendi/god-passes-by/16#055478979. Re­</w:t>
      </w:r>
    </w:p>
    <w:p>
      <w:pPr>
        <w:ind w:left="360"/>
      </w:pPr>
      <w:r>
        <w:rPr>
          <w:i/>
        </w:rPr>
        <w:t xml:space="preserve">cent research has established that the place of composition was Edirne in Turkey. See Bahāʾullāh’s</w:t>
      </w:r>
    </w:p>
    <w:p>
      <w:pPr>
        <w:ind w:left="360"/>
      </w:pPr>
      <w:r>
        <w:rPr>
          <w:i/>
        </w:rPr>
        <w:t xml:space="preserve">and ʿAbd al-Bahāʾs own statements in Safinih-yi-‘Irfán 6: 10; Masumian 2021; and Makátíb 2: 55; see also</w:t>
      </w:r>
    </w:p>
    <w:p>
      <w:pPr>
        <w:ind w:left="360"/>
      </w:pPr>
      <w:r>
        <w:rPr>
          <w:i/>
        </w:rPr>
        <w:t xml:space="preserve">Rafati, Badāyiʿ, 179.</w:t>
      </w:r>
    </w:p>
    <w:p>
      <w:pPr>
        <w:ind w:left="360"/>
      </w:pPr>
      <w:r>
        <w:rPr>
          <w:i/>
        </w:rPr>
        <w:t xml:space="preserve">�� Momen, “Commentary,” 4.</w:t>
      </w:r>
    </w:p>
    <w:p>
      <w:pPr>
        <w:ind w:left="360"/>
      </w:pPr>
      <w:r>
        <w:rPr>
          <w:i/>
        </w:rPr>
        <w:t xml:space="preserve">�� Ibid., 7.</w:t>
      </w:r>
    </w:p>
    <w:p>
      <w:pPr>
        <w:ind w:left="360"/>
      </w:pPr>
      <w:r>
        <w:rPr>
          <w:i/>
        </w:rPr>
        <w:t xml:space="preserve">�� On ʿAbd al-Bahāʾs Turkish and his renown among Ottoman literati, see Necati Alkan, “ʿAbdu’l-Bahá</w:t>
      </w:r>
    </w:p>
    <w:p>
      <w:pPr>
        <w:ind w:left="360"/>
      </w:pPr>
      <w:r>
        <w:rPr>
          <w:i/>
        </w:rPr>
        <w:t xml:space="preserve">ʿAbbás,” in The World of the Bahá’í Faith, ed. Robert H. Stockman (London: Routledge, 2021), 78f.</w:t>
      </w:r>
    </w:p>
    <w:p>
      <w:pPr>
        <w:ind w:left="360"/>
      </w:pPr>
      <w:r>
        <w:rPr>
          <w:i/>
        </w:rPr>
        <w:t xml:space="preserve">The Qurʾān in Bahai Writings         343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minology used by Ibn al-ʿArabī. In this tafsīr of sura 95, at-Tīn (The Fig),67 in which</w:t>
      </w:r>
    </w:p>
    <w:p>
      <w:pPr>
        <w:ind w:left="360"/>
      </w:pPr>
      <w:r>
        <w:rPr>
          <w:i/>
        </w:rPr>
        <w:t xml:space="preserve">ʿAbd al-Bahāʾ discusses the words “fig” and “olive” (az-zaytūn), he explains that the</w:t>
      </w:r>
    </w:p>
    <w:p>
      <w:pPr>
        <w:ind w:left="360"/>
      </w:pPr>
      <w:r>
        <w:rPr>
          <w:i/>
        </w:rPr>
        <w:t xml:space="preserve">interpretation of the fig and the olive as fruits is problematic in the context of the</w:t>
      </w:r>
    </w:p>
    <w:p>
      <w:pPr>
        <w:ind w:left="360"/>
      </w:pPr>
      <w:r>
        <w:rPr>
          <w:i/>
        </w:rPr>
        <w:t xml:space="preserve">passage, which continues with the terms “Mount Sinai” (ṭūr sīnīn) and “secure city”</w:t>
      </w:r>
    </w:p>
    <w:p>
      <w:pPr>
        <w:ind w:left="360"/>
      </w:pPr>
      <w:r>
        <w:rPr>
          <w:i/>
        </w:rPr>
        <w:t xml:space="preserve">(al-balad al-amīn). He informs the addressee that, although the “people of truth” (ehl-i</w:t>
      </w:r>
    </w:p>
    <w:p>
      <w:pPr>
        <w:ind w:left="360"/>
      </w:pPr>
      <w:r>
        <w:rPr>
          <w:i/>
        </w:rPr>
        <w:t xml:space="preserve">hakikat) do accept the famous Muslim commentators’ traditional interpretations of</w:t>
      </w:r>
    </w:p>
    <w:p>
      <w:pPr>
        <w:ind w:left="360"/>
      </w:pPr>
      <w:r>
        <w:rPr>
          <w:i/>
        </w:rPr>
        <w:t xml:space="preserve">the first verse of sura 95, they “have carefully examined this blessed verse and unrav­</w:t>
      </w:r>
    </w:p>
    <w:p>
      <w:pPr>
        <w:ind w:left="360"/>
      </w:pPr>
      <w:r>
        <w:rPr>
          <w:i/>
        </w:rPr>
        <w:t xml:space="preserve">elled therein other far-reaching meanings.” He identifies the “fig” as Mount Tīnā and</w:t>
      </w:r>
    </w:p>
    <w:p>
      <w:pPr>
        <w:ind w:left="360"/>
      </w:pPr>
      <w:r>
        <w:rPr>
          <w:i/>
        </w:rPr>
        <w:t xml:space="preserve">the “olive” as Mount Zītā/Zaytāʾ, “two blessed mounts” in the vicinity of Jerusalem</w:t>
      </w:r>
    </w:p>
    <w:p>
      <w:pPr>
        <w:ind w:left="360"/>
      </w:pPr>
      <w:r>
        <w:rPr>
          <w:i/>
        </w:rPr>
        <w:t xml:space="preserve">where God has honored his prophets and appeared to them. Mount Sinai is the “day­</w:t>
      </w:r>
    </w:p>
    <w:p>
      <w:pPr>
        <w:ind w:left="360"/>
      </w:pPr>
      <w:r>
        <w:rPr>
          <w:i/>
        </w:rPr>
        <w:t xml:space="preserve">spring of God’s boundless grace,” where the divine signs were disclosed to Moses. Con­</w:t>
      </w:r>
    </w:p>
    <w:p>
      <w:pPr>
        <w:ind w:left="360"/>
      </w:pPr>
      <w:r>
        <w:rPr>
          <w:i/>
        </w:rPr>
        <w:t xml:space="preserve">trary to his own and traditional Islamic interpretations, ʿAbd al-Bahāʾ says that “the</w:t>
      </w:r>
    </w:p>
    <w:p>
      <w:pPr>
        <w:ind w:left="360"/>
      </w:pPr>
      <w:r>
        <w:rPr>
          <w:i/>
        </w:rPr>
        <w:t xml:space="preserve">City of security” is Medina (Medine-i münevvere), where Muḥammad had migrated,</w:t>
      </w:r>
    </w:p>
    <w:p>
      <w:pPr>
        <w:ind w:left="360"/>
      </w:pPr>
      <w:r>
        <w:rPr>
          <w:i/>
        </w:rPr>
        <w:t xml:space="preserve">“the centre of the manifestation of Islam and the designated point where the Word of</w:t>
      </w:r>
    </w:p>
    <w:p>
      <w:pPr>
        <w:ind w:left="360"/>
      </w:pPr>
      <w:r>
        <w:rPr>
          <w:i/>
        </w:rPr>
        <w:t xml:space="preserve">God had been raised.”68</w:t>
      </w:r>
    </w:p>
    <w:p>
      <w:pPr>
        <w:ind w:left="360"/>
      </w:pPr>
      <w:r>
        <w:rPr>
          <w:i/>
        </w:rPr>
        <w:t xml:space="preserve">In ʿAbd al-Bahāʾ’s summary of sura 95 in his Turkish commentary, God swears by</w:t>
      </w:r>
    </w:p>
    <w:p>
      <w:pPr>
        <w:ind w:left="360"/>
      </w:pPr>
      <w:r>
        <w:rPr>
          <w:i/>
        </w:rPr>
        <w:t xml:space="preserve">Mount Tīnā, Mount Zaytāʾ, Mount Sinai, and “this City of security” that he has created</w:t>
      </w:r>
    </w:p>
    <w:p>
      <w:pPr>
        <w:ind w:left="360"/>
      </w:pPr>
      <w:r>
        <w:rPr>
          <w:i/>
        </w:rPr>
        <w:t xml:space="preserve">the reality and temple of man in the “best of forms” (aḥsan taqwīm Q 95:4). Although</w:t>
      </w:r>
    </w:p>
    <w:p>
      <w:pPr>
        <w:ind w:left="360"/>
      </w:pPr>
      <w:r>
        <w:rPr>
          <w:i/>
        </w:rPr>
        <w:t xml:space="preserve">other creatures and all of creation are the manifestations of various signs (of God),</w:t>
      </w:r>
    </w:p>
    <w:p>
      <w:pPr>
        <w:ind w:left="360"/>
      </w:pPr>
      <w:r>
        <w:rPr>
          <w:i/>
        </w:rPr>
        <w:t xml:space="preserve">only man embodies the totality of signs and the reality of divine perfection collec­</w:t>
      </w:r>
    </w:p>
    <w:p>
      <w:pPr>
        <w:ind w:left="360"/>
      </w:pPr>
      <w:r>
        <w:rPr>
          <w:i/>
        </w:rPr>
        <w:t xml:space="preserve">tively. Man is the greatest demarcation (barzakh; Turk. berzah), the archetype of the</w:t>
      </w:r>
    </w:p>
    <w:p>
      <w:pPr>
        <w:ind w:left="360"/>
      </w:pPr>
      <w:r>
        <w:rPr>
          <w:i/>
        </w:rPr>
        <w:t xml:space="preserve">macrocosm – i.e., of all the worlds of God. ʿAbd al-Bahāʾ states that only humankind</w:t>
      </w:r>
    </w:p>
    <w:p>
      <w:pPr>
        <w:ind w:left="360"/>
      </w:pPr>
      <w:r>
        <w:rPr>
          <w:i/>
        </w:rPr>
        <w:t xml:space="preserve">has the privilege of receiving divine messengers who hold the station of prophethood.</w:t>
      </w:r>
    </w:p>
    <w:p>
      <w:pPr>
        <w:ind w:left="360"/>
      </w:pPr>
      <w:r>
        <w:rPr>
          <w:i/>
        </w:rPr>
        <w:t xml:space="preserve">And the reality of all things in creation, the intrinsic worth of human beings, and the</w:t>
      </w:r>
    </w:p>
    <w:p>
      <w:pPr>
        <w:ind w:left="360"/>
      </w:pPr>
      <w:r>
        <w:rPr>
          <w:i/>
        </w:rPr>
        <w:t xml:space="preserve">mysteries in creation, first hidden in the imaginary world, will be discovered and ap­</w:t>
      </w:r>
    </w:p>
    <w:p>
      <w:pPr>
        <w:ind w:left="360"/>
      </w:pPr>
      <w:r>
        <w:rPr>
          <w:i/>
        </w:rPr>
        <w:t xml:space="preserve">pear in the visible realm through the power of human mental faculties and talents.</w:t>
      </w:r>
    </w:p>
    <w:p>
      <w:pPr>
        <w:ind w:left="360"/>
      </w:pPr>
      <w:r>
        <w:rPr>
          <w:i/>
        </w:rPr>
        <w:t xml:space="preserve">That human beings have been created in the “best form,” that they are a barzakh,</w:t>
      </w:r>
    </w:p>
    <w:p>
      <w:pPr>
        <w:ind w:left="360"/>
      </w:pPr>
      <w:r>
        <w:rPr>
          <w:i/>
        </w:rPr>
        <w:t xml:space="preserve">“demarcation” or “barrier,” and, perhaps paradoxically, an essential “link” between</w:t>
      </w:r>
    </w:p>
    <w:p>
      <w:pPr>
        <w:ind w:left="360"/>
      </w:pPr>
      <w:r>
        <w:rPr>
          <w:i/>
        </w:rPr>
        <w:t xml:space="preserve">two worlds is indicative of their destiny. Creation, according to ʿAbd al-Bahāʾ, is collec­</w:t>
      </w:r>
    </w:p>
    <w:p>
      <w:pPr>
        <w:ind w:left="360"/>
      </w:pPr>
      <w:r>
        <w:rPr>
          <w:i/>
        </w:rPr>
        <w:t xml:space="preserve">tively a manifestation of clear signs (āyāt-ı beyyināt), but only human beings are the</w:t>
      </w:r>
    </w:p>
    <w:p>
      <w:pPr>
        <w:ind w:left="360"/>
      </w:pPr>
      <w:r>
        <w:rPr>
          <w:i/>
        </w:rPr>
        <w:t xml:space="preserve">focal points (cf. maẓāhir) of divine perfections. If spiritual powers are victorious over</w:t>
      </w:r>
    </w:p>
    <w:p>
      <w:pPr>
        <w:ind w:left="360"/>
      </w:pPr>
      <w:r>
        <w:rPr>
          <w:i/>
        </w:rPr>
        <w:t xml:space="preserve">physical constraints, individuals can become heavenly, a source of love. But, if the</w:t>
      </w:r>
    </w:p>
    <w:p>
      <w:pPr>
        <w:ind w:left="360"/>
      </w:pPr>
      <w:r>
        <w:rPr>
          <w:i/>
        </w:rPr>
        <w:t xml:space="preserve">sensual side and carnal senses dominate, human beings become a mine of darkness, a</w:t>
      </w:r>
    </w:p>
    <w:p>
      <w:pPr>
        <w:ind w:left="360"/>
      </w:pPr>
      <w:r>
        <w:rPr>
          <w:i/>
        </w:rPr>
        <w:t xml:space="preserve">source of deceit, a manifestation of ignorance and wickedness. As in Sufism, ʿAbd al-</w:t>
      </w:r>
    </w:p>
    <w:p>
      <w:pPr>
        <w:ind w:left="360"/>
      </w:pPr>
      <w:r>
        <w:rPr>
          <w:i/>
        </w:rPr>
        <w:t xml:space="preserve">Bahāʾ here also states that man, by attaining spiritual perfection on his path to God,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�� Necati Alkan, “‘By the Fig and the Olive’: ʿAbdu’l-Bahá’s Commentary in Ottoman Turkish on the</w:t>
      </w:r>
    </w:p>
    <w:p>
      <w:pPr>
        <w:ind w:left="360"/>
      </w:pPr>
      <w:r>
        <w:rPr>
          <w:i/>
        </w:rPr>
        <w:t xml:space="preserve">Qurʾánic Sura 95 – Notes and Provisional Translation,” The Bahai Studies Review 10 (2001/2002):</w:t>
      </w:r>
    </w:p>
    <w:p>
      <w:pPr>
        <w:ind w:left="360"/>
      </w:pPr>
      <w:r>
        <w:rPr>
          <w:i/>
        </w:rPr>
        <w:t xml:space="preserve">115–128; cf. Johanna Pink, “The Fig, the Olive and the Cycles of Prophethood: Q 95:1–3 and the Image of</w:t>
      </w:r>
    </w:p>
    <w:p>
      <w:pPr>
        <w:ind w:left="360"/>
      </w:pPr>
      <w:r>
        <w:rPr>
          <w:i/>
        </w:rPr>
        <w:t xml:space="preserve">History in Early 20th-Century Qurʾanic Exegesis,” in Islamic Studies Today: Essays in Honor of Andrew</w:t>
      </w:r>
    </w:p>
    <w:p>
      <w:pPr>
        <w:ind w:left="360"/>
      </w:pPr>
      <w:r>
        <w:rPr>
          <w:i/>
        </w:rPr>
        <w:t xml:space="preserve">Rippin, ed. Majid Daneshgar and Walid A. Saleh (Leiden: Brill, 2017), 317–38.</w:t>
      </w:r>
    </w:p>
    <w:p>
      <w:pPr>
        <w:ind w:left="360"/>
      </w:pPr>
      <w:r>
        <w:rPr>
          <w:i/>
        </w:rPr>
        <w:t xml:space="preserve">�� Alkan, “‘By the Fig and the Olive,’” 123.</w:t>
      </w:r>
    </w:p>
    <w:p>
      <w:pPr>
        <w:ind w:left="360"/>
      </w:pPr>
      <w:r>
        <w:rPr>
          <w:i/>
        </w:rPr>
        <w:t xml:space="preserve">344          Todd Lawson and Necati Alkan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first has a nefs-i emmare, a “lower” soul that commands him to behave immorally. It</w:t>
      </w:r>
    </w:p>
    <w:p>
      <w:pPr>
        <w:ind w:left="360"/>
      </w:pPr>
      <w:r>
        <w:rPr>
          <w:i/>
        </w:rPr>
        <w:t xml:space="preserve">then becomes a nefs-i levvame, a still unsubmissive soul that blames itself for its own</w:t>
      </w:r>
    </w:p>
    <w:p>
      <w:pPr>
        <w:ind w:left="360"/>
      </w:pPr>
      <w:r>
        <w:rPr>
          <w:i/>
        </w:rPr>
        <w:t xml:space="preserve">shortcomings. At the end of his journey, man reaches the station of nefs-i mutmaine,</w:t>
      </w:r>
    </w:p>
    <w:p>
      <w:pPr>
        <w:ind w:left="360"/>
      </w:pPr>
      <w:r>
        <w:rPr>
          <w:i/>
        </w:rPr>
        <w:t xml:space="preserve">an obedient soul at peace.69</w:t>
      </w:r>
    </w:p>
    <w:p>
      <w:pPr>
        <w:ind w:left="360"/>
      </w:pPr>
      <w:r>
        <w:rPr>
          <w:i/>
        </w:rPr>
        <w:t xml:space="preserve">In her study on the puzzling oaths at the beginning of sura 95, Johanna Pink refers</w:t>
      </w:r>
    </w:p>
    <w:p>
      <w:pPr>
        <w:ind w:left="360"/>
      </w:pPr>
      <w:r>
        <w:rPr>
          <w:i/>
        </w:rPr>
        <w:t xml:space="preserve">to Necati Alkan’s paper on ʿAbd al-Bahāʾ’s tafsīr, remarking ʿAbd al-Bahāʾ “presents his</w:t>
      </w:r>
    </w:p>
    <w:p>
      <w:pPr>
        <w:ind w:left="360"/>
      </w:pPr>
      <w:r>
        <w:rPr>
          <w:i/>
        </w:rPr>
        <w:t xml:space="preserve">interpretation as a Muslim one, without any mention of the Bahā’ī faith.” However, be­</w:t>
      </w:r>
    </w:p>
    <w:p>
      <w:pPr>
        <w:ind w:left="360"/>
      </w:pPr>
      <w:r>
        <w:rPr>
          <w:i/>
        </w:rPr>
        <w:t xml:space="preserve">cause he emphasizes the Holy Land as the site of a number of unspecified prophets, she</w:t>
      </w:r>
    </w:p>
    <w:p>
      <w:pPr>
        <w:ind w:left="360"/>
      </w:pPr>
      <w:r>
        <w:rPr>
          <w:i/>
        </w:rPr>
        <w:t xml:space="preserve">says, this easily allows for the inclusion of his father Bahāʾullāh, “without being specific</w:t>
      </w:r>
    </w:p>
    <w:p>
      <w:pPr>
        <w:ind w:left="360"/>
      </w:pPr>
      <w:r>
        <w:rPr>
          <w:i/>
        </w:rPr>
        <w:t xml:space="preserve">enough to offend Muslims.” In Pink’s view, ʿAbd al-Bahāʾ’s commentary “is not simply a</w:t>
      </w:r>
    </w:p>
    <w:p>
      <w:pPr>
        <w:ind w:left="360"/>
      </w:pPr>
      <w:r>
        <w:rPr>
          <w:i/>
        </w:rPr>
        <w:t xml:space="preserve">veiled attempt to legitimize a new religion and connect it to Islam” but is part of the</w:t>
      </w:r>
    </w:p>
    <w:p>
      <w:pPr>
        <w:ind w:left="360"/>
      </w:pPr>
      <w:r>
        <w:rPr>
          <w:i/>
        </w:rPr>
        <w:t xml:space="preserve">zeitgeist of “a renewed and original entanglement with the Qurʾān” by Muslim scholars</w:t>
      </w:r>
    </w:p>
    <w:p>
      <w:pPr>
        <w:ind w:left="360"/>
      </w:pPr>
      <w:r>
        <w:rPr>
          <w:i/>
        </w:rPr>
        <w:t xml:space="preserve">and intellectuals in an atmosphere of intense interreligious debate and polemics in the</w:t>
      </w:r>
    </w:p>
    <w:p>
      <w:pPr>
        <w:ind w:left="360"/>
      </w:pPr>
      <w:r>
        <w:rPr>
          <w:i/>
        </w:rPr>
        <w:t xml:space="preserve">historical context of British and French imperialism in the Middle East, Christian mis­</w:t>
      </w:r>
    </w:p>
    <w:p>
      <w:pPr>
        <w:ind w:left="360"/>
      </w:pPr>
      <w:r>
        <w:rPr>
          <w:i/>
        </w:rPr>
        <w:t xml:space="preserve">sionaries proselytizing in that region, and new interpretations of the origins of Islam by</w:t>
      </w:r>
    </w:p>
    <w:p>
      <w:pPr>
        <w:ind w:left="360"/>
      </w:pPr>
      <w:r>
        <w:rPr>
          <w:i/>
        </w:rPr>
        <w:t xml:space="preserve">Western Orientalists.70</w:t>
      </w:r>
    </w:p>
    <w:p>
      <w:pPr>
        <w:ind w:left="360"/>
      </w:pPr>
      <w:r>
        <w:rPr>
          <w:i/>
        </w:rPr>
        <w:t xml:space="preserve">ʿAbd al-Bahāʾ often took the mystics’ approach when interpreting aḥādīth or Qu­</w:t>
      </w:r>
    </w:p>
    <w:p>
      <w:pPr>
        <w:ind w:left="360"/>
      </w:pPr>
      <w:r>
        <w:rPr>
          <w:i/>
        </w:rPr>
        <w:t xml:space="preserve">rʾānic verses, as we have seen in relation to his commentaries above. Another short</w:t>
      </w:r>
    </w:p>
    <w:p>
      <w:pPr>
        <w:ind w:left="360"/>
      </w:pPr>
      <w:r>
        <w:rPr>
          <w:i/>
        </w:rPr>
        <w:t xml:space="preserve">example is his (likewise) Turkish tafsīr of the hadith “God doth give victory to this</w:t>
      </w:r>
    </w:p>
    <w:p>
      <w:pPr>
        <w:ind w:left="360"/>
      </w:pPr>
      <w:r>
        <w:rPr>
          <w:i/>
        </w:rPr>
        <w:t xml:space="preserve">religion by means of a wicked man” (inna llāha yuʾayyidu hādhā d-dīna bi-rajulin</w:t>
      </w:r>
    </w:p>
    <w:p>
      <w:pPr>
        <w:ind w:left="360"/>
      </w:pPr>
      <w:r>
        <w:rPr>
          <w:i/>
        </w:rPr>
        <w:t xml:space="preserve">fājir), recorded as the words of Muḥammad in Muḥammad b. Ismāʿīl al-Bukhārī’s</w:t>
      </w:r>
    </w:p>
    <w:p>
      <w:pPr>
        <w:ind w:left="360"/>
      </w:pPr>
      <w:r>
        <w:rPr>
          <w:i/>
        </w:rPr>
        <w:t xml:space="preserve">(870/256) collection of hadiths.71 In his commentary on this hadith, ʿAbd al-Bahāʾ</w:t>
      </w:r>
    </w:p>
    <w:p>
      <w:pPr>
        <w:ind w:left="360"/>
      </w:pPr>
      <w:r>
        <w:rPr>
          <w:i/>
        </w:rPr>
        <w:t xml:space="preserve">seems to ignore its negative context – the fact that the Prophet Muḥammad is refer­</w:t>
      </w:r>
    </w:p>
    <w:p>
      <w:pPr>
        <w:ind w:left="360"/>
      </w:pPr>
      <w:r>
        <w:rPr>
          <w:i/>
        </w:rPr>
        <w:t xml:space="preserve">ring to this person, though he fights alongside the Muslims, as one of the people of</w:t>
      </w:r>
    </w:p>
    <w:p>
      <w:pPr>
        <w:ind w:left="360"/>
      </w:pPr>
      <w:r>
        <w:rPr>
          <w:i/>
        </w:rPr>
        <w:t xml:space="preserve">hell-fire (i.e., a person destined for hell) – and puts forth a more positive interpreta­</w:t>
      </w:r>
    </w:p>
    <w:p>
      <w:pPr>
        <w:ind w:left="360"/>
      </w:pPr>
      <w:r>
        <w:rPr>
          <w:i/>
        </w:rPr>
        <w:t xml:space="preserve">tion of the words. ʿAbd al-Bahāʾ’s tafsīr here stands in the Islamic tradition of reading</w:t>
      </w:r>
    </w:p>
    <w:p>
      <w:pPr>
        <w:ind w:left="360"/>
      </w:pPr>
      <w:r>
        <w:rPr>
          <w:i/>
        </w:rPr>
        <w:t xml:space="preserve">the inner meaning (bāṭin) of the words. At first glance, it may seem puzzling that ʿAbd</w:t>
      </w:r>
    </w:p>
    <w:p>
      <w:pPr>
        <w:ind w:left="360"/>
      </w:pPr>
      <w:r>
        <w:rPr>
          <w:i/>
        </w:rPr>
        <w:t xml:space="preserve">al-Bahāʾ is taking not a doubtful, but rather what is regarded as an “authentic” (ṣaḥīḥ)</w:t>
      </w:r>
    </w:p>
    <w:p>
      <w:pPr>
        <w:ind w:left="360"/>
      </w:pPr>
      <w:r>
        <w:rPr>
          <w:i/>
        </w:rPr>
        <w:t xml:space="preserve">hadith from no less a source than al-Bukhārī, and is not questioning its authenticity</w:t>
      </w:r>
    </w:p>
    <w:p>
      <w:pPr>
        <w:ind w:left="360"/>
      </w:pPr>
      <w:r>
        <w:rPr>
          <w:i/>
        </w:rPr>
        <w:t xml:space="preserve">but giving it a completely new and unexpected meaning. He is making the inner</w:t>
      </w:r>
    </w:p>
    <w:p>
      <w:pPr>
        <w:ind w:left="360"/>
      </w:pPr>
      <w:r>
        <w:rPr>
          <w:i/>
        </w:rPr>
        <w:t xml:space="preserve">meaning (bāṭin) take the opposite of the manifest meaning (ẓāhir).</w:t>
      </w:r>
    </w:p>
    <w:p>
      <w:pPr>
        <w:ind w:left="360"/>
      </w:pPr>
      <w:r>
        <w:rPr>
          <w:i/>
        </w:rPr>
        <w:t xml:space="preserve">The main point of interest in our context is that, in ʿAbd al-Bahāʾ’s commentary,</w:t>
      </w:r>
    </w:p>
    <w:p>
      <w:pPr>
        <w:ind w:left="360"/>
      </w:pPr>
      <w:r>
        <w:rPr>
          <w:i/>
        </w:rPr>
        <w:t xml:space="preserve">the word fājir, usually translated as “disobedient,” “evil,” or “wicked,” suddenly be­</w:t>
      </w:r>
    </w:p>
    <w:p>
      <w:pPr>
        <w:ind w:left="360"/>
      </w:pPr>
      <w:r>
        <w:rPr>
          <w:i/>
        </w:rPr>
        <w:t xml:space="preserve">comes positive, meaning fāriq – that is, “distinguishing” and “rich.” Whereas in the</w:t>
      </w:r>
    </w:p>
    <w:p>
      <w:pPr>
        <w:ind w:left="360"/>
      </w:pPr>
      <w:r>
        <w:rPr>
          <w:i/>
        </w:rPr>
        <w:t xml:space="preserve">hadith it is a man who claims to be a Muslim fighting for God’s religion, though he is</w:t>
      </w:r>
    </w:p>
    <w:p>
      <w:pPr>
        <w:ind w:left="360"/>
      </w:pPr>
      <w:r>
        <w:rPr>
          <w:i/>
        </w:rPr>
        <w:t xml:space="preserve">described by Muḥammad as fājir and a “man of hell-fire,” ʿAbd al-Bahāʾ elucidates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�� Ibid., 123–25.</w:t>
      </w:r>
    </w:p>
    <w:p>
      <w:pPr>
        <w:ind w:left="360"/>
      </w:pPr>
      <w:r>
        <w:rPr>
          <w:i/>
        </w:rPr>
        <w:t xml:space="preserve">�� Pink, “The Fig,” 325f.</w:t>
      </w:r>
    </w:p>
    <w:p>
      <w:pPr>
        <w:ind w:left="360"/>
      </w:pPr>
      <w:r>
        <w:rPr>
          <w:i/>
        </w:rPr>
        <w:t xml:space="preserve">�� Necati Alkan, “ʿAbduʾl-Baha’s Commentary on the Islamic Tradition: ‘God Doth Give Victory to This</w:t>
      </w:r>
    </w:p>
    <w:p>
      <w:pPr>
        <w:ind w:left="360"/>
      </w:pPr>
      <w:r>
        <w:rPr>
          <w:i/>
        </w:rPr>
        <w:t xml:space="preserve">Religion by Means of a Wicked Man’ – a Provisional Translation and Notes,” The Bahá’í Studies Review</w:t>
      </w:r>
    </w:p>
    <w:p>
      <w:pPr>
        <w:ind w:left="360"/>
      </w:pPr>
      <w:r>
        <w:rPr>
          <w:i/>
        </w:rPr>
        <w:t xml:space="preserve">11 (2003): 53–57.</w:t>
      </w:r>
    </w:p>
    <w:p>
      <w:pPr>
        <w:ind w:left="360"/>
      </w:pPr>
      <w:r>
        <w:rPr>
          <w:i/>
        </w:rPr>
        <w:t xml:space="preserve">The Qurʾān in Bahai Writings        345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word fājir alone, rather than commenting on the entirety of the hadith. Muḥammad’s</w:t>
      </w:r>
    </w:p>
    <w:p>
      <w:pPr>
        <w:ind w:left="360"/>
      </w:pPr>
      <w:r>
        <w:rPr>
          <w:i/>
        </w:rPr>
        <w:t xml:space="preserve">intended meaning in his use of the word fājir, says ʿAbd al-Bahāʾ, is a person rich in</w:t>
      </w:r>
    </w:p>
    <w:p>
      <w:pPr>
        <w:ind w:left="360"/>
      </w:pPr>
      <w:r>
        <w:rPr>
          <w:i/>
        </w:rPr>
        <w:t xml:space="preserve">the spiritual sense who will aid the cause of God by discriminating between good and</w:t>
      </w:r>
    </w:p>
    <w:p>
      <w:pPr>
        <w:ind w:left="360"/>
      </w:pPr>
      <w:r>
        <w:rPr>
          <w:i/>
        </w:rPr>
        <w:t xml:space="preserve">evil, forbidden and lawful, truth and error – in short, someone who has knowledge of</w:t>
      </w:r>
    </w:p>
    <w:p>
      <w:pPr>
        <w:ind w:left="360"/>
      </w:pPr>
      <w:r>
        <w:rPr>
          <w:i/>
        </w:rPr>
        <w:t xml:space="preserve">the divine mysteries.</w:t>
      </w:r>
    </w:p>
    <w:p>
      <w:pPr>
        <w:ind w:left="360"/>
      </w:pPr>
      <w:r>
        <w:rPr>
          <w:i/>
        </w:rPr>
        <w:t xml:space="preserve">Overall, in ʿAbd al-Bahāʾ’s brief commentary, we see two themes that recur in</w:t>
      </w:r>
    </w:p>
    <w:p>
      <w:pPr>
        <w:ind w:left="360"/>
      </w:pPr>
      <w:r>
        <w:rPr>
          <w:i/>
        </w:rPr>
        <w:t xml:space="preserve">Bahai tafsīr. The first is the emphasis placed on the Islamic hermeneutic presupposi­</w:t>
      </w:r>
    </w:p>
    <w:p>
      <w:pPr>
        <w:ind w:left="360"/>
      </w:pPr>
      <w:r>
        <w:rPr>
          <w:i/>
        </w:rPr>
        <w:t xml:space="preserve">tion of a multiplicity of meanings in scripture and the prominence given in Bahai taf­</w:t>
      </w:r>
    </w:p>
    <w:p>
      <w:pPr>
        <w:ind w:left="360"/>
      </w:pPr>
      <w:r>
        <w:rPr>
          <w:i/>
        </w:rPr>
        <w:t xml:space="preserve">sīr to allegorical interpretation. The second theme is the great extent to which Bahai</w:t>
      </w:r>
    </w:p>
    <w:p>
      <w:pPr>
        <w:ind w:left="360"/>
      </w:pPr>
      <w:r>
        <w:rPr>
          <w:i/>
        </w:rPr>
        <w:t xml:space="preserve">interpretation focuses on the ethical and spiritual development of humankind.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 Conclusion</w:t>
      </w:r>
    </w:p>
    <w:p>
      <w:pPr>
        <w:ind w:left="360"/>
      </w:pPr>
      <w:r>
        <w:rPr>
          <w:i/>
        </w:rPr>
        <w:t xml:space="preserve">It is fair to say that the Qurʾān plays a role in the Bahai faith that is analogous to the</w:t>
      </w:r>
    </w:p>
    <w:p>
      <w:pPr>
        <w:ind w:left="360"/>
      </w:pPr>
      <w:r>
        <w:rPr>
          <w:i/>
        </w:rPr>
        <w:t xml:space="preserve">way in which the Hebrew Bible functions in Christianity. Christians are patently not</w:t>
      </w:r>
    </w:p>
    <w:p>
      <w:pPr>
        <w:ind w:left="360"/>
      </w:pPr>
      <w:r>
        <w:rPr>
          <w:i/>
        </w:rPr>
        <w:t xml:space="preserve">Jews, but they nonetheless revere the sacred scripture of what they consider to be the</w:t>
      </w:r>
    </w:p>
    <w:p>
      <w:pPr>
        <w:ind w:left="360"/>
      </w:pPr>
      <w:r>
        <w:rPr>
          <w:i/>
        </w:rPr>
        <w:t xml:space="preserve">Old Testament (cf. the Arabic al-ʿahd al-qadīm), precisely because they understand the</w:t>
      </w:r>
    </w:p>
    <w:p>
      <w:pPr>
        <w:ind w:left="360"/>
      </w:pPr>
      <w:r>
        <w:rPr>
          <w:i/>
        </w:rPr>
        <w:t xml:space="preserve">covenant that lives at the center of that book as having been renewed within the</w:t>
      </w:r>
    </w:p>
    <w:p>
      <w:pPr>
        <w:ind w:left="360"/>
      </w:pPr>
      <w:r>
        <w:rPr>
          <w:i/>
        </w:rPr>
        <w:t xml:space="preserve">scope of Jesus’ mission in the New Testament (al-ʿahd al-jadīd). This discussion should</w:t>
      </w:r>
    </w:p>
    <w:p>
      <w:pPr>
        <w:ind w:left="360"/>
      </w:pPr>
      <w:r>
        <w:rPr>
          <w:i/>
        </w:rPr>
        <w:t xml:space="preserve">be considered something of an introduction to the role and function of the Qurʾān in</w:t>
      </w:r>
    </w:p>
    <w:p>
      <w:pPr>
        <w:ind w:left="360"/>
      </w:pPr>
      <w:r>
        <w:rPr>
          <w:i/>
        </w:rPr>
        <w:t xml:space="preserve">the Bahai faith, which similarly sees itself as renewing the covenant that is at the</w:t>
      </w:r>
    </w:p>
    <w:p>
      <w:pPr>
        <w:ind w:left="360"/>
      </w:pPr>
      <w:r>
        <w:rPr>
          <w:i/>
        </w:rPr>
        <w:t xml:space="preserve">heart of Islam, Muḥammad’s mission, and, of course, the Qurʾān. There are many</w:t>
      </w:r>
    </w:p>
    <w:p>
      <w:pPr>
        <w:ind w:left="360"/>
      </w:pPr>
      <w:r>
        <w:rPr>
          <w:i/>
        </w:rPr>
        <w:t xml:space="preserve">other works of Bahai scripture to explore, including the Most Holy Book itself, the</w:t>
      </w:r>
    </w:p>
    <w:p>
      <w:pPr>
        <w:ind w:left="360"/>
      </w:pPr>
      <w:r>
        <w:rPr>
          <w:i/>
        </w:rPr>
        <w:t xml:space="preserve">Kitāb-i Aqdas, whose Qurʾān-like status in the Bahai faith is reflected in its Qurʾānic</w:t>
      </w:r>
    </w:p>
    <w:p>
      <w:pPr>
        <w:ind w:left="360"/>
      </w:pPr>
      <w:r>
        <w:rPr>
          <w:i/>
        </w:rPr>
        <w:t xml:space="preserve">diction and, sometimes, content.72 It is hoped that this brief exploration will encour­</w:t>
      </w:r>
    </w:p>
    <w:p>
      <w:pPr>
        <w:ind w:left="360"/>
      </w:pPr>
      <w:r>
        <w:rPr>
          <w:i/>
        </w:rPr>
        <w:t xml:space="preserve">age further research into this fascinating topic.</w:t>
      </w:r>
    </w:p>
    <w:p>
      <w:pPr>
        <w:ind w:left="360"/>
      </w:pPr>
      <w:r>
        <w:rPr>
          <w:i/>
        </w:rPr>
        <w:t xml:space="preserve">Finally, it can be observed that Bahai readings of the Qurʾān, from their historical</w:t>
      </w:r>
    </w:p>
    <w:p>
      <w:pPr>
        <w:ind w:left="360"/>
      </w:pPr>
      <w:r>
        <w:rPr>
          <w:i/>
        </w:rPr>
        <w:t xml:space="preserve">beginnings until today, revolve around the guiding Bahai aspiration and struggle for</w:t>
      </w:r>
    </w:p>
    <w:p>
      <w:pPr>
        <w:ind w:left="360"/>
      </w:pPr>
      <w:r>
        <w:rPr>
          <w:i/>
        </w:rPr>
        <w:t xml:space="preserve">universal peace. The Bāb chose to “rewrite” the Qurʾān so that the peaceable and for­</w:t>
      </w:r>
    </w:p>
    <w:p>
      <w:pPr>
        <w:ind w:left="360"/>
      </w:pPr>
      <w:r>
        <w:rPr>
          <w:i/>
        </w:rPr>
        <w:t xml:space="preserve">giving prophet, messenger, and, in Bahai terminology, divine manifestation (maẓhar</w:t>
      </w:r>
    </w:p>
    <w:p>
      <w:pPr>
        <w:ind w:left="360"/>
      </w:pPr>
      <w:r>
        <w:rPr>
          <w:i/>
        </w:rPr>
        <w:t xml:space="preserve">ilāhī), Joseph, son of Jacob, would assume central importance. Joseph, after all, is dis­</w:t>
      </w:r>
    </w:p>
    <w:p>
      <w:pPr>
        <w:ind w:left="360"/>
      </w:pPr>
      <w:r>
        <w:rPr>
          <w:i/>
        </w:rPr>
        <w:t xml:space="preserve">tinguished in the Islamic tradition for his beauty (both moral and physical), for his</w:t>
      </w:r>
    </w:p>
    <w:p>
      <w:pPr>
        <w:ind w:left="360"/>
      </w:pPr>
      <w:r>
        <w:rPr>
          <w:i/>
        </w:rPr>
        <w:t xml:space="preserve">ability to interpret and bring order to chaos, for combining both worldly and spiritual</w:t>
      </w:r>
    </w:p>
    <w:p>
      <w:pPr>
        <w:ind w:left="360"/>
      </w:pPr>
      <w:r>
        <w:rPr>
          <w:i/>
        </w:rPr>
        <w:t xml:space="preserve">authority, and, finally, for forgiving his brothers, who sold their young brother, Jo­</w:t>
      </w:r>
    </w:p>
    <w:p>
      <w:pPr>
        <w:ind w:left="360"/>
      </w:pPr>
      <w:r>
        <w:rPr>
          <w:i/>
        </w:rPr>
        <w:t xml:space="preserve">seph, into slavery due to their own jealousy and greed while betraying their broken-</w:t>
      </w:r>
    </w:p>
    <w:p>
      <w:pPr>
        <w:ind w:left="360"/>
      </w:pPr>
      <w:r>
        <w:rPr>
          <w:i/>
        </w:rPr>
        <w:t xml:space="preserve">hearted father, Jacob. Joseph could have behaved differently but, even after they rec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�� On the Kitāb-Aqdas, see now: Omid Ghaemmaghami, and Shahin Vafai, Exploring the Kitáb–IAq­</w:t>
      </w:r>
    </w:p>
    <w:p>
      <w:pPr>
        <w:ind w:left="360"/>
      </w:pPr>
      <w:r>
        <w:rPr>
          <w:i/>
        </w:rPr>
        <w:t xml:space="preserve">das: The Laws and Teachings of the Bahá’í Faith (New York: I.B. Tauris, 2025. https://doi.org/10.5040/</w:t>
      </w:r>
    </w:p>
    <w:p>
      <w:pPr>
        <w:ind w:left="360"/>
      </w:pPr>
      <w:r>
        <w:rPr>
          <w:i/>
        </w:rPr>
        <w:t xml:space="preserve">9780755606283.</w:t>
      </w:r>
    </w:p>
    <w:p>
      <w:pPr>
        <w:ind w:left="360"/>
      </w:pPr>
      <w:r>
        <w:rPr>
          <w:i/>
        </w:rPr>
        <w:t xml:space="preserve">346            Todd Lawson and Necati Alkan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ognized him and Joseph had the power to do whatever he deemed just, he said to his</w:t>
      </w:r>
    </w:p>
    <w:p>
      <w:pPr>
        <w:ind w:left="360"/>
      </w:pPr>
      <w:r>
        <w:rPr>
          <w:i/>
        </w:rPr>
        <w:t xml:space="preserve">perfidious brothers, “No reproach shall be uttered today against you. May God forgive</w:t>
      </w:r>
    </w:p>
    <w:p>
      <w:pPr>
        <w:ind w:left="360"/>
      </w:pPr>
      <w:r>
        <w:rPr>
          <w:i/>
        </w:rPr>
        <w:t xml:space="preserve">you your sins: for He is the most merciful of the merciful” (Q 12:92). Indeed, according</w:t>
      </w:r>
    </w:p>
    <w:p>
      <w:pPr>
        <w:ind w:left="360"/>
      </w:pPr>
      <w:r>
        <w:rPr>
          <w:i/>
        </w:rPr>
        <w:t xml:space="preserve">to the Sīra, the prophet Muḥammad addressed the formerly inimical Meccans with</w:t>
      </w:r>
    </w:p>
    <w:p>
      <w:pPr>
        <w:ind w:left="360"/>
      </w:pPr>
      <w:r>
        <w:rPr>
          <w:i/>
        </w:rPr>
        <w:t xml:space="preserve">the following verse after the conquest of Mecca: “I say to you what my brother Joseph</w:t>
      </w:r>
    </w:p>
    <w:p>
      <w:pPr>
        <w:ind w:left="360"/>
      </w:pPr>
      <w:r>
        <w:rPr>
          <w:i/>
        </w:rPr>
        <w:t xml:space="preserve">said ‘No blame will be upon you this day. God will forgive you!’”73 This admiration for</w:t>
      </w:r>
    </w:p>
    <w:p>
      <w:pPr>
        <w:ind w:left="360"/>
      </w:pPr>
      <w:r>
        <w:rPr>
          <w:i/>
        </w:rPr>
        <w:t xml:space="preserve">Joseph’s peacemaking ministry is particularly salient in the context of the terrible ani­</w:t>
      </w:r>
    </w:p>
    <w:p>
      <w:pPr>
        <w:ind w:left="360"/>
      </w:pPr>
      <w:r>
        <w:rPr>
          <w:i/>
        </w:rPr>
        <w:t xml:space="preserve">mosity that, with depressing regularity, has characterized the relations between</w:t>
      </w:r>
    </w:p>
    <w:p>
      <w:pPr>
        <w:ind w:left="360"/>
      </w:pPr>
      <w:r>
        <w:rPr>
          <w:i/>
        </w:rPr>
        <w:t xml:space="preserve">Sunni and Shiite Muslims. Undoubtedly, it is this context that at least partly explains</w:t>
      </w:r>
    </w:p>
    <w:p>
      <w:pPr>
        <w:ind w:left="360"/>
      </w:pPr>
      <w:r>
        <w:rPr>
          <w:i/>
        </w:rPr>
        <w:t xml:space="preserve">why the deeply mystical (and Shiite) Bāb chose to compose his commentary on the</w:t>
      </w:r>
    </w:p>
    <w:p>
      <w:pPr>
        <w:ind w:left="360"/>
      </w:pPr>
      <w:r>
        <w:rPr>
          <w:i/>
        </w:rPr>
        <w:t xml:space="preserve">sura of Joseph as a fitting announcement for the return of the Hidden Imam who</w:t>
      </w:r>
    </w:p>
    <w:p>
      <w:pPr>
        <w:ind w:left="360"/>
      </w:pPr>
      <w:r>
        <w:rPr>
          <w:i/>
        </w:rPr>
        <w:t xml:space="preserve">would, as the Shiite traditional prophecy has it, restore justice to a deeply unjust</w:t>
      </w:r>
    </w:p>
    <w:p>
      <w:pPr>
        <w:ind w:left="360"/>
      </w:pPr>
      <w:r>
        <w:rPr>
          <w:i/>
        </w:rPr>
        <w:t xml:space="preserve">world. And this may be one of the reasons why Bahāʾullāh honored the Qayyūm al-</w:t>
      </w:r>
    </w:p>
    <w:p>
      <w:pPr>
        <w:ind w:left="360"/>
      </w:pPr>
      <w:r>
        <w:rPr>
          <w:i/>
        </w:rPr>
        <w:t xml:space="preserve">Asmāʾ as “the first, greatest, and mightiest of all books.” However, as we well know, it</w:t>
      </w:r>
    </w:p>
    <w:p>
      <w:pPr>
        <w:ind w:left="360"/>
      </w:pPr>
      <w:r>
        <w:rPr>
          <w:i/>
        </w:rPr>
        <w:t xml:space="preserve">is not only the Muslim world that has been plagued and exhausted by mutual hatred</w:t>
      </w:r>
    </w:p>
    <w:p>
      <w:pPr>
        <w:ind w:left="360"/>
      </w:pPr>
      <w:r>
        <w:rPr>
          <w:i/>
        </w:rPr>
        <w:t xml:space="preserve">and animosity. One might say that it is now a worldwide pandemic. And it is for this</w:t>
      </w:r>
    </w:p>
    <w:p>
      <w:pPr>
        <w:ind w:left="360"/>
      </w:pPr>
      <w:r>
        <w:rPr>
          <w:i/>
        </w:rPr>
        <w:t xml:space="preserve">reason that this same veneration of what might be called a Josephian and, frankly,</w:t>
      </w:r>
    </w:p>
    <w:p>
      <w:pPr>
        <w:ind w:left="360"/>
      </w:pPr>
      <w:r>
        <w:rPr>
          <w:i/>
        </w:rPr>
        <w:t xml:space="preserve">Qurʾānic dedication to peace and harmony among all peoples was spread by Bahāʾul­</w:t>
      </w:r>
    </w:p>
    <w:p>
      <w:pPr>
        <w:ind w:left="360"/>
      </w:pPr>
      <w:r>
        <w:rPr>
          <w:i/>
        </w:rPr>
        <w:t xml:space="preserve">lāh and ʿAbd al-Bahāʾ, going far beyond the traditional geographic and cultural bor­</w:t>
      </w:r>
    </w:p>
    <w:p>
      <w:pPr>
        <w:ind w:left="360"/>
      </w:pPr>
      <w:r>
        <w:rPr>
          <w:i/>
        </w:rPr>
        <w:t xml:space="preserve">ders of the Qurʾān’s audience, to the point that it is now a permanent and essential</w:t>
      </w:r>
    </w:p>
    <w:p>
      <w:pPr>
        <w:ind w:left="360"/>
      </w:pPr>
      <w:r>
        <w:rPr>
          <w:i/>
        </w:rPr>
        <w:t xml:space="preserve">part of the ethos of the worldwide Bahai community.74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 Bibliography</w:t>
      </w:r>
    </w:p>
    <w:p>
      <w:pPr>
        <w:ind w:left="360"/>
      </w:pPr>
      <w:r>
        <w:rPr>
          <w:i/>
        </w:rPr>
        <w:t xml:space="preserve">5.1 Sources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ʿAbd al-Bahāʾ. Makātīb-i ḥażrat-i ʿAbd al-Bahāʾ. Tehran: Muʾassasah-yi Milli-yi Maṭbūʿāt-i Amrī, vol. 1, 1910.</w:t>
      </w:r>
    </w:p>
    <w:p>
      <w:pPr>
        <w:ind w:left="360"/>
      </w:pPr>
      <w:r>
        <w:rPr>
          <w:i/>
        </w:rPr>
        <w:t xml:space="preserve">Accessed March 10, 2025. https://reference.bahai.org/fa/t/ab/MA1/.</w:t>
      </w:r>
    </w:p>
    <w:p>
      <w:pPr>
        <w:ind w:left="360"/>
      </w:pPr>
      <w:r>
        <w:rPr>
          <w:i/>
        </w:rPr>
        <w:t xml:space="preserve">ʿAbd al-Bahāʾ. Makātīb-i ḥażrat-i ʿAbd al-Bahāʾ. Ed. Farajullāh Zakī l-Kurdī. Cairo: Kurdistān al-ʿIlmiyya, vol. 2,</w:t>
      </w:r>
    </w:p>
    <w:p>
      <w:pPr>
        <w:ind w:left="360"/>
      </w:pPr>
      <w:r>
        <w:rPr>
          <w:i/>
        </w:rPr>
        <w:t xml:space="preserve">1911/12. Accessed March 10, 2025. https://reference.bahai.org/fa/t/ab/MA2/.</w:t>
      </w:r>
    </w:p>
    <w:p>
      <w:pPr>
        <w:ind w:left="360"/>
      </w:pPr>
      <w:r>
        <w:rPr>
          <w:i/>
        </w:rPr>
        <w:t xml:space="preserve">ʿAbd al-Bahāʾ. “Tafsīr kuntu kanzan makhfiyyan.” In Makātīb-i ḥażrat-i ʿAbd al-Bahāʾ. Cairo: Kurdistān al-</w:t>
      </w:r>
    </w:p>
    <w:p>
      <w:pPr>
        <w:ind w:left="360"/>
      </w:pPr>
      <w:r>
        <w:rPr>
          <w:i/>
        </w:rPr>
        <w:t xml:space="preserve">ʿIlmiyya, vol. 2, 1911/12: 2–55. Accessed March 10, 2025. https://reference.bahai.org/fa/t/ab/MA2/.</w:t>
      </w:r>
    </w:p>
    <w:p>
      <w:pPr>
        <w:ind w:left="360"/>
      </w:pPr>
      <w:r>
        <w:rPr>
          <w:i/>
        </w:rPr>
        <w:t xml:space="preserve">ʿAbd al-Bahāʾ. Min Makātīb-i ḥażrat-i ʿAbd al-Bahāʾ. Rio de Janeiro: Editora Bahai Brasil, vol. 1, n.d. Accessed</w:t>
      </w:r>
    </w:p>
    <w:p>
      <w:pPr>
        <w:ind w:left="360"/>
      </w:pPr>
      <w:r>
        <w:rPr>
          <w:i/>
        </w:rPr>
        <w:t xml:space="preserve">March 10, 2025. https://reference.bahai.org/fa/t/ab/MMAB/mmab-10.html.</w:t>
      </w:r>
    </w:p>
    <w:p>
      <w:pPr>
        <w:ind w:left="360"/>
      </w:pPr>
      <w:r>
        <w:rPr>
          <w:i/>
        </w:rPr>
        <w:t xml:space="preserve">Bahāʾullāh. Iqtidārāt va chand lawḥ-i dīgar. Tehran: Bahá’í Publishing Trust, n.d. Accessed March 10, 2025.</w:t>
      </w:r>
    </w:p>
    <w:p>
      <w:pPr>
        <w:ind w:left="360"/>
      </w:pPr>
      <w:r>
        <w:rPr>
          <w:i/>
        </w:rPr>
        <w:t xml:space="preserve">https://reference.bahai.org/fa/t/b/.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�� Alfred-Louis de Prémare, Joseph et Muhammad, le chapitre 12 du Coran: Étude textuelle (Aix-en-</w:t>
      </w:r>
    </w:p>
    <w:p>
      <w:pPr>
        <w:ind w:left="360"/>
      </w:pPr>
      <w:r>
        <w:rPr>
          <w:i/>
        </w:rPr>
        <w:t xml:space="preserve">Provence: Publications de l’Université de Provence, 1989), 175.</w:t>
      </w:r>
    </w:p>
    <w:p>
      <w:pPr>
        <w:ind w:left="360"/>
      </w:pPr>
      <w:r>
        <w:rPr>
          <w:i/>
        </w:rPr>
        <w:t xml:space="preserve">�� Todd Lawson, “The Return of Joseph and the Peaceable Imagination,” in Lawson, Being Human,</w:t>
      </w:r>
    </w:p>
    <w:p>
      <w:pPr>
        <w:ind w:left="360"/>
      </w:pPr>
      <w:r>
        <w:rPr>
          <w:i/>
        </w:rPr>
        <w:t xml:space="preserve">11–35.</w:t>
      </w:r>
    </w:p>
    <w:p>
      <w:pPr>
        <w:ind w:left="360"/>
      </w:pPr>
      <w:r>
        <w:rPr>
          <w:i/>
        </w:rPr>
        <w:t xml:space="preserve">The Qurʾān in Bahai Writings              347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Bahāʾullāh. “Tablet of Aḥmad.” In Baháʾí Prayers. Trans. Shoghi Effendi. Wilmette, IL: Baháʾí Publishing</w:t>
      </w:r>
    </w:p>
    <w:p>
      <w:pPr>
        <w:ind w:left="360"/>
      </w:pPr>
      <w:r>
        <w:rPr>
          <w:i/>
        </w:rPr>
        <w:t xml:space="preserve">Trust, 1982: 209–13. Accessed March 10, 2025. https://reference.bahai.org/en/t/c/BP/.</w:t>
      </w:r>
    </w:p>
    <w:p>
      <w:pPr>
        <w:ind w:left="360"/>
      </w:pPr>
      <w:r>
        <w:rPr>
          <w:i/>
        </w:rPr>
        <w:t xml:space="preserve">Bahāʾullāh. Gleanings from the Writings of Baháʾuʾlláh. Trans. Shoghi Effendi. Wilmette, IL: Baháʾí Publishing</w:t>
      </w:r>
    </w:p>
    <w:p>
      <w:pPr>
        <w:ind w:left="360"/>
      </w:pPr>
      <w:r>
        <w:rPr>
          <w:i/>
        </w:rPr>
        <w:t xml:space="preserve">Trust, 1969. Accessed March 10, 2025. https://www.bahai.org/library/authoritative-texts/bahaullah/</w:t>
      </w:r>
    </w:p>
    <w:p>
      <w:pPr>
        <w:ind w:left="360"/>
      </w:pPr>
      <w:r>
        <w:rPr>
          <w:i/>
        </w:rPr>
        <w:t xml:space="preserve">gleanings-writings-bahaullah/.</w:t>
      </w:r>
    </w:p>
    <w:p>
      <w:pPr>
        <w:ind w:left="360"/>
      </w:pPr>
      <w:r>
        <w:rPr>
          <w:i/>
        </w:rPr>
        <w:t xml:space="preserve">Bahāʾullāh. Muntakhabātī az āsār ḥażrat-i Bahāʾullāh. Hofheim-Langenhain: Baháʾí-Verlag, 1984. Accessed</w:t>
      </w:r>
    </w:p>
    <w:p>
      <w:pPr>
        <w:ind w:left="360"/>
      </w:pPr>
      <w:r>
        <w:rPr>
          <w:i/>
        </w:rPr>
        <w:t xml:space="preserve">March 10, 2025. https://www.bahai.org/fa/library/authoritative-texts/bahaullah/gleanings-writings-</w:t>
      </w:r>
    </w:p>
    <w:p>
      <w:pPr>
        <w:ind w:left="360"/>
      </w:pPr>
      <w:r>
        <w:rPr>
          <w:i/>
        </w:rPr>
        <w:t xml:space="preserve">bahaullah/). Persian and Arabic original of Gleanings, previous entry.</w:t>
      </w:r>
    </w:p>
    <w:p>
      <w:pPr>
        <w:ind w:left="360"/>
      </w:pPr>
      <w:r>
        <w:rPr>
          <w:i/>
        </w:rPr>
        <w:t xml:space="preserve">Bahāʾullāh. Tablets of Bahá’u’lláh Revealed After the Kitáb-i-Aqdas. Wilmette, IL: Baháʾí Publishing Trust, 1988.</w:t>
      </w:r>
    </w:p>
    <w:p>
      <w:pPr>
        <w:ind w:left="360"/>
      </w:pPr>
      <w:r>
        <w:rPr>
          <w:i/>
        </w:rPr>
        <w:t xml:space="preserve">Accessed March 10, 2025. https://www.bahai.org/library/authoritative-texts/bahaullah/tablets-</w:t>
      </w:r>
    </w:p>
    <w:p>
      <w:pPr>
        <w:ind w:left="360"/>
      </w:pPr>
      <w:r>
        <w:rPr>
          <w:i/>
        </w:rPr>
        <w:t xml:space="preserve">bahaullah/.</w:t>
      </w:r>
    </w:p>
    <w:p>
      <w:pPr>
        <w:ind w:left="360"/>
      </w:pPr>
      <w:r>
        <w:rPr>
          <w:i/>
        </w:rPr>
        <w:t xml:space="preserve">Bahāʾullāh. Kitāb-i Īqān. The Book of Certitude. Trans. Shoghi Effendi. Wilmette, IL: Baháʾí Publishing, 1989.</w:t>
      </w:r>
    </w:p>
    <w:p>
      <w:pPr>
        <w:ind w:left="360"/>
      </w:pPr>
      <w:r>
        <w:rPr>
          <w:i/>
        </w:rPr>
        <w:t xml:space="preserve">Accessed March 10, 2025. https://www.bahai.org/library/authoritative-texts/bahaullah/kitab-i-iqan/.</w:t>
      </w:r>
    </w:p>
    <w:p>
      <w:pPr>
        <w:ind w:left="360"/>
      </w:pPr>
      <w:r>
        <w:rPr>
          <w:i/>
        </w:rPr>
        <w:t xml:space="preserve">Bahāʾullāh. Kitāb-i Aqdas. Haifa: Bahá’í World Centre, 1992. Accessed March 10, 2025. https://www.bahai.</w:t>
      </w:r>
    </w:p>
    <w:p>
      <w:pPr>
        <w:ind w:left="360"/>
      </w:pPr>
      <w:r>
        <w:rPr>
          <w:i/>
        </w:rPr>
        <w:t xml:space="preserve">org/library/authoritative-texts/bahaullah/kitab-i-aqdas/.</w:t>
      </w:r>
    </w:p>
    <w:p>
      <w:pPr>
        <w:ind w:left="360"/>
      </w:pPr>
      <w:r>
        <w:rPr>
          <w:i/>
        </w:rPr>
        <w:t xml:space="preserve">Bahāʾullāh. The Kitáb-i-Aqdas, The Most Holy Book, trans. Baháʾí World Centre. Mona Vale: Baháʾí</w:t>
      </w:r>
    </w:p>
    <w:p>
      <w:pPr>
        <w:ind w:left="360"/>
      </w:pPr>
      <w:r>
        <w:rPr>
          <w:i/>
        </w:rPr>
        <w:t xml:space="preserve">Publications Australia/Baháʾí Publishing Trust of the United Kingdom, 1993.</w:t>
      </w:r>
    </w:p>
    <w:p>
      <w:pPr>
        <w:ind w:left="360"/>
      </w:pPr>
      <w:r>
        <w:rPr>
          <w:i/>
        </w:rPr>
        <w:t xml:space="preserve">Bahāʾullāh. “Tafsīr-i Kuntu Kanz.” In Safinih-yi-‘Irfán: Studies in Principal Beliefs and Sacred Texts of the Bahá’í</w:t>
      </w:r>
    </w:p>
    <w:p>
      <w:pPr>
        <w:ind w:left="360"/>
      </w:pPr>
      <w:r>
        <w:rPr>
          <w:i/>
        </w:rPr>
        <w:t xml:space="preserve">Faith 6 (2006): 10.</w:t>
      </w:r>
    </w:p>
    <w:p>
      <w:pPr>
        <w:ind w:left="360"/>
      </w:pPr>
      <w:r>
        <w:rPr>
          <w:i/>
        </w:rPr>
        <w:t xml:space="preserve">The Bāb. Selections from the Writings of the Báb, trans. Habib Taherzadeh et al. Haifa: Baháʼí World Centre</w:t>
      </w:r>
    </w:p>
    <w:p>
      <w:pPr>
        <w:ind w:left="360"/>
      </w:pPr>
      <w:r>
        <w:rPr>
          <w:i/>
        </w:rPr>
        <w:t xml:space="preserve">Publications, 1976.</w:t>
      </w:r>
    </w:p>
    <w:p>
      <w:pPr>
        <w:ind w:left="360"/>
      </w:pPr>
      <w:r>
        <w:rPr>
          <w:i/>
        </w:rPr>
        <w:t xml:space="preserve">The Bāb. Muntakhabāt-i Āyāt az Āthār-i Ḥaz̲rat-i Nuqṭah-ʾi Ūlá. Chadigarh India: Carmel Publishers, 2007.</w:t>
      </w:r>
    </w:p>
    <w:p>
      <w:pPr>
        <w:ind w:left="360"/>
      </w:pPr>
      <w:r>
        <w:rPr>
          <w:i/>
        </w:rPr>
        <w:t xml:space="preserve">The Bāb. Tafsīr sūrat Yūsuf or Qayyūm al-Asmāʾ. Two early manuscripts collated in an unpublished digital</w:t>
      </w:r>
    </w:p>
    <w:p>
      <w:pPr>
        <w:ind w:left="360"/>
      </w:pPr>
      <w:r>
        <w:rPr>
          <w:i/>
        </w:rPr>
        <w:t xml:space="preserve">text. N.d. Kindly supplied by Dr. Moojan Momen.</w:t>
      </w:r>
    </w:p>
    <w:p>
      <w:pPr>
        <w:ind w:left="360"/>
      </w:pPr>
      <w:r>
        <w:rPr>
          <w:i/>
        </w:rPr>
        <w:t xml:space="preserve">The Bāb. Tafsīr sūrat Yūsuf or Qayyūm al-Asmāʾ. In Al-Āyāt ash-Shīrāziyya: an-nuṣūṣ al-muqaddasa li-muʾassis</w:t>
      </w:r>
    </w:p>
    <w:p>
      <w:pPr>
        <w:ind w:left="360"/>
      </w:pPr>
      <w:r>
        <w:rPr>
          <w:i/>
        </w:rPr>
        <w:t xml:space="preserve">al-ḥaraka al-Bābiyya, edited by Qāsim Muḥammad ʿAbbās. Damascus: Dār al-Madā li-th-Thaqāfa wa-</w:t>
      </w:r>
    </w:p>
    <w:p>
      <w:pPr>
        <w:ind w:left="360"/>
      </w:pPr>
      <w:r>
        <w:rPr>
          <w:i/>
        </w:rPr>
        <w:t xml:space="preserve">n-Nashr, 2009: 54–137.</w:t>
      </w:r>
    </w:p>
    <w:p>
      <w:pPr>
        <w:ind w:left="360"/>
      </w:pPr>
      <w:r>
        <w:rPr>
          <w:i/>
        </w:rPr>
        <w:t xml:space="preserve">The Koran Interpreted, trans. Arthur J. Arberry. Oxford: Oxford University Press, 1983. Accessed March 10,</w:t>
      </w:r>
    </w:p>
    <w:p>
      <w:pPr>
        <w:ind w:left="360"/>
      </w:pPr>
      <w:r>
        <w:rPr>
          <w:i/>
        </w:rPr>
        <w:t xml:space="preserve">2025. https://corpus.quran.com/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5.2 Secondary Literature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Alkan, Necati. “‘By the Fig and the Olive’: ʿAbdu’l-Bahá’s Commentary in Ottoman Turkish on the Qur’ánic</w:t>
      </w:r>
    </w:p>
    <w:p>
      <w:pPr>
        <w:ind w:left="360"/>
      </w:pPr>
      <w:r>
        <w:rPr>
          <w:i/>
        </w:rPr>
        <w:t xml:space="preserve">Sura 95 – Notes and Provisional Translation.” The Baháʾí Studies Review 10 (2001/2002): 115–28.</w:t>
      </w:r>
    </w:p>
    <w:p>
      <w:pPr>
        <w:ind w:left="360"/>
      </w:pPr>
      <w:r>
        <w:rPr>
          <w:i/>
        </w:rPr>
        <w:t xml:space="preserve">Alkan, Necati. “ʿAbduʾl-Baha’s Commentary on the Islamic Tradition: ‘God Doth Give Victory to This</w:t>
      </w:r>
    </w:p>
    <w:p>
      <w:pPr>
        <w:ind w:left="360"/>
      </w:pPr>
      <w:r>
        <w:rPr>
          <w:i/>
        </w:rPr>
        <w:t xml:space="preserve">Religion by Means of a Wicked Man’ – a Provisional Translation and Notes.” The Baháʾí Studies Review</w:t>
      </w:r>
    </w:p>
    <w:p>
      <w:pPr>
        <w:ind w:left="360"/>
      </w:pPr>
      <w:r>
        <w:rPr>
          <w:i/>
        </w:rPr>
        <w:t xml:space="preserve">11 (2003): 53–57.</w:t>
      </w:r>
    </w:p>
    <w:p>
      <w:pPr>
        <w:ind w:left="360"/>
      </w:pPr>
      <w:r>
        <w:rPr>
          <w:i/>
        </w:rPr>
        <w:t xml:space="preserve">Alkan, Necati. “‘Abdu’l-Bahá ‘Abbás.” In The World of the Bahá’í Faith, edited by Robert H. Stockman.</w:t>
      </w:r>
    </w:p>
    <w:p>
      <w:pPr>
        <w:ind w:left="360"/>
      </w:pPr>
      <w:r>
        <w:rPr>
          <w:i/>
        </w:rPr>
        <w:t xml:space="preserve">London: Routledge, 2021: 72–87.</w:t>
      </w:r>
    </w:p>
    <w:p>
      <w:pPr>
        <w:ind w:left="360"/>
      </w:pPr>
      <w:r>
        <w:rPr>
          <w:i/>
        </w:rPr>
        <w:t xml:space="preserve">Amanat, Abbas. Resurrection and Renewal: The Making of the Babi Movement in Iran, 1844–1850. Los Angeles:</w:t>
      </w:r>
    </w:p>
    <w:p>
      <w:pPr>
        <w:ind w:left="360"/>
      </w:pPr>
      <w:r>
        <w:rPr>
          <w:i/>
        </w:rPr>
        <w:t xml:space="preserve">Kalimát Press, 2005.</w:t>
      </w:r>
    </w:p>
    <w:p>
      <w:pPr>
        <w:ind w:left="360"/>
      </w:pPr>
      <w:r>
        <w:rPr>
          <w:i/>
        </w:rPr>
        <w:t xml:space="preserve">Al-ʿĀmilī l-Iṣfahānī, Abū l-Ḥasan. Muqaddimat-i tafsīr-i mirʾāt al-anwār wa-mishkāt al-asrār bā tarjamah wa-</w:t>
      </w:r>
    </w:p>
    <w:p>
      <w:pPr>
        <w:ind w:left="360"/>
      </w:pPr>
      <w:r>
        <w:rPr>
          <w:i/>
        </w:rPr>
        <w:t xml:space="preserve">sharḥ-i ḥāl-i muʾallif wa-fihrist-i kitāb. Tehran: Maṭbaʿah-yi Āftāb, 1374 [1955].</w:t>
      </w:r>
    </w:p>
    <w:p>
      <w:pPr>
        <w:ind w:left="360"/>
      </w:pPr>
      <w:r>
        <w:rPr>
          <w:i/>
        </w:rPr>
        <w:t xml:space="preserve">Amir-Moezzi, Mohammad Ali. The Divine Guide in Early Shiʻism: The Sources of Esotericism in Islam. Trans.</w:t>
      </w:r>
    </w:p>
    <w:p>
      <w:pPr>
        <w:ind w:left="360"/>
      </w:pPr>
      <w:r>
        <w:rPr>
          <w:i/>
        </w:rPr>
        <w:t xml:space="preserve">David Streight. Albany: State University of New York Press, 1994.</w:t>
      </w:r>
    </w:p>
    <w:p>
      <w:pPr>
        <w:ind w:left="360"/>
      </w:pPr>
      <w:r>
        <w:rPr>
          <w:i/>
        </w:rPr>
        <w:t xml:space="preserve">348           Todd Lawson and Necati Alkan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Buck, Christopher. “The Kitab-i Iqan: An Introduction to Bahaʾuʾllah’s Book of Certitude with Two Digital</w:t>
      </w:r>
    </w:p>
    <w:p>
      <w:pPr>
        <w:ind w:left="360"/>
      </w:pPr>
      <w:r>
        <w:rPr>
          <w:i/>
        </w:rPr>
        <w:t xml:space="preserve">Reprints of Early Lithographs.” Occasional Papers in Shaykhi, Babi and Baha’i Studies 2, no. 5</w:t>
      </w:r>
    </w:p>
    <w:p>
      <w:pPr>
        <w:ind w:left="360"/>
      </w:pPr>
      <w:r>
        <w:rPr>
          <w:i/>
        </w:rPr>
        <w:t xml:space="preserve">(June 1998). Accessed August 24, 2020. https://www.hnet.org/~bahai/bhpapers/vol2/iqan&amp;sn.htm.</w:t>
      </w:r>
    </w:p>
    <w:p>
      <w:pPr>
        <w:ind w:left="360"/>
      </w:pPr>
      <w:r>
        <w:rPr>
          <w:i/>
        </w:rPr>
        <w:t xml:space="preserve">Buck, Christopher. Symbol and Secret: Qurʾan Commentary in Bahá’u’lláh’s Kitáb-i-Íqán. Los Angeles: Kalimát</w:t>
      </w:r>
    </w:p>
    <w:p>
      <w:pPr>
        <w:ind w:left="360"/>
      </w:pPr>
      <w:r>
        <w:rPr>
          <w:i/>
        </w:rPr>
        <w:t xml:space="preserve">Press, 2004.</w:t>
      </w:r>
    </w:p>
    <w:p>
      <w:pPr>
        <w:ind w:left="360"/>
      </w:pPr>
      <w:r>
        <w:rPr>
          <w:i/>
        </w:rPr>
        <w:t xml:space="preserve">Buck, Christopher. “Bahāʾīs [Supplement 2016].” In EQ, edited by Jane Dammen McAuliffe. Leiden: Brill,</w:t>
      </w:r>
    </w:p>
    <w:p>
      <w:pPr>
        <w:ind w:left="360"/>
      </w:pPr>
      <w:r>
        <w:rPr>
          <w:i/>
        </w:rPr>
        <w:t xml:space="preserve">2001–2006. Accessed August 24, 2020. http://dx.doi.org/10.1163/1875-3922_q3_EQCOM_050505.</w:t>
      </w:r>
    </w:p>
    <w:p>
      <w:pPr>
        <w:ind w:left="360"/>
      </w:pPr>
      <w:r>
        <w:rPr>
          <w:i/>
        </w:rPr>
        <w:t xml:space="preserve">Cole, Juan. “‘The Commentary on the Surah of the Sun,’ Introduction and Translation.” Bahai Studies</w:t>
      </w:r>
    </w:p>
    <w:p>
      <w:pPr>
        <w:ind w:left="360"/>
      </w:pPr>
      <w:r>
        <w:rPr>
          <w:i/>
        </w:rPr>
        <w:t xml:space="preserve">Bulletin 4, no. 3–4 (1990): 4–22.</w:t>
      </w:r>
    </w:p>
    <w:p>
      <w:pPr>
        <w:ind w:left="360"/>
      </w:pPr>
      <w:r>
        <w:rPr>
          <w:i/>
        </w:rPr>
        <w:t xml:space="preserve">Cole, Juan. “Tablet on the Interpretation of Sacred Scripture (Taʾwíl).” Accessed August 27, 2020. https://</w:t>
      </w:r>
    </w:p>
    <w:p>
      <w:pPr>
        <w:ind w:left="360"/>
      </w:pPr>
      <w:r>
        <w:rPr>
          <w:i/>
        </w:rPr>
        <w:t xml:space="preserve">bahai-library.com/bahaullah_lawh_tawil_cole.</w:t>
      </w:r>
    </w:p>
    <w:p>
      <w:pPr>
        <w:ind w:left="360"/>
      </w:pPr>
      <w:r>
        <w:rPr>
          <w:i/>
        </w:rPr>
        <w:t xml:space="preserve">Corbin, Henry. En Islam iranien: Aspects Spirituels et Philosophiques. 4 vols. Paris: Gallimard, 1971–72.</w:t>
      </w:r>
    </w:p>
    <w:p>
      <w:pPr>
        <w:ind w:left="360"/>
      </w:pPr>
      <w:r>
        <w:rPr>
          <w:i/>
        </w:rPr>
        <w:t xml:space="preserve">De Prémare, Alfred-Louis. Joseph et Muhammad, le chapitre 12 du Coran: Étude textuelle. Aix-en-Provence:</w:t>
      </w:r>
    </w:p>
    <w:p>
      <w:pPr>
        <w:ind w:left="360"/>
      </w:pPr>
      <w:r>
        <w:rPr>
          <w:i/>
        </w:rPr>
        <w:t xml:space="preserve">Publications de l’Université de Provence, 1989.</w:t>
      </w:r>
    </w:p>
    <w:p>
      <w:pPr>
        <w:ind w:left="360"/>
      </w:pPr>
      <w:r>
        <w:rPr>
          <w:i/>
        </w:rPr>
        <w:t xml:space="preserve">Eschraghi, Armin. Frühe Šaiẖi- und Bābī-Theologie: Die Darlegung der Beweise für Muḥammads besonderes</w:t>
      </w:r>
    </w:p>
    <w:p>
      <w:pPr>
        <w:ind w:left="360"/>
      </w:pPr>
      <w:r>
        <w:rPr>
          <w:i/>
        </w:rPr>
        <w:t xml:space="preserve">Prophetentum (Ar-Risāla fī Iṯbāt an-Nubūwa al-Ḫāṣṣa). Leiden: Brill, 2004.</w:t>
      </w:r>
    </w:p>
    <w:p>
      <w:pPr>
        <w:ind w:left="360"/>
      </w:pPr>
      <w:r>
        <w:rPr>
          <w:i/>
        </w:rPr>
        <w:t xml:space="preserve">Eschraghi, Armin. “Promised One (mawʿūd) or Imaginary One (mawhūm)? Some Notes on Twelver Shīʿī</w:t>
      </w:r>
    </w:p>
    <w:p>
      <w:pPr>
        <w:ind w:left="360"/>
      </w:pPr>
      <w:r>
        <w:rPr>
          <w:i/>
        </w:rPr>
        <w:t xml:space="preserve">Mahdī Doctrine and its Discussion in Writings of Bahāʾ Allāh.” In Unity in Diversity: Mysticism,</w:t>
      </w:r>
    </w:p>
    <w:p>
      <w:pPr>
        <w:ind w:left="360"/>
      </w:pPr>
      <w:r>
        <w:rPr>
          <w:i/>
        </w:rPr>
        <w:t xml:space="preserve">Messianism, and the Construction of Religious Authority in Islam, edited by Orkhan Mir-Kasimov. Leiden:</w:t>
      </w:r>
    </w:p>
    <w:p>
      <w:pPr>
        <w:ind w:left="360"/>
      </w:pPr>
      <w:r>
        <w:rPr>
          <w:i/>
        </w:rPr>
        <w:t xml:space="preserve">Brill, 2014: 111–35.</w:t>
      </w:r>
    </w:p>
    <w:p>
      <w:pPr>
        <w:ind w:left="360"/>
      </w:pPr>
      <w:r>
        <w:rPr>
          <w:i/>
        </w:rPr>
        <w:t xml:space="preserve">Hornby, Helen, ed. Lights of Guidance: A Bahá’í Reference File. New Delhi, India: Bahá’í Publishing</w:t>
      </w:r>
    </w:p>
    <w:p>
      <w:pPr>
        <w:ind w:left="360"/>
      </w:pPr>
      <w:r>
        <w:rPr>
          <w:i/>
        </w:rPr>
        <w:t xml:space="preserve">Trust, 1983.</w:t>
      </w:r>
    </w:p>
    <w:p>
      <w:pPr>
        <w:ind w:left="360"/>
      </w:pPr>
      <w:r>
        <w:rPr>
          <w:i/>
        </w:rPr>
        <w:t xml:space="preserve">Lawson, Todd. “The Dangers of Reading: Inlibration, Communion and Transference in the Qurʾán</w:t>
      </w:r>
    </w:p>
    <w:p>
      <w:pPr>
        <w:ind w:left="360"/>
      </w:pPr>
      <w:r>
        <w:rPr>
          <w:i/>
        </w:rPr>
        <w:t xml:space="preserve">Commentary of the Báb.” In Scripture and Revelation: Papers Presented at the First Irfan Colloquium</w:t>
      </w:r>
    </w:p>
    <w:p>
      <w:pPr>
        <w:ind w:left="360"/>
      </w:pPr>
      <w:r>
        <w:rPr>
          <w:i/>
        </w:rPr>
        <w:t xml:space="preserve">Newcastle-upon-Tyne, England, December 1993 and the Second Irfan Colloquium Wilmette, USA,</w:t>
      </w:r>
    </w:p>
    <w:p>
      <w:pPr>
        <w:ind w:left="360"/>
      </w:pPr>
      <w:r>
        <w:rPr>
          <w:i/>
        </w:rPr>
        <w:t xml:space="preserve">March 1994, edited by Moojan Momen. Oxford: George Ronald, 1997: 171–215.</w:t>
      </w:r>
    </w:p>
    <w:p>
      <w:pPr>
        <w:ind w:left="360"/>
      </w:pPr>
      <w:r>
        <w:rPr>
          <w:i/>
        </w:rPr>
        <w:t xml:space="preserve">Lawson, Todd. “Qurʾān Commentary as Sacred Performance: The Bāb’s Tafsīrs of Qurʾān 103 and 108, ‘the</w:t>
      </w:r>
    </w:p>
    <w:p>
      <w:pPr>
        <w:ind w:left="360"/>
      </w:pPr>
      <w:r>
        <w:rPr>
          <w:i/>
        </w:rPr>
        <w:t xml:space="preserve">Declining Day’ and ‘the Abundance’.” In Iran im 19. Jahrhundert und die Entstehung der Bahāʾī-Religion,</w:t>
      </w:r>
    </w:p>
    <w:p>
      <w:pPr>
        <w:ind w:left="360"/>
      </w:pPr>
      <w:r>
        <w:rPr>
          <w:i/>
        </w:rPr>
        <w:t xml:space="preserve">edited by Christoph Bürgel and Isabel Schayani. Hildesheim: G. Olms Verlag, 1998: 145–58.</w:t>
      </w:r>
    </w:p>
    <w:p>
      <w:pPr>
        <w:ind w:left="360"/>
      </w:pPr>
      <w:r>
        <w:rPr>
          <w:i/>
        </w:rPr>
        <w:t xml:space="preserve">Lawson, Todd. Gnostic Apocalypse and Islam: Qurʾan, Exegesis, Messianism, and the Literary Origins of the Babi</w:t>
      </w:r>
    </w:p>
    <w:p>
      <w:pPr>
        <w:ind w:left="360"/>
      </w:pPr>
      <w:r>
        <w:rPr>
          <w:i/>
        </w:rPr>
        <w:t xml:space="preserve">Religion, edited by Homa Katouzian and Mohamad Tavakoli. London/New York: Routledge, 2012.</w:t>
      </w:r>
    </w:p>
    <w:p>
      <w:pPr>
        <w:ind w:left="360"/>
      </w:pPr>
      <w:r>
        <w:rPr>
          <w:i/>
        </w:rPr>
        <w:t xml:space="preserve">Lawson, Todd. The Quran, Epic and Apocalypse. London: Oneworld Academic, 2017.</w:t>
      </w:r>
    </w:p>
    <w:p>
      <w:pPr>
        <w:ind w:left="360"/>
      </w:pPr>
      <w:r>
        <w:rPr>
          <w:i/>
        </w:rPr>
        <w:t xml:space="preserve">Lawson, Todd. Tafsir as Mystical Experience: Intimacy and Ecstasy in Quran Commentary; The Tafsīr Sūrat al-</w:t>
      </w:r>
    </w:p>
    <w:p>
      <w:pPr>
        <w:ind w:left="360"/>
      </w:pPr>
      <w:r>
        <w:rPr>
          <w:i/>
        </w:rPr>
        <w:t xml:space="preserve">Baqara by Sayyid ʿAlī Muḥammad, The Báb (1819–1850). Leiden: Brill, 2018.</w:t>
      </w:r>
    </w:p>
    <w:p>
      <w:pPr>
        <w:ind w:left="360"/>
      </w:pPr>
      <w:r>
        <w:rPr>
          <w:i/>
        </w:rPr>
        <w:t xml:space="preserve">Lawson, Todd. Being Human: Bahaʾi Perspectives on Islam, Modernity and Peace. Los Angeles: Kalimát</w:t>
      </w:r>
    </w:p>
    <w:p>
      <w:pPr>
        <w:ind w:left="360"/>
      </w:pPr>
      <w:r>
        <w:rPr>
          <w:i/>
        </w:rPr>
        <w:t xml:space="preserve">Press, 2019.</w:t>
      </w:r>
    </w:p>
    <w:p>
      <w:pPr>
        <w:ind w:left="360"/>
      </w:pPr>
      <w:r>
        <w:rPr>
          <w:i/>
        </w:rPr>
        <w:t xml:space="preserve">MacEoin, Denis. The Sources for Early Bābī Doctrine and History: A Survey. Leiden: Brill, 1992.</w:t>
      </w:r>
    </w:p>
    <w:p>
      <w:pPr>
        <w:ind w:left="360"/>
      </w:pPr>
      <w:r>
        <w:rPr>
          <w:i/>
        </w:rPr>
        <w:t xml:space="preserve">Masumian, Adib. (2021). “Remarks from Baha’u’llah on Abdu’l-Baha’s Commentary on ‘I Was</w:t>
      </w:r>
    </w:p>
    <w:p>
      <w:pPr>
        <w:ind w:left="360"/>
      </w:pPr>
      <w:r>
        <w:rPr>
          <w:i/>
        </w:rPr>
        <w:t xml:space="preserve">a Hidden Treasure . . . ’” (Provisional) Translations, January 2021. Accessed March 10, 2025.</w:t>
      </w:r>
    </w:p>
    <w:p>
      <w:pPr>
        <w:ind w:left="360"/>
      </w:pPr>
      <w:r>
        <w:rPr>
          <w:i/>
        </w:rPr>
        <w:t xml:space="preserve">https://adibmasumian.com/translations/bh04769/.</w:t>
      </w:r>
    </w:p>
    <w:p>
      <w:pPr>
        <w:ind w:left="360"/>
      </w:pPr>
      <w:r>
        <w:rPr>
          <w:i/>
        </w:rPr>
        <w:t xml:space="preserve">Momen, Moojan. “Commentary on the Islamic Tradition ‘I Was a Hidden Treasure . . . ’” Bahá’í Studies</w:t>
      </w:r>
    </w:p>
    <w:p>
      <w:pPr>
        <w:ind w:left="360"/>
      </w:pPr>
      <w:r>
        <w:rPr>
          <w:i/>
        </w:rPr>
        <w:t xml:space="preserve">Bulletin 3, no. 4 (December 1995): 4–35. Accessed March 10, 2025. https://bahai-library.com/abdul-</w:t>
      </w:r>
    </w:p>
    <w:p>
      <w:pPr>
        <w:ind w:left="360"/>
      </w:pPr>
      <w:r>
        <w:rPr>
          <w:i/>
        </w:rPr>
        <w:t xml:space="preserve">baha_kuntu_kanzan_makhfiyyan.</w:t>
      </w:r>
    </w:p>
    <w:p>
      <w:pPr>
        <w:ind w:left="360"/>
      </w:pPr>
      <w:r>
        <w:rPr>
          <w:i/>
        </w:rPr>
        <w:t xml:space="preserve">Momen, Moojan. “ʿAbduʾl-Bahá’s Commentary on the Qurʾánic Verses Concerning the Overthrow of the</w:t>
      </w:r>
    </w:p>
    <w:p>
      <w:pPr>
        <w:ind w:left="360"/>
      </w:pPr>
      <w:r>
        <w:rPr>
          <w:i/>
        </w:rPr>
        <w:t xml:space="preserve">Byzantines: The Stages of the Soul.” Baha’i Studies Review 12 (2004): 67–90; and in Lights of Irfan 2</w:t>
      </w:r>
    </w:p>
    <w:p>
      <w:pPr>
        <w:ind w:left="360"/>
      </w:pPr>
      <w:r>
        <w:rPr>
          <w:i/>
        </w:rPr>
        <w:t xml:space="preserve">(2001): 99–118. March 10, 2025. https://bahai-library.com/momen_byzantines.</w:t>
      </w:r>
    </w:p>
    <w:p>
      <w:pPr>
        <w:ind w:left="360"/>
      </w:pPr>
      <w:r>
        <w:rPr>
          <w:i/>
        </w:rPr>
        <w:t xml:space="preserve">Pink, Johanna. “The Fig, the Olive and the Cycles of Prophethood: Q 95:1–3 and the Image of History in</w:t>
      </w:r>
    </w:p>
    <w:p>
      <w:pPr>
        <w:ind w:left="360"/>
      </w:pPr>
      <w:r>
        <w:rPr>
          <w:i/>
        </w:rPr>
        <w:t xml:space="preserve">Early 20th-Century Qurʾanic Exegesis.” In Islamic Studies Today: Essays in Honor of Andrew Rippin,</w:t>
      </w:r>
    </w:p>
    <w:p>
      <w:pPr>
        <w:ind w:left="360"/>
      </w:pPr>
      <w:r>
        <w:rPr>
          <w:i/>
        </w:rPr>
        <w:t xml:space="preserve">edited by Majid Daneshgar and Walid A. Saleh. Leiden/Boston: Brill, 2017: 317–38.</w:t>
      </w:r>
    </w:p>
    <w:p>
      <w:pPr>
        <w:ind w:left="360"/>
      </w:pPr>
      <w:r>
        <w:rPr>
          <w:i/>
        </w:rPr>
        <w:t xml:space="preserve">The Qurʾān in Bahai Writings              349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Quinn, Sholeh A., and Stephen Lambden. “Ketāb-e Iqān.” In EIr, edited by Ehsan Yarshater. Iranica online,</w:t>
      </w:r>
    </w:p>
    <w:p>
      <w:pPr>
        <w:ind w:left="360"/>
      </w:pPr>
      <w:r>
        <w:rPr>
          <w:i/>
        </w:rPr>
        <w:t xml:space="preserve">1996–. Last updated March 25, 2010. March 10, 2025. https://iranicaonline.org/articles/ketab-iqan.</w:t>
      </w:r>
    </w:p>
    <w:p>
      <w:pPr>
        <w:ind w:left="360"/>
      </w:pPr>
      <w:r>
        <w:rPr>
          <w:i/>
        </w:rPr>
        <w:t xml:space="preserve">Rafati, Vahid. Badāyiʿ-i maʿānī va tafsīr: Majmūʿah-yi az āsār ḥażrat ʿAbd al-Bahāʾ dar tafsīr-i āyāt-i Qurʾānī va</w:t>
      </w:r>
    </w:p>
    <w:p>
      <w:pPr>
        <w:ind w:left="360"/>
      </w:pPr>
      <w:r>
        <w:rPr>
          <w:i/>
        </w:rPr>
        <w:t xml:space="preserve">aḥādīs-i Islāmī. Darmstadt: ʿAṣr-i Jadīd, 2012.</w:t>
      </w:r>
    </w:p>
    <w:p>
      <w:pPr>
        <w:ind w:left="360"/>
      </w:pPr>
      <w:r>
        <w:rPr>
          <w:i/>
        </w:rPr>
        <w:t xml:space="preserve">Sachedina, Abdulaziz A. Islamic Messianism: The Idea of Mahdī in Twelver Shīʻism. Albany: State University of</w:t>
      </w:r>
    </w:p>
    <w:p>
      <w:pPr>
        <w:ind w:left="360"/>
      </w:pPr>
      <w:r>
        <w:rPr>
          <w:i/>
        </w:rPr>
        <w:t xml:space="preserve">New York Press, 1981.</w:t>
      </w:r>
    </w:p>
    <w:p>
      <w:pPr>
        <w:ind w:left="360"/>
      </w:pPr>
      <w:r>
        <w:rPr>
          <w:i/>
        </w:rPr>
        <w:t xml:space="preserve">Saiedi, Nader. Logos and Civilization: Spirit, History, and Order in the Writings of Bahá’u’lláh. Bethesda:</w:t>
      </w:r>
    </w:p>
    <w:p>
      <w:pPr>
        <w:ind w:left="360"/>
      </w:pPr>
      <w:r>
        <w:rPr>
          <w:i/>
        </w:rPr>
        <w:t xml:space="preserve">University of Maryland Press, 2000.</w:t>
      </w:r>
    </w:p>
    <w:p>
      <w:pPr>
        <w:ind w:left="360"/>
      </w:pPr>
      <w:r>
        <w:rPr>
          <w:i/>
        </w:rPr>
        <w:t xml:space="preserve">Sale, George. The Koran, Commonly Called the Alcoran of Mohammed. Trans. by George Sale. 9th ed.</w:t>
      </w:r>
    </w:p>
    <w:p>
      <w:pPr>
        <w:ind w:left="360"/>
      </w:pPr>
      <w:r>
        <w:rPr>
          <w:i/>
        </w:rPr>
        <w:t xml:space="preserve">Philadelphia: Lippincott, 1923.</w:t>
      </w:r>
    </w:p>
    <w:p>
      <w:pPr>
        <w:ind w:left="360"/>
      </w:pPr>
      <w:r>
        <w:rPr>
          <w:i/>
        </w:rPr>
        <w:t xml:space="preserve">Shoghi Effendi. The Promised Day is Come. Wilmette, IL: Baháʾí Publishing Trust, 1961. Accessed March 10,</w:t>
      </w:r>
    </w:p>
    <w:p>
      <w:pPr>
        <w:ind w:left="360"/>
      </w:pPr>
      <w:r>
        <w:rPr>
          <w:i/>
        </w:rPr>
        <w:t xml:space="preserve">2025. https://www.bahai.org/library/authoritative-texts/shoghi-effendi/promised-day-come/.</w:t>
      </w:r>
    </w:p>
    <w:p>
      <w:pPr>
        <w:ind w:left="360"/>
      </w:pPr>
      <w:r>
        <w:rPr>
          <w:i/>
        </w:rPr>
        <w:t xml:space="preserve">Shoghi Effendi. Directives from the Guardian. New Delhi: Bahá’í Publishing Trust, 1973.</w:t>
      </w:r>
    </w:p>
    <w:p>
      <w:pPr>
        <w:ind w:left="360"/>
      </w:pPr>
      <w:r>
        <w:rPr>
          <w:i/>
        </w:rPr>
        <w:t xml:space="preserve">Shoghi Effendi. Directives from the Guardian. India/Hawaii: n.p., 1973. Accessed March 10, 2025.</w:t>
      </w:r>
    </w:p>
    <w:p>
      <w:pPr>
        <w:ind w:left="360"/>
      </w:pPr>
      <w:r>
        <w:rPr>
          <w:i/>
        </w:rPr>
        <w:t xml:space="preserve">https://reference.bahai.org/en/t/se/DG.</w:t>
      </w:r>
    </w:p>
    <w:p>
      <w:pPr>
        <w:ind w:left="360"/>
      </w:pPr>
      <w:r>
        <w:rPr>
          <w:i/>
        </w:rPr>
        <w:t xml:space="preserve">Shoghi Effendi. God Passes By. Wilmette, IL: Baháʾí Publishing Trust, 1979. Accessed March 10, 2025.</w:t>
      </w:r>
    </w:p>
    <w:p>
      <w:pPr>
        <w:ind w:left="360"/>
      </w:pPr>
      <w:r>
        <w:rPr>
          <w:i/>
        </w:rPr>
        <w:t xml:space="preserve">https://www.bahai.org/library/authoritative-texts/shoghi-effendi/god-passes-by.</w:t>
      </w:r>
    </w:p>
    <w:p>
      <w:pPr>
        <w:ind w:left="360"/>
      </w:pPr>
      <w:r>
        <w:rPr>
          <w:i/>
        </w:rPr>
        <w:t xml:space="preserve">Shoghi Effendi. The Advent of Divine Justice. Wilmette, IL: Baháʾí Publishing Trust, 1990. Accessed March 10,</w:t>
      </w:r>
    </w:p>
    <w:p>
      <w:pPr>
        <w:ind w:left="360"/>
      </w:pPr>
      <w:r>
        <w:rPr>
          <w:i/>
        </w:rPr>
        <w:t xml:space="preserve">2025. https://www.bahai.org/library/authoritative-texts/shoghi-effendi/advent-divine-justice/.</w:t>
      </w:r>
    </w:p>
    <w:p>
      <w:pPr>
        <w:ind w:left="360"/>
      </w:pPr>
      <w:r>
        <w:rPr>
          <w:i/>
        </w:rPr>
        <w:t xml:space="preserve">Tamer, Georges. “Revelation, Sciences and Symbolism: Al-Ghazālī’s Jawāhir al-Qurʾān.” In Islam and</w:t>
      </w:r>
    </w:p>
    <w:p>
      <w:pPr>
        <w:ind w:left="360"/>
      </w:pPr>
      <w:r>
        <w:rPr>
          <w:i/>
        </w:rPr>
        <w:t xml:space="preserve">Rationality: The Impact of al-Ghazali; Papers Collected on His 900th Anniversary, edited by Georges</w:t>
      </w:r>
    </w:p>
    <w:p>
      <w:pPr>
        <w:ind w:left="360"/>
      </w:pPr>
      <w:r>
        <w:rPr>
          <w:i/>
        </w:rPr>
        <w:t xml:space="preserve">Tamer. Leiden/Boston: Brill, vol. 1, 2015: 49–88.</w:t>
      </w:r>
    </w:p>
    <w:p>
      <w:pPr>
        <w:ind w:left="360"/>
      </w:pPr>
      <w:r>
        <w:rPr>
          <w:color w:val="555555"/>
          <w:sz w:val="18"/>
        </w:rPr>
        <w:t xml:space="preserve">— The Qur'an in Baha'i Writings (Used by permission of the curator)</w:t>
      </w:r>
    </w:p>
    <w:p/>
  </w:body>
</w:document>
</file>