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Miscellaneous philosophy topics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Miscellaneous philosophy topics,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philosophy topics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Essays and Notes on Babi and 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(Ar. and Pers. falsafah, from Gr. philosophia, "love of wisdom"; hikmat,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lit. "wisdom.") is the investigation of the underlying principles of reality</w:t>
      </w:r>
    </w:p>
    <w:p>
      <w:pPr>
        <w:ind w:left="360"/>
      </w:pPr>
      <w:r>
        <w:rPr>
          <w:i/>
        </w:rPr>
        <w:t xml:space="preserve">and knowledge by rational means. Philosophy is distinguished from religion by its reliance on rational</w:t>
      </w:r>
    </w:p>
    <w:p>
      <w:pPr>
        <w:ind w:left="360"/>
      </w:pPr>
      <w:r>
        <w:rPr>
          <w:i/>
        </w:rPr>
        <w:t xml:space="preserve">investigation rather than revelation. Traditionally, the natural sciences were considered part of philosophy,</w:t>
      </w:r>
    </w:p>
    <w:p>
      <w:pPr>
        <w:ind w:left="360"/>
      </w:pPr>
      <w:r>
        <w:rPr>
          <w:i/>
        </w:rPr>
        <w:t xml:space="preserve">but modern thought now confines philosophy to those subjects that cannot be</w:t>
      </w:r>
    </w:p>
    <w:p>
      <w:pPr>
        <w:ind w:left="360"/>
      </w:pPr>
      <w:r>
        <w:rPr>
          <w:i/>
        </w:rPr>
        <w:t xml:space="preserve">investigated by empirical experiment.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philosophy</w:t>
      </w:r>
    </w:p>
    <w:p>
      <w:pPr>
        <w:ind w:left="360"/>
      </w:pPr>
      <w:r>
        <w:rPr>
          <w:i/>
        </w:rPr>
        <w:t xml:space="preserve">is complex, and it is not possible to explain here even the various conceptions</w:t>
      </w:r>
    </w:p>
    <w:p>
      <w:pPr>
        <w:ind w:left="360"/>
      </w:pPr>
      <w:r>
        <w:rPr>
          <w:i/>
        </w:rPr>
        <w:t xml:space="preserve">of the meaning and content of philosophy. Moreover, little research has been done into the philosophical aspects</w:t>
      </w:r>
    </w:p>
    <w:p>
      <w:pPr>
        <w:ind w:left="360"/>
      </w:pPr>
      <w:r>
        <w:rPr>
          <w:i/>
        </w:rPr>
        <w:t xml:space="preserve">and antecedants of Bahá'í thought, and almost nothing has been done to integrate</w:t>
      </w:r>
    </w:p>
    <w:p>
      <w:pPr>
        <w:ind w:left="360"/>
      </w:pPr>
      <w:r>
        <w:rPr>
          <w:i/>
        </w:rPr>
        <w:t xml:space="preserve">the ideas of the Bahá'í writings with modern philosophy. Therefore, this article will mainly discuss</w:t>
      </w:r>
    </w:p>
    <w:p>
      <w:pPr>
        <w:ind w:left="360"/>
      </w:pPr>
      <w:r>
        <w:rPr>
          <w:i/>
        </w:rPr>
        <w:t xml:space="preserve">philosophy as part of the historical background of Bahá'í thought and the</w:t>
      </w:r>
    </w:p>
    <w:p>
      <w:pPr>
        <w:ind w:left="360"/>
      </w:pPr>
      <w:r>
        <w:rPr>
          <w:i/>
        </w:rPr>
        <w:t xml:space="preserve">references to philosophy in the Bahá'í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philosophy as background to Bahá'í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of Islamic philosophy. Philosophy</w:t>
      </w:r>
    </w:p>
    <w:p>
      <w:pPr>
        <w:ind w:left="360"/>
      </w:pPr>
      <w:r>
        <w:rPr>
          <w:i/>
        </w:rPr>
        <w:t xml:space="preserve">reached the Islamic world in the eighth century through the translation of a</w:t>
      </w:r>
    </w:p>
    <w:p>
      <w:pPr>
        <w:ind w:left="360"/>
      </w:pPr>
      <w:r>
        <w:rPr>
          <w:i/>
        </w:rPr>
        <w:t xml:space="preserve">large number of Greek philosophic, scientific, and medical works. The Greek philosophical corpus in Arabic</w:t>
      </w:r>
    </w:p>
    <w:p>
      <w:pPr>
        <w:ind w:left="360"/>
      </w:pPr>
      <w:r>
        <w:rPr>
          <w:i/>
        </w:rPr>
        <w:t xml:space="preserve">eventually included most of the works of Aristotle, extracts or summaries of</w:t>
      </w:r>
    </w:p>
    <w:p>
      <w:pPr>
        <w:ind w:left="360"/>
      </w:pPr>
      <w:r>
        <w:rPr>
          <w:i/>
        </w:rPr>
        <w:t xml:space="preserve">the works of Plato, and various treatises and commentaries of later Hellenistic</w:t>
      </w:r>
    </w:p>
    <w:p>
      <w:pPr>
        <w:ind w:left="360"/>
      </w:pPr>
      <w:r>
        <w:rPr>
          <w:i/>
        </w:rPr>
        <w:t xml:space="preserve">philosophers, physicians, and scientists. By the ninth century there was an indigenous school of Islamic</w:t>
      </w:r>
    </w:p>
    <w:p>
      <w:pPr>
        <w:ind w:left="360"/>
      </w:pPr>
      <w:r>
        <w:rPr>
          <w:i/>
        </w:rPr>
        <w:t xml:space="preserve">philosophy, the most important representatives of which were al-Kindi (9th</w:t>
      </w:r>
    </w:p>
    <w:p>
      <w:pPr>
        <w:ind w:left="360"/>
      </w:pPr>
      <w:r>
        <w:rPr>
          <w:i/>
        </w:rPr>
        <w:t xml:space="preserve">cent.), al-Farabi (d. 950), and Ibn-Sina (980–1037), known in the West as</w:t>
      </w:r>
    </w:p>
    <w:p>
      <w:pPr>
        <w:ind w:left="360"/>
      </w:pPr>
      <w:r>
        <w:rPr>
          <w:i/>
        </w:rPr>
        <w:t xml:space="preserve">Avicenna. These early Islamic</w:t>
      </w:r>
    </w:p>
    <w:p>
      <w:pPr>
        <w:ind w:left="360"/>
      </w:pPr>
      <w:r>
        <w:rPr>
          <w:i/>
        </w:rPr>
        <w:t xml:space="preserve">philosophers expounded a system in which Aristotle's logic, physics,</w:t>
      </w:r>
    </w:p>
    <w:p>
      <w:pPr>
        <w:ind w:left="360"/>
      </w:pPr>
      <w:r>
        <w:rPr>
          <w:i/>
        </w:rPr>
        <w:t xml:space="preserve">psychology, and ontology were combined with a neoplatonic metaphysics of</w:t>
      </w:r>
    </w:p>
    <w:p>
      <w:pPr>
        <w:ind w:left="360"/>
      </w:pPr>
      <w:r>
        <w:rPr>
          <w:i/>
        </w:rPr>
        <w:t xml:space="preserve">emanation. Though later philosophers</w:t>
      </w:r>
    </w:p>
    <w:p>
      <w:pPr>
        <w:ind w:left="360"/>
      </w:pPr>
      <w:r>
        <w:rPr>
          <w:i/>
        </w:rPr>
        <w:t xml:space="preserve">made many modifications, this system remains the basis of the Islamic tradition</w:t>
      </w:r>
    </w:p>
    <w:p>
      <w:pPr>
        <w:ind w:left="360"/>
      </w:pPr>
      <w:r>
        <w:rPr>
          <w:i/>
        </w:rPr>
        <w:t xml:space="preserve">of philosophy up to the present. Thus,</w:t>
      </w:r>
    </w:p>
    <w:p>
      <w:pPr>
        <w:ind w:left="360"/>
      </w:pPr>
      <w:r>
        <w:rPr>
          <w:i/>
        </w:rPr>
        <w:t xml:space="preserve">the reader should be aware that `philosophy' in Islam refers primarily to the</w:t>
      </w:r>
    </w:p>
    <w:p>
      <w:pPr>
        <w:ind w:left="360"/>
      </w:pPr>
      <w:r>
        <w:rPr>
          <w:i/>
        </w:rPr>
        <w:t xml:space="preserve">Greek tradition of philosophy, although some strains of Islamic mystical</w:t>
      </w:r>
    </w:p>
    <w:p>
      <w:pPr>
        <w:ind w:left="360"/>
      </w:pPr>
      <w:r>
        <w:rPr>
          <w:i/>
        </w:rPr>
        <w:t xml:space="preserve">theology came to be included in the philosophical curriculum. Other kinds of Islamic thought, notably</w:t>
      </w:r>
    </w:p>
    <w:p>
      <w:pPr>
        <w:ind w:left="360"/>
      </w:pPr>
      <w:r>
        <w:rPr>
          <w:i/>
        </w:rPr>
        <w:t xml:space="preserve">dogmatic theology, might also be included as `Islamic philosophy', but</w:t>
      </w:r>
    </w:p>
    <w:p>
      <w:pPr>
        <w:ind w:left="360"/>
      </w:pPr>
      <w:r>
        <w:rPr>
          <w:i/>
        </w:rPr>
        <w:t xml:space="preserve">following tradition they are not discussed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Philosophy, however, never completely</w:t>
      </w:r>
    </w:p>
    <w:p>
      <w:pPr>
        <w:ind w:left="360"/>
      </w:pPr>
      <w:r>
        <w:rPr>
          <w:i/>
        </w:rPr>
        <w:t xml:space="preserve">overcame opposition from Islamic theologians and jurists who held that certain</w:t>
      </w:r>
    </w:p>
    <w:p>
      <w:pPr>
        <w:ind w:left="360"/>
      </w:pPr>
      <w:r>
        <w:rPr>
          <w:i/>
        </w:rPr>
        <w:t xml:space="preserve">doctrines of philosophical metaphysics were contrary to Islam. As a result, many of the distinctive</w:t>
      </w:r>
    </w:p>
    <w:p>
      <w:pPr>
        <w:ind w:left="360"/>
      </w:pPr>
      <w:r>
        <w:rPr>
          <w:i/>
        </w:rPr>
        <w:t xml:space="preserve">features of Islamic philosophy resulted from the philosophers' attempts to</w:t>
      </w:r>
    </w:p>
    <w:p>
      <w:pPr>
        <w:ind w:left="360"/>
      </w:pPr>
      <w:r>
        <w:rPr>
          <w:i/>
        </w:rPr>
        <w:t xml:space="preserve">reconcile Greek philosophy with revealed religion and specifically Islam. Al-Farabi, the first great Islamic</w:t>
      </w:r>
    </w:p>
    <w:p>
      <w:pPr>
        <w:ind w:left="360"/>
      </w:pPr>
      <w:r>
        <w:rPr>
          <w:i/>
        </w:rPr>
        <w:t xml:space="preserve">philosopher, taught that the doctrines of prophetic religion—particularly</w:t>
      </w:r>
    </w:p>
    <w:p>
      <w:pPr>
        <w:ind w:left="360"/>
      </w:pPr>
      <w:r>
        <w:rPr>
          <w:i/>
        </w:rPr>
        <w:t xml:space="preserve">concepts such as heaven and hell that were most disputed between philosophers</w:t>
      </w:r>
    </w:p>
    <w:p>
      <w:pPr>
        <w:ind w:left="360"/>
      </w:pPr>
      <w:r>
        <w:rPr>
          <w:i/>
        </w:rPr>
        <w:t xml:space="preserve">and theologians—were expressions of philosophical truths in language suitable</w:t>
      </w:r>
    </w:p>
    <w:p>
      <w:pPr>
        <w:ind w:left="360"/>
      </w:pPr>
      <w:r>
        <w:rPr>
          <w:i/>
        </w:rPr>
        <w:t xml:space="preserve">for the masses of people incapable of grasping literal philosophic truth. Since both philosophers of the Platonic</w:t>
      </w:r>
    </w:p>
    <w:p>
      <w:pPr>
        <w:ind w:left="360"/>
      </w:pPr>
      <w:r>
        <w:rPr>
          <w:i/>
        </w:rPr>
        <w:t xml:space="preserve">tradition and Muslim scholars considered religions to be primarily legal</w:t>
      </w:r>
    </w:p>
    <w:p>
      <w:pPr>
        <w:ind w:left="360"/>
      </w:pPr>
      <w:r>
        <w:rPr>
          <w:i/>
        </w:rPr>
        <w:t xml:space="preserve">systems, religion thus became a branch of political philosophy. Philosophy and religion expressed the same</w:t>
      </w:r>
    </w:p>
    <w:p>
      <w:pPr>
        <w:ind w:left="360"/>
      </w:pPr>
      <w:r>
        <w:rPr>
          <w:i/>
        </w:rPr>
        <w:t xml:space="preserve">truths on different levels. Al-Farabi's</w:t>
      </w:r>
    </w:p>
    <w:p>
      <w:pPr>
        <w:ind w:left="360"/>
      </w:pPr>
      <w:r>
        <w:rPr>
          <w:i/>
        </w:rPr>
        <w:t xml:space="preserve">approach was carried on by Spanish Arab philosophers such as Ibn-Rushd (the</w:t>
      </w:r>
    </w:p>
    <w:p>
      <w:pPr>
        <w:ind w:left="360"/>
      </w:pPr>
      <w:r>
        <w:rPr>
          <w:i/>
        </w:rPr>
        <w:t xml:space="preserve">Latin Averroes, 1126–1198) and greatly influenced both Jewish and Christian</w:t>
      </w:r>
    </w:p>
    <w:p>
      <w:pPr>
        <w:ind w:left="360"/>
      </w:pPr>
      <w:r>
        <w:rPr>
          <w:i/>
        </w:rPr>
        <w:t xml:space="preserve">philosophy in the Middle Ages. In</w:t>
      </w:r>
    </w:p>
    <w:p>
      <w:pPr>
        <w:ind w:left="360"/>
      </w:pPr>
      <w:r>
        <w:rPr>
          <w:i/>
        </w:rPr>
        <w:t xml:space="preserve">Islam, however, this approach to reconciling religion and philosophy died out</w:t>
      </w:r>
    </w:p>
    <w:p>
      <w:pPr>
        <w:ind w:left="360"/>
      </w:pPr>
      <w:r>
        <w:rPr>
          <w:i/>
        </w:rPr>
        <w:t xml:space="preserve">after Ibn-Rushd.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eastern lands of Islam Ibn-Sina was</w:t>
      </w:r>
    </w:p>
    <w:p>
      <w:pPr>
        <w:ind w:left="360"/>
      </w:pPr>
      <w:r>
        <w:rPr>
          <w:i/>
        </w:rPr>
        <w:t xml:space="preserve">more influential. In contrast to</w:t>
      </w:r>
    </w:p>
    <w:p>
      <w:pPr>
        <w:ind w:left="360"/>
      </w:pPr>
      <w:r>
        <w:rPr>
          <w:i/>
        </w:rPr>
        <w:t xml:space="preserve">al-Farabi, who like Plato made political philosophy central to his system,</w:t>
      </w:r>
    </w:p>
    <w:p>
      <w:pPr>
        <w:ind w:left="360"/>
      </w:pPr>
      <w:r>
        <w:rPr>
          <w:i/>
        </w:rPr>
        <w:t xml:space="preserve">Ibn-Sina mainly confined himself to abstract issues and began to explore the</w:t>
      </w:r>
    </w:p>
    <w:p>
      <w:pPr>
        <w:ind w:left="360"/>
      </w:pPr>
      <w:r>
        <w:rPr>
          <w:i/>
        </w:rPr>
        <w:t xml:space="preserve">philosophical implications of mysticism. As-Suhrawardi (1154–91) systematically integrated mysticism and</w:t>
      </w:r>
    </w:p>
    <w:p>
      <w:pPr>
        <w:ind w:left="360"/>
      </w:pPr>
      <w:r>
        <w:rPr>
          <w:i/>
        </w:rPr>
        <w:t xml:space="preserve">philosophy, producing a system reinterpreting Ibn-Sina's system on the basis of</w:t>
      </w:r>
    </w:p>
    <w:p>
      <w:pPr>
        <w:ind w:left="360"/>
      </w:pPr>
      <w:r>
        <w:rPr>
          <w:i/>
        </w:rPr>
        <w:t xml:space="preserve">the concept of divine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mystical theologian Ibn-`Arabi</w:t>
      </w:r>
    </w:p>
    <w:p>
      <w:pPr>
        <w:ind w:left="360"/>
      </w:pPr>
      <w:r>
        <w:rPr>
          <w:i/>
        </w:rPr>
        <w:t xml:space="preserve">(1165–1240) produced a wonderfully complex system of mystical theology that</w:t>
      </w:r>
    </w:p>
    <w:p>
      <w:pPr>
        <w:ind w:left="360"/>
      </w:pPr>
      <w:r>
        <w:rPr>
          <w:i/>
        </w:rPr>
        <w:t xml:space="preserve">came to be called "the Unity of Being" (wahdat</w:t>
      </w:r>
    </w:p>
    <w:p>
      <w:pPr>
        <w:ind w:left="360"/>
      </w:pPr>
      <w:r>
        <w:rPr>
          <w:i/>
        </w:rPr>
        <w:t xml:space="preserve">al-wujud). In his system all the</w:t>
      </w:r>
    </w:p>
    <w:p>
      <w:pPr>
        <w:ind w:left="360"/>
      </w:pPr>
      <w:r>
        <w:rPr>
          <w:i/>
        </w:rPr>
        <w:t xml:space="preserve">creatures of the universe are the self-manifestations of God. His works encompassed all the lore of</w:t>
      </w:r>
    </w:p>
    <w:p>
      <w:pPr>
        <w:ind w:left="360"/>
      </w:pPr>
      <w:r>
        <w:rPr>
          <w:i/>
        </w:rPr>
        <w:t xml:space="preserve">Islamic thought and mysticism and burst on the Islamic world like a</w:t>
      </w:r>
    </w:p>
    <w:p>
      <w:pPr>
        <w:ind w:left="360"/>
      </w:pPr>
      <w:r>
        <w:rPr>
          <w:i/>
        </w:rPr>
        <w:t xml:space="preserve">bombshell. Even among thinkers bitterly</w:t>
      </w:r>
    </w:p>
    <w:p>
      <w:pPr>
        <w:ind w:left="360"/>
      </w:pPr>
      <w:r>
        <w:rPr>
          <w:i/>
        </w:rPr>
        <w:t xml:space="preserve">opposed to him, his system was immensely influential.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philosophy reached its greatest</w:t>
      </w:r>
    </w:p>
    <w:p>
      <w:pPr>
        <w:ind w:left="360"/>
      </w:pPr>
      <w:r>
        <w:rPr>
          <w:i/>
        </w:rPr>
        <w:t xml:space="preserve">heights in seventeenth century Iran in the so-called "School of Isfahan," whose</w:t>
      </w:r>
    </w:p>
    <w:p>
      <w:pPr>
        <w:ind w:left="360"/>
      </w:pPr>
      <w:r>
        <w:rPr>
          <w:i/>
        </w:rPr>
        <w:t xml:space="preserve">greatest representative was Mulla Sadra. In Sadra's system the rationalism of Ibn-Sina and the mysticism of</w:t>
      </w:r>
    </w:p>
    <w:p>
      <w:pPr>
        <w:ind w:left="360"/>
      </w:pPr>
      <w:r>
        <w:rPr>
          <w:i/>
        </w:rPr>
        <w:t xml:space="preserve">as-Suhrawardi and Ibn-`Arabi were combined. Although philosophy was still a matter of suspicion to most Islamic clerics,</w:t>
      </w:r>
    </w:p>
    <w:p>
      <w:pPr>
        <w:ind w:left="360"/>
      </w:pPr>
      <w:r>
        <w:rPr>
          <w:i/>
        </w:rPr>
        <w:t xml:space="preserve">a continuous tradition of philosophy has survived carried on by Shi`i clergy</w:t>
      </w:r>
    </w:p>
    <w:p>
      <w:pPr>
        <w:ind w:left="360"/>
      </w:pPr>
      <w:r>
        <w:rPr>
          <w:i/>
        </w:rPr>
        <w:t xml:space="preserve">from Mulla Sadra and the School of Isfahan down to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Shaykhis were the most recent</w:t>
      </w:r>
    </w:p>
    <w:p>
      <w:pPr>
        <w:ind w:left="360"/>
      </w:pPr>
      <w:r>
        <w:rPr>
          <w:i/>
        </w:rPr>
        <w:t xml:space="preserve">distinctive school to arise in Islamic philosophy. Shaykh Ahmad al-Ahsa'i, a Shi`i Arab from eastern Arabia,</w:t>
      </w:r>
    </w:p>
    <w:p>
      <w:pPr>
        <w:ind w:left="360"/>
      </w:pPr>
      <w:r>
        <w:rPr>
          <w:i/>
        </w:rPr>
        <w:t xml:space="preserve">propounded an elaborate system in which an extreme reverence for the imams was</w:t>
      </w:r>
    </w:p>
    <w:p>
      <w:pPr>
        <w:ind w:left="360"/>
      </w:pPr>
      <w:r>
        <w:rPr>
          <w:i/>
        </w:rPr>
        <w:t xml:space="preserve">combined with a philosophical system owing much to Mulla Sadra. His most distinctive contribution was the</w:t>
      </w:r>
    </w:p>
    <w:p>
      <w:pPr>
        <w:ind w:left="360"/>
      </w:pPr>
      <w:r>
        <w:rPr>
          <w:i/>
        </w:rPr>
        <w:t xml:space="preserve">elaboration of an older idea in which a world of immaterial images intermediate</w:t>
      </w:r>
    </w:p>
    <w:p>
      <w:pPr>
        <w:ind w:left="360"/>
      </w:pPr>
      <w:r>
        <w:rPr>
          <w:i/>
        </w:rPr>
        <w:t xml:space="preserve">between the physical world and the world of pure spirit served as the locale</w:t>
      </w:r>
    </w:p>
    <w:p>
      <w:pPr>
        <w:ind w:left="360"/>
      </w:pPr>
      <w:r>
        <w:rPr>
          <w:i/>
        </w:rPr>
        <w:t xml:space="preserve">for heaven, hell, and the miraculous events of the last judgment. Like many Islamic philosophers before him,</w:t>
      </w:r>
    </w:p>
    <w:p>
      <w:pPr>
        <w:ind w:left="360"/>
      </w:pPr>
      <w:r>
        <w:rPr>
          <w:i/>
        </w:rPr>
        <w:t xml:space="preserve">Shaykh Ahmad was bitterly attacked by orthodox clergy. After the death of his successor, Sayyid</w:t>
      </w:r>
    </w:p>
    <w:p>
      <w:pPr>
        <w:ind w:left="360"/>
      </w:pPr>
      <w:r>
        <w:rPr>
          <w:i/>
        </w:rPr>
        <w:t xml:space="preserve">Kazim Rashti, a large number of his followers became Babis. The remaining Shaykhis broke into several</w:t>
      </w:r>
    </w:p>
    <w:p>
      <w:pPr>
        <w:ind w:left="360"/>
      </w:pPr>
      <w:r>
        <w:rPr>
          <w:i/>
        </w:rPr>
        <w:t xml:space="preserve">factions and emphasized the Shi`i orthodoxy of their views, modifying or concealing</w:t>
      </w:r>
    </w:p>
    <w:p>
      <w:pPr>
        <w:ind w:left="360"/>
      </w:pPr>
      <w:r>
        <w:rPr>
          <w:i/>
        </w:rPr>
        <w:t xml:space="preserve">their most distinctive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tradition deriving from</w:t>
      </w:r>
    </w:p>
    <w:p>
      <w:pPr>
        <w:ind w:left="360"/>
      </w:pPr>
      <w:r>
        <w:rPr>
          <w:i/>
        </w:rPr>
        <w:t xml:space="preserve">Ibn-Sina and Mulla Sadra has continued in the theological seminaries of Iran up</w:t>
      </w:r>
    </w:p>
    <w:p>
      <w:pPr>
        <w:ind w:left="360"/>
      </w:pPr>
      <w:r>
        <w:rPr>
          <w:i/>
        </w:rPr>
        <w:t xml:space="preserve">to the present. Although it has never</w:t>
      </w:r>
    </w:p>
    <w:p>
      <w:pPr>
        <w:ind w:left="360"/>
      </w:pPr>
      <w:r>
        <w:rPr>
          <w:i/>
        </w:rPr>
        <w:t xml:space="preserve">ceased to be viewed with suspicion by some of the clergy, in recent decades it</w:t>
      </w:r>
    </w:p>
    <w:p>
      <w:pPr>
        <w:ind w:left="360"/>
      </w:pPr>
      <w:r>
        <w:rPr>
          <w:i/>
        </w:rPr>
        <w:t xml:space="preserve">has attracted considerable interest and respect in the West. A number of prominent figures in the 1979</w:t>
      </w:r>
    </w:p>
    <w:p>
      <w:pPr>
        <w:ind w:left="360"/>
      </w:pPr>
      <w:r>
        <w:rPr>
          <w:i/>
        </w:rPr>
        <w:t xml:space="preserve">Islamic revolution in Iran were philosophers of this tradition, including</w:t>
      </w:r>
    </w:p>
    <w:p>
      <w:pPr>
        <w:ind w:left="360"/>
      </w:pPr>
      <w:r>
        <w:rPr>
          <w:i/>
        </w:rPr>
        <w:t xml:space="preserve">Khomeini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Doctrines</w:t>
      </w:r>
    </w:p>
    <w:p>
      <w:pPr>
        <w:ind w:left="360"/>
      </w:pPr>
      <w:r>
        <w:rPr>
          <w:i/>
        </w:rPr>
        <w:t xml:space="preserve">of Islamic philosophy. Though</w:t>
      </w:r>
    </w:p>
    <w:p>
      <w:pPr>
        <w:ind w:left="360"/>
      </w:pPr>
      <w:r>
        <w:rPr>
          <w:i/>
        </w:rPr>
        <w:t xml:space="preserve">naturally there is immense variation in the views and approaches of Islamic</w:t>
      </w:r>
    </w:p>
    <w:p>
      <w:pPr>
        <w:ind w:left="360"/>
      </w:pPr>
      <w:r>
        <w:rPr>
          <w:i/>
        </w:rPr>
        <w:t xml:space="preserve">philosophers over the last twelve centuries, some useful generalizations can be</w:t>
      </w:r>
    </w:p>
    <w:p>
      <w:pPr>
        <w:ind w:left="360"/>
      </w:pPr>
      <w:r>
        <w:rPr>
          <w:i/>
        </w:rPr>
        <w:t xml:space="preserve">made. Islamic philosophy is based for</w:t>
      </w:r>
    </w:p>
    <w:p>
      <w:pPr>
        <w:ind w:left="360"/>
      </w:pPr>
      <w:r>
        <w:rPr>
          <w:i/>
        </w:rPr>
        <w:t xml:space="preserve">the most part on the works of Aristotle, which Islamic philosophers understood</w:t>
      </w:r>
    </w:p>
    <w:p>
      <w:pPr>
        <w:ind w:left="360"/>
      </w:pPr>
      <w:r>
        <w:rPr>
          <w:i/>
        </w:rPr>
        <w:t xml:space="preserve">as a systematic treatmentment of philosophy and science. Where appropriate works of Aristotle were</w:t>
      </w:r>
    </w:p>
    <w:p>
      <w:pPr>
        <w:ind w:left="360"/>
      </w:pPr>
      <w:r>
        <w:rPr>
          <w:i/>
        </w:rPr>
        <w:t xml:space="preserve">not available, other classical works filled the gap, notably the substitution</w:t>
      </w:r>
    </w:p>
    <w:p>
      <w:pPr>
        <w:ind w:left="360"/>
      </w:pPr>
      <w:r>
        <w:rPr>
          <w:i/>
        </w:rPr>
        <w:t xml:space="preserve">of Platonic works of political philosophy for the untranslated Politics of Aristotle and the addition</w:t>
      </w:r>
    </w:p>
    <w:p>
      <w:pPr>
        <w:ind w:left="360"/>
      </w:pPr>
      <w:r>
        <w:rPr>
          <w:i/>
        </w:rPr>
        <w:t xml:space="preserve">of a late textbook of Neoplatonic metaphysics, misattributed in translation</w:t>
      </w:r>
    </w:p>
    <w:p>
      <w:pPr>
        <w:ind w:left="360"/>
      </w:pPr>
      <w:r>
        <w:rPr>
          <w:i/>
        </w:rPr>
        <w:t xml:space="preserve">under the title of The Theology of</w:t>
      </w:r>
    </w:p>
    <w:p>
      <w:pPr>
        <w:ind w:left="360"/>
      </w:pPr>
      <w:r>
        <w:rPr>
          <w:i/>
        </w:rPr>
        <w:t xml:space="preserve">Aristotle. After al-Farabi's</w:t>
      </w:r>
    </w:p>
    <w:p>
      <w:pPr>
        <w:ind w:left="360"/>
      </w:pPr>
      <w:r>
        <w:rPr>
          <w:i/>
        </w:rPr>
        <w:t xml:space="preserve">abortive attempt to organize philosophy on the basis of Platonic political</w:t>
      </w:r>
    </w:p>
    <w:p>
      <w:pPr>
        <w:ind w:left="360"/>
      </w:pPr>
      <w:r>
        <w:rPr>
          <w:i/>
        </w:rPr>
        <w:t xml:space="preserve">philosophy, almost every Islamic philosoper organized his works on the basis of</w:t>
      </w:r>
    </w:p>
    <w:p>
      <w:pPr>
        <w:ind w:left="360"/>
      </w:pPr>
      <w:r>
        <w:rPr>
          <w:i/>
        </w:rPr>
        <w:t xml:space="preserve">some variation of a systematic division of the sciences worked out by Ibn-Sina: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Theoretical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Mathematics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Physics (natural science)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Metaphysics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philosophy</w:t>
      </w:r>
    </w:p>
    <w:p>
      <w:pPr>
        <w:ind w:left="360"/>
      </w:pPr>
      <w:r>
        <w:rPr>
          <w:i/>
        </w:rPr>
        <w:t xml:space="preserve">(ontology)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(household management)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logic, the sciences, and even ethics</w:t>
      </w:r>
    </w:p>
    <w:p>
      <w:pPr>
        <w:ind w:left="360"/>
      </w:pPr>
      <w:r>
        <w:rPr>
          <w:i/>
        </w:rPr>
        <w:t xml:space="preserve">eventually were accepted as useful tools even in Islamic jurisprudence,</w:t>
      </w:r>
    </w:p>
    <w:p>
      <w:pPr>
        <w:ind w:left="360"/>
      </w:pPr>
      <w:r>
        <w:rPr>
          <w:i/>
        </w:rPr>
        <w:t xml:space="preserve">metaphysical doctrines came into direct conflict with Islamic dogmatic</w:t>
      </w:r>
    </w:p>
    <w:p>
      <w:pPr>
        <w:ind w:left="360"/>
      </w:pPr>
      <w:r>
        <w:rPr>
          <w:i/>
        </w:rPr>
        <w:t xml:space="preserve">theology. While there are innumerable</w:t>
      </w:r>
    </w:p>
    <w:p>
      <w:pPr>
        <w:ind w:left="360"/>
      </w:pPr>
      <w:r>
        <w:rPr>
          <w:i/>
        </w:rPr>
        <w:t xml:space="preserve">variations, Islamic philosophers generally shared a view of the universe</w:t>
      </w:r>
    </w:p>
    <w:p>
      <w:pPr>
        <w:ind w:left="360"/>
      </w:pPr>
      <w:r>
        <w:rPr>
          <w:i/>
        </w:rPr>
        <w:t xml:space="preserve">something like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that one being whose existence is</w:t>
      </w:r>
    </w:p>
    <w:p>
      <w:pPr>
        <w:ind w:left="360"/>
      </w:pPr>
      <w:r>
        <w:rPr>
          <w:i/>
        </w:rPr>
        <w:t xml:space="preserve">necessary in itself. God in His essence</w:t>
      </w:r>
    </w:p>
    <w:p>
      <w:pPr>
        <w:ind w:left="360"/>
      </w:pPr>
      <w:r>
        <w:rPr>
          <w:i/>
        </w:rPr>
        <w:t xml:space="preserve">is absolutely one and simple. Since an</w:t>
      </w:r>
    </w:p>
    <w:p>
      <w:pPr>
        <w:ind w:left="360"/>
      </w:pPr>
      <w:r>
        <w:rPr>
          <w:i/>
        </w:rPr>
        <w:t xml:space="preserve">absolutely simple cause cannot be the direct cause of the complexity of the</w:t>
      </w:r>
    </w:p>
    <w:p>
      <w:pPr>
        <w:ind w:left="360"/>
      </w:pPr>
      <w:r>
        <w:rPr>
          <w:i/>
        </w:rPr>
        <w:t xml:space="preserve">world, God in His simplicity cannot be the direct cause of all the particulars</w:t>
      </w:r>
    </w:p>
    <w:p>
      <w:pPr>
        <w:ind w:left="360"/>
      </w:pPr>
      <w:r>
        <w:rPr>
          <w:i/>
        </w:rPr>
        <w:t xml:space="preserve">of the world, so that the traditional Judeo-Christian-Islamic account of God</w:t>
      </w:r>
    </w:p>
    <w:p>
      <w:pPr>
        <w:ind w:left="360"/>
      </w:pPr>
      <w:r>
        <w:rPr>
          <w:i/>
        </w:rPr>
        <w:t xml:space="preserve">creating the world by simple fiat cannot be accepted. Instead, God creates directly one other being—an immaterial</w:t>
      </w:r>
    </w:p>
    <w:p>
      <w:pPr>
        <w:ind w:left="360"/>
      </w:pPr>
      <w:r>
        <w:rPr>
          <w:i/>
        </w:rPr>
        <w:t xml:space="preserve">intellect or mind variously known as the primal intellect, the primal will, the</w:t>
      </w:r>
    </w:p>
    <w:p>
      <w:pPr>
        <w:ind w:left="360"/>
      </w:pPr>
      <w:r>
        <w:rPr>
          <w:i/>
        </w:rPr>
        <w:t xml:space="preserve">first angel, and the proximate light. This</w:t>
      </w:r>
    </w:p>
    <w:p>
      <w:pPr>
        <w:ind w:left="360"/>
      </w:pPr>
      <w:r>
        <w:rPr>
          <w:i/>
        </w:rPr>
        <w:t xml:space="preserve">immaterial intellect creates another, which in turn creates another of still</w:t>
      </w:r>
    </w:p>
    <w:p>
      <w:pPr>
        <w:ind w:left="360"/>
      </w:pPr>
      <w:r>
        <w:rPr>
          <w:i/>
        </w:rPr>
        <w:t xml:space="preserve">lower rank. The Islamic philosophers</w:t>
      </w:r>
    </w:p>
    <w:p>
      <w:pPr>
        <w:ind w:left="360"/>
      </w:pPr>
      <w:r>
        <w:rPr>
          <w:i/>
        </w:rPr>
        <w:t xml:space="preserve">accepted the Ptolemaic astronomy, in which the earth was at the center of a set</w:t>
      </w:r>
    </w:p>
    <w:p>
      <w:pPr>
        <w:ind w:left="360"/>
      </w:pPr>
      <w:r>
        <w:rPr>
          <w:i/>
        </w:rPr>
        <w:t xml:space="preserve">of concentric spheres, each associated with a planet and each moved by an</w:t>
      </w:r>
    </w:p>
    <w:p>
      <w:pPr>
        <w:ind w:left="360"/>
      </w:pPr>
      <w:r>
        <w:rPr>
          <w:i/>
        </w:rPr>
        <w:t xml:space="preserve">immaterial intellect. It is the very</w:t>
      </w:r>
    </w:p>
    <w:p>
      <w:pPr>
        <w:ind w:left="360"/>
      </w:pPr>
      <w:r>
        <w:rPr>
          <w:i/>
        </w:rPr>
        <w:t xml:space="preserve">complex interrelationships among the planets and their motions that account for</w:t>
      </w:r>
    </w:p>
    <w:p>
      <w:pPr>
        <w:ind w:left="360"/>
      </w:pPr>
      <w:r>
        <w:rPr>
          <w:i/>
        </w:rPr>
        <w:t xml:space="preserve">the complexities of the sublunar world in which we live. The world itself is eternal, without</w:t>
      </w:r>
    </w:p>
    <w:p>
      <w:pPr>
        <w:ind w:left="360"/>
      </w:pPr>
      <w:r>
        <w:rPr>
          <w:i/>
        </w:rPr>
        <w:t xml:space="preserve">beginning or end in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metaphysical system came into conflict</w:t>
      </w:r>
    </w:p>
    <w:p>
      <w:pPr>
        <w:ind w:left="360"/>
      </w:pPr>
      <w:r>
        <w:rPr>
          <w:i/>
        </w:rPr>
        <w:t xml:space="preserve">with Islamic theology and its representatives on several grounds. First was the question of authority. The philosophers claimed to derive doctrines</w:t>
      </w:r>
    </w:p>
    <w:p>
      <w:pPr>
        <w:ind w:left="360"/>
      </w:pPr>
      <w:r>
        <w:rPr>
          <w:i/>
        </w:rPr>
        <w:t xml:space="preserve">about God, the universe, and the soul from pure reason. Islamic philosophers worked prophecy into</w:t>
      </w:r>
    </w:p>
    <w:p>
      <w:pPr>
        <w:ind w:left="360"/>
      </w:pPr>
      <w:r>
        <w:rPr>
          <w:i/>
        </w:rPr>
        <w:t xml:space="preserve">their systems and were for the most part sincere Muslims, but it was clear that</w:t>
      </w:r>
    </w:p>
    <w:p>
      <w:pPr>
        <w:ind w:left="360"/>
      </w:pPr>
      <w:r>
        <w:rPr>
          <w:i/>
        </w:rPr>
        <w:t xml:space="preserve">prophecy was subordinate to philosophy. Second, there were several fundamental philosophical doctrines that</w:t>
      </w:r>
    </w:p>
    <w:p>
      <w:pPr>
        <w:ind w:left="360"/>
      </w:pPr>
      <w:r>
        <w:rPr>
          <w:i/>
        </w:rPr>
        <w:t xml:space="preserve">directly conflicted with the usual interpretation of Islam: God did not create the universe from nothing</w:t>
      </w:r>
    </w:p>
    <w:p>
      <w:pPr>
        <w:ind w:left="360"/>
      </w:pPr>
      <w:r>
        <w:rPr>
          <w:i/>
        </w:rPr>
        <w:t xml:space="preserve">at a particular moment of time. It was</w:t>
      </w:r>
    </w:p>
    <w:p>
      <w:pPr>
        <w:ind w:left="360"/>
      </w:pPr>
      <w:r>
        <w:rPr>
          <w:i/>
        </w:rPr>
        <w:t xml:space="preserve">difficult to explain how God could know particulars or how His providence could</w:t>
      </w:r>
    </w:p>
    <w:p>
      <w:pPr>
        <w:ind w:left="360"/>
      </w:pPr>
      <w:r>
        <w:rPr>
          <w:i/>
        </w:rPr>
        <w:t xml:space="preserve">care for the individual person. The</w:t>
      </w:r>
    </w:p>
    <w:p>
      <w:pPr>
        <w:ind w:left="360"/>
      </w:pPr>
      <w:r>
        <w:rPr>
          <w:i/>
        </w:rPr>
        <w:t xml:space="preserve">night-journey of Muhammad, heaven and hell, and the last judgment could not be</w:t>
      </w:r>
    </w:p>
    <w:p>
      <w:pPr>
        <w:ind w:left="360"/>
      </w:pPr>
      <w:r>
        <w:rPr>
          <w:i/>
        </w:rPr>
        <w:t xml:space="preserve">taken literally. Philosophers were</w:t>
      </w:r>
    </w:p>
    <w:p>
      <w:pPr>
        <w:ind w:left="360"/>
      </w:pPr>
      <w:r>
        <w:rPr>
          <w:i/>
        </w:rPr>
        <w:t xml:space="preserve">accused of denying the immortality of the individual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Islamic philosophers had attempted</w:t>
      </w:r>
    </w:p>
    <w:p>
      <w:pPr>
        <w:ind w:left="360"/>
      </w:pPr>
      <w:r>
        <w:rPr>
          <w:i/>
        </w:rPr>
        <w:t xml:space="preserve">to defuse these criticisms, explaining prophecy and its symbolic elements by</w:t>
      </w:r>
    </w:p>
    <w:p>
      <w:pPr>
        <w:ind w:left="360"/>
      </w:pPr>
      <w:r>
        <w:rPr>
          <w:i/>
        </w:rPr>
        <w:t xml:space="preserve">subsuming prophecy under political philosophy and explaining the contradictions</w:t>
      </w:r>
    </w:p>
    <w:p>
      <w:pPr>
        <w:ind w:left="360"/>
      </w:pPr>
      <w:r>
        <w:rPr>
          <w:i/>
        </w:rPr>
        <w:t xml:space="preserve">between philosophy and religion in terms of the rhetorical difficulties of</w:t>
      </w:r>
    </w:p>
    <w:p>
      <w:pPr>
        <w:ind w:left="360"/>
      </w:pPr>
      <w:r>
        <w:rPr>
          <w:i/>
        </w:rPr>
        <w:t xml:space="preserve">conveying philosophical truths to ordinary people. Later Islamic philosophy drew on mysticism and theories about the</w:t>
      </w:r>
    </w:p>
    <w:p>
      <w:pPr>
        <w:ind w:left="360"/>
      </w:pPr>
      <w:r>
        <w:rPr>
          <w:i/>
        </w:rPr>
        <w:t xml:space="preserve">imagination to solve such difficulties. As it had in later Greek philosophy, philosophy became an ethical and</w:t>
      </w:r>
    </w:p>
    <w:p>
      <w:pPr>
        <w:ind w:left="360"/>
      </w:pPr>
      <w:r>
        <w:rPr>
          <w:i/>
        </w:rPr>
        <w:t xml:space="preserve">mystical pursuit for the individual, not simply a subject of intellectual</w:t>
      </w:r>
    </w:p>
    <w:p>
      <w:pPr>
        <w:ind w:left="360"/>
      </w:pPr>
      <w:r>
        <w:rPr>
          <w:i/>
        </w:rPr>
        <w:t xml:space="preserve">investigation. Thus, philosophical investigation</w:t>
      </w:r>
    </w:p>
    <w:p>
      <w:pPr>
        <w:ind w:left="360"/>
      </w:pPr>
      <w:r>
        <w:rPr>
          <w:i/>
        </w:rPr>
        <w:t xml:space="preserve">was to some extent protected by the prestige of mysticism.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addition, new attempts were made explain religion in terms of philosophy. The most interesting was the doctrine of the</w:t>
      </w:r>
    </w:p>
    <w:p>
      <w:pPr>
        <w:ind w:left="360"/>
      </w:pPr>
      <w:r>
        <w:rPr>
          <w:i/>
        </w:rPr>
        <w:t xml:space="preserve">World of Image. In the material world</w:t>
      </w:r>
    </w:p>
    <w:p>
      <w:pPr>
        <w:ind w:left="360"/>
      </w:pPr>
      <w:r>
        <w:rPr>
          <w:i/>
        </w:rPr>
        <w:t xml:space="preserve">an image is normally a form subsisting in matter. The divine world of the intellects had no images, only pure</w:t>
      </w:r>
    </w:p>
    <w:p>
      <w:pPr>
        <w:ind w:left="360"/>
      </w:pPr>
      <w:r>
        <w:rPr>
          <w:i/>
        </w:rPr>
        <w:t xml:space="preserve">intellect. The later philosophers,</w:t>
      </w:r>
    </w:p>
    <w:p>
      <w:pPr>
        <w:ind w:left="360"/>
      </w:pPr>
      <w:r>
        <w:rPr>
          <w:i/>
        </w:rPr>
        <w:t xml:space="preserve">following Ibn-`Arabi—posited a world in which images could exist without</w:t>
      </w:r>
    </w:p>
    <w:p>
      <w:pPr>
        <w:ind w:left="360"/>
      </w:pPr>
      <w:r>
        <w:rPr>
          <w:i/>
        </w:rPr>
        <w:t xml:space="preserve">matter. This explained a whole range of</w:t>
      </w:r>
    </w:p>
    <w:p>
      <w:pPr>
        <w:ind w:left="360"/>
      </w:pPr>
      <w:r>
        <w:rPr>
          <w:i/>
        </w:rPr>
        <w:t xml:space="preserve">phenomena ranging from the images in mirrors, imagination, and dreams to the</w:t>
      </w:r>
    </w:p>
    <w:p>
      <w:pPr>
        <w:ind w:left="360"/>
      </w:pPr>
      <w:r>
        <w:rPr>
          <w:i/>
        </w:rPr>
        <w:t xml:space="preserve">visions of mystics, heaven and hell, and the last judgment. The Shaykhis developed this idea to its highest degree, arguing that men lived</w:t>
      </w:r>
    </w:p>
    <w:p>
      <w:pPr>
        <w:ind w:left="360"/>
      </w:pPr>
      <w:r>
        <w:rPr>
          <w:i/>
        </w:rPr>
        <w:t xml:space="preserve">both in this world and several levels of the world of image. The material body, for example, dies in this</w:t>
      </w:r>
    </w:p>
    <w:p>
      <w:pPr>
        <w:ind w:left="360"/>
      </w:pPr>
      <w:r>
        <w:rPr>
          <w:i/>
        </w:rPr>
        <w:t xml:space="preserve">world but the image body in the world of image is resurrected as promised in</w:t>
      </w:r>
    </w:p>
    <w:p>
      <w:pPr>
        <w:ind w:left="360"/>
      </w:pPr>
      <w:r>
        <w:rPr>
          <w:i/>
        </w:rPr>
        <w:t xml:space="preserve">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in the Bayan</w:t>
      </w:r>
    </w:p>
    <w:p>
      <w:pPr>
        <w:ind w:left="360"/>
      </w:pPr>
      <w:r>
        <w:rPr>
          <w:i/>
        </w:rPr>
        <w:t xml:space="preserve">prohibited the study of philosophy (qawa'id-i hikmiya), along with the study of</w:t>
      </w:r>
    </w:p>
    <w:p>
      <w:pPr>
        <w:ind w:left="360"/>
      </w:pPr>
      <w:r>
        <w:rPr>
          <w:i/>
        </w:rPr>
        <w:t xml:space="preserve">logic, religious law and legal theory, philology, and grammar, except insofar</w:t>
      </w:r>
    </w:p>
    <w:p>
      <w:pPr>
        <w:ind w:left="360"/>
      </w:pPr>
      <w:r>
        <w:rPr>
          <w:i/>
        </w:rPr>
        <w:t xml:space="preserve">as these disciplines might be necessary for reading his works. He did allow the study of dogmatic theology ('ilm-i</w:t>
      </w:r>
    </w:p>
    <w:p>
      <w:pPr>
        <w:ind w:left="360"/>
      </w:pPr>
      <w:r>
        <w:rPr>
          <w:i/>
        </w:rPr>
        <w:t xml:space="preserve">kalam). The volume of his writings</w:t>
      </w:r>
    </w:p>
    <w:p>
      <w:pPr>
        <w:ind w:left="360"/>
      </w:pPr>
      <w:r>
        <w:rPr>
          <w:i/>
        </w:rPr>
        <w:t xml:space="preserve">and the fact that he Himself was devoid of these sciences made their study</w:t>
      </w:r>
    </w:p>
    <w:p>
      <w:pPr>
        <w:ind w:left="360"/>
      </w:pPr>
      <w:r>
        <w:rPr>
          <w:i/>
        </w:rPr>
        <w:t xml:space="preserve">unnecessary (Persian Bayan 4:10). Though the Bab condemned the study of abstract sciences, many of his</w:t>
      </w:r>
    </w:p>
    <w:p>
      <w:pPr>
        <w:ind w:left="360"/>
      </w:pPr>
      <w:r>
        <w:rPr>
          <w:i/>
        </w:rPr>
        <w:t xml:space="preserve">most influential followers were drawn from the Shaykhis and may be presumed to</w:t>
      </w:r>
    </w:p>
    <w:p>
      <w:pPr>
        <w:ind w:left="360"/>
      </w:pPr>
      <w:r>
        <w:rPr>
          <w:i/>
        </w:rPr>
        <w:t xml:space="preserve">have had philosophical training and interests. However, in the few disturbed years before the suppression of the Babis,</w:t>
      </w:r>
    </w:p>
    <w:p>
      <w:pPr>
        <w:ind w:left="360"/>
      </w:pPr>
      <w:r>
        <w:rPr>
          <w:i/>
        </w:rPr>
        <w:t xml:space="preserve">it is not likely that any of them had much time for philosophical reflection. The Bab's writings show some trace of</w:t>
      </w:r>
    </w:p>
    <w:p>
      <w:pPr>
        <w:ind w:left="360"/>
      </w:pPr>
      <w:r>
        <w:rPr>
          <w:i/>
        </w:rPr>
        <w:t xml:space="preserve">Shaykhi philosophy and certainly presuppose issues dealt with in Shaykhi and</w:t>
      </w:r>
    </w:p>
    <w:p>
      <w:pPr>
        <w:ind w:left="360"/>
      </w:pPr>
      <w:r>
        <w:rPr>
          <w:i/>
        </w:rPr>
        <w:t xml:space="preserve">Islamic philosophy, but they do not deal directly with philosophical</w:t>
      </w:r>
    </w:p>
    <w:p>
      <w:pPr>
        <w:ind w:left="360"/>
      </w:pPr>
      <w:r>
        <w:rPr>
          <w:i/>
        </w:rPr>
        <w:t xml:space="preserve">issues. The relationship of the thought</w:t>
      </w:r>
    </w:p>
    <w:p>
      <w:pPr>
        <w:ind w:left="360"/>
      </w:pPr>
      <w:r>
        <w:rPr>
          <w:i/>
        </w:rPr>
        <w:t xml:space="preserve">of the Bab and his followers to Islamic philosophy needs much more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Bahaullah</w:t>
      </w:r>
    </w:p>
    <w:p>
      <w:pPr>
        <w:ind w:left="360"/>
      </w:pPr>
      <w:r>
        <w:rPr>
          <w:i/>
        </w:rPr>
        <w:t xml:space="preserve">condemned "such sciences as begin in mere words and end in mere words," he did</w:t>
      </w:r>
    </w:p>
    <w:p>
      <w:pPr>
        <w:ind w:left="360"/>
      </w:pPr>
      <w:r>
        <w:rPr>
          <w:i/>
        </w:rPr>
        <w:t xml:space="preserve">not renew the Bab's explicit condemnation of philosophy. He is not known to have made any particular</w:t>
      </w:r>
    </w:p>
    <w:p>
      <w:pPr>
        <w:ind w:left="360"/>
      </w:pPr>
      <w:r>
        <w:rPr>
          <w:i/>
        </w:rPr>
        <w:t xml:space="preserve">study of philosophy, but his writings show an easy familiarity with the</w:t>
      </w:r>
    </w:p>
    <w:p>
      <w:pPr>
        <w:ind w:left="360"/>
      </w:pPr>
      <w:r>
        <w:rPr>
          <w:i/>
        </w:rPr>
        <w:t xml:space="preserve">concepts and main issues of Islamic philosophy. Though none of his writings can be said to be philosophical in a</w:t>
      </w:r>
    </w:p>
    <w:p>
      <w:pPr>
        <w:ind w:left="360"/>
      </w:pPr>
      <w:r>
        <w:rPr>
          <w:i/>
        </w:rPr>
        <w:t xml:space="preserve">technical sense, he often uses philosophical terminology and sometimes treats</w:t>
      </w:r>
    </w:p>
    <w:p>
      <w:pPr>
        <w:ind w:left="360"/>
      </w:pPr>
      <w:r>
        <w:rPr>
          <w:i/>
        </w:rPr>
        <w:t xml:space="preserve">specifically philosophical questions. An example is the Tablet of Wisdom (or "of philosophy":`Lawh-i Hikmat'),</w:t>
      </w:r>
    </w:p>
    <w:p>
      <w:pPr>
        <w:ind w:left="360"/>
      </w:pPr>
      <w:r>
        <w:rPr>
          <w:i/>
        </w:rPr>
        <w:t xml:space="preserve">written in reply to questions about the eternity of the universe submitted by</w:t>
      </w:r>
    </w:p>
    <w:p>
      <w:pPr>
        <w:ind w:left="360"/>
      </w:pPr>
      <w:r>
        <w:rPr>
          <w:i/>
        </w:rPr>
        <w:t xml:space="preserve">the prominent Bahá'í philosopher Aqa Muhammad Qa'ini, Nabil-i Akbar. In this tablet Bahaullah answers this classical</w:t>
      </w:r>
    </w:p>
    <w:p>
      <w:pPr>
        <w:ind w:left="360"/>
      </w:pPr>
      <w:r>
        <w:rPr>
          <w:i/>
        </w:rPr>
        <w:t xml:space="preserve">philosophical question, though in a way that indicates that much of the dispute</w:t>
      </w:r>
    </w:p>
    <w:p>
      <w:pPr>
        <w:ind w:left="360"/>
      </w:pPr>
      <w:r>
        <w:rPr>
          <w:i/>
        </w:rPr>
        <w:t xml:space="preserve">about it derives from the limitations of men's minds. He goes on to summarize the history of the ancient philosophers,</w:t>
      </w:r>
    </w:p>
    <w:p>
      <w:pPr>
        <w:ind w:left="360"/>
      </w:pPr>
      <w:r>
        <w:rPr>
          <w:i/>
        </w:rPr>
        <w:t xml:space="preserve">citing the common Islamic belief that the Greek philosophers were in contact</w:t>
      </w:r>
    </w:p>
    <w:p>
      <w:pPr>
        <w:ind w:left="360"/>
      </w:pPr>
      <w:r>
        <w:rPr>
          <w:i/>
        </w:rPr>
        <w:t xml:space="preserve">with the prophets of Israel as evidence that the deistic philosophers drew</w:t>
      </w:r>
    </w:p>
    <w:p>
      <w:pPr>
        <w:ind w:left="360"/>
      </w:pPr>
      <w:r>
        <w:rPr>
          <w:i/>
        </w:rPr>
        <w:t xml:space="preserve">their fundamental inspiration from prophetic religion. `Abd al-Baha's Secret of Divine Civilization, written about the same time, also</w:t>
      </w:r>
    </w:p>
    <w:p>
      <w:pPr>
        <w:ind w:left="360"/>
      </w:pPr>
      <w:r>
        <w:rPr>
          <w:i/>
        </w:rPr>
        <w:t xml:space="preserve">gives this account of the history of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philosophers were</w:t>
      </w:r>
    </w:p>
    <w:p>
      <w:pPr>
        <w:ind w:left="360"/>
      </w:pPr>
      <w:r>
        <w:rPr>
          <w:i/>
        </w:rPr>
        <w:t xml:space="preserve">one of the groups addressed in the Suriy-i Muluk.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 al-Baha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 al-Baha's writings</w:t>
      </w:r>
    </w:p>
    <w:p>
      <w:pPr>
        <w:ind w:left="360"/>
      </w:pPr>
      <w:r>
        <w:rPr>
          <w:i/>
        </w:rPr>
        <w:t xml:space="preserve">also show familiarity with Islamic philosophy, in addition to those ideas of</w:t>
      </w:r>
    </w:p>
    <w:p>
      <w:pPr>
        <w:ind w:left="360"/>
      </w:pPr>
      <w:r>
        <w:rPr>
          <w:i/>
        </w:rPr>
        <w:t xml:space="preserve">European philosophy and science that were becoming known in the Middle</w:t>
      </w:r>
    </w:p>
    <w:p>
      <w:pPr>
        <w:ind w:left="360"/>
      </w:pPr>
      <w:r>
        <w:rPr>
          <w:i/>
        </w:rPr>
        <w:t xml:space="preserve">East. His earliest major work, the</w:t>
      </w:r>
    </w:p>
    <w:p>
      <w:pPr>
        <w:ind w:left="360"/>
      </w:pPr>
      <w:r>
        <w:rPr>
          <w:i/>
        </w:rPr>
        <w:t xml:space="preserve">commentary on the famous Islamic tradition "I was a hidden treasure," is a</w:t>
      </w:r>
    </w:p>
    <w:p>
      <w:pPr>
        <w:ind w:left="360"/>
      </w:pPr>
      <w:r>
        <w:rPr>
          <w:i/>
        </w:rPr>
        <w:t xml:space="preserve">philosophical and mystical refutation of Ibn-`Arabi's doctrine of the unity of</w:t>
      </w:r>
    </w:p>
    <w:p>
      <w:pPr>
        <w:ind w:left="360"/>
      </w:pPr>
      <w:r>
        <w:rPr>
          <w:i/>
        </w:rPr>
        <w:t xml:space="preserve">being. The Secret of Divine Civilization touches many of the themes</w:t>
      </w:r>
    </w:p>
    <w:p>
      <w:pPr>
        <w:ind w:left="360"/>
      </w:pPr>
      <w:r>
        <w:rPr>
          <w:i/>
        </w:rPr>
        <w:t xml:space="preserve">relating to philosophy that characterize `Abd al-Baha's later references to the</w:t>
      </w:r>
    </w:p>
    <w:p>
      <w:pPr>
        <w:ind w:left="360"/>
      </w:pPr>
      <w:r>
        <w:rPr>
          <w:i/>
        </w:rPr>
        <w:t xml:space="preserve">subject: philosophy as a sign of civilization, that the fundamentals of</w:t>
      </w:r>
    </w:p>
    <w:p>
      <w:pPr>
        <w:ind w:left="360"/>
      </w:pPr>
      <w:r>
        <w:rPr>
          <w:i/>
        </w:rPr>
        <w:t xml:space="preserve">philosophy derive from the prophets, the praise of the great ancient</w:t>
      </w:r>
    </w:p>
    <w:p>
      <w:pPr>
        <w:ind w:left="360"/>
      </w:pPr>
      <w:r>
        <w:rPr>
          <w:i/>
        </w:rPr>
        <w:t xml:space="preserve">philosophers, and the comparison of the early believers in each religion to</w:t>
      </w:r>
    </w:p>
    <w:p>
      <w:pPr>
        <w:ind w:left="360"/>
      </w:pPr>
      <w:r>
        <w:rPr>
          <w:i/>
        </w:rPr>
        <w:t xml:space="preserve">philosophers. These themes are expanded</w:t>
      </w:r>
    </w:p>
    <w:p>
      <w:pPr>
        <w:ind w:left="360"/>
      </w:pPr>
      <w:r>
        <w:rPr>
          <w:i/>
        </w:rPr>
        <w:t xml:space="preserve">in `Abd al-Baha's talks in Europe and America, where he also criticizes modern</w:t>
      </w:r>
    </w:p>
    <w:p>
      <w:pPr>
        <w:ind w:left="360"/>
      </w:pPr>
      <w:r>
        <w:rPr>
          <w:i/>
        </w:rPr>
        <w:t xml:space="preserve">materialistic philosophy, by which he means a naive faith in the universal</w:t>
      </w:r>
    </w:p>
    <w:p>
      <w:pPr>
        <w:ind w:left="360"/>
      </w:pPr>
      <w:r>
        <w:rPr>
          <w:i/>
        </w:rPr>
        <w:t xml:space="preserve">applicability of the methods of physical science. This he distinguishes from the deistic philosophy of the ancients</w:t>
      </w:r>
    </w:p>
    <w:p>
      <w:pPr>
        <w:ind w:left="360"/>
      </w:pPr>
      <w:r>
        <w:rPr>
          <w:i/>
        </w:rPr>
        <w:t xml:space="preserve">and of more reflective moderns.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works as Some Answered Questions, `Abd al-Baha frequently uses the concepts</w:t>
      </w:r>
    </w:p>
    <w:p>
      <w:pPr>
        <w:ind w:left="360"/>
      </w:pPr>
      <w:r>
        <w:rPr>
          <w:i/>
        </w:rPr>
        <w:t xml:space="preserve">and arguments of Islamic philosophy when he discusses scientific,</w:t>
      </w:r>
    </w:p>
    <w:p>
      <w:pPr>
        <w:ind w:left="360"/>
      </w:pPr>
      <w:r>
        <w:rPr>
          <w:i/>
        </w:rPr>
        <w:t xml:space="preserve">methaphysical, and theological topics. Often he cites the views of the ancient philosophers in confirmation of</w:t>
      </w:r>
    </w:p>
    <w:p>
      <w:pPr>
        <w:ind w:left="360"/>
      </w:pPr>
      <w:r>
        <w:rPr>
          <w:i/>
        </w:rPr>
        <w:t xml:space="preserve">his own views. Among the philosophical</w:t>
      </w:r>
    </w:p>
    <w:p>
      <w:pPr>
        <w:ind w:left="360"/>
      </w:pPr>
      <w:r>
        <w:rPr>
          <w:i/>
        </w:rPr>
        <w:t xml:space="preserve">subjects specifically addressed by `Abd al-Baha in his writings and talks are</w:t>
      </w:r>
    </w:p>
    <w:p>
      <w:pPr>
        <w:ind w:left="360"/>
      </w:pPr>
      <w:r>
        <w:rPr>
          <w:i/>
        </w:rPr>
        <w:t xml:space="preserve">proofs for the existence of God, personal eschatology, epistemology, free will,</w:t>
      </w:r>
    </w:p>
    <w:p>
      <w:pPr>
        <w:ind w:left="360"/>
      </w:pPr>
      <w:r>
        <w:rPr>
          <w:i/>
        </w:rPr>
        <w:t xml:space="preserve">the nature of religion and evil, and substantial motion. Insofar as they assume a philosophy, the</w:t>
      </w:r>
    </w:p>
    <w:p>
      <w:pPr>
        <w:ind w:left="360"/>
      </w:pPr>
      <w:r>
        <w:rPr>
          <w:i/>
        </w:rPr>
        <w:t xml:space="preserve">writings of Bahaullah and `Abd al-Baha employ the late Avicennan philosophy of</w:t>
      </w:r>
    </w:p>
    <w:p>
      <w:pPr>
        <w:ind w:left="360"/>
      </w:pPr>
      <w:r>
        <w:rPr>
          <w:i/>
        </w:rPr>
        <w:t xml:space="preserve">illumination current in nineteenth century Iran. Whether this philosophy is integrally connected with the Bahá'í</w:t>
      </w:r>
    </w:p>
    <w:p>
      <w:pPr>
        <w:ind w:left="360"/>
      </w:pPr>
      <w:r>
        <w:rPr>
          <w:i/>
        </w:rPr>
        <w:t xml:space="preserve">teachings or whether it is a rhetorical device sometimes useful for conveying</w:t>
      </w:r>
    </w:p>
    <w:p>
      <w:pPr>
        <w:ind w:left="360"/>
      </w:pPr>
      <w:r>
        <w:rPr>
          <w:i/>
        </w:rPr>
        <w:t xml:space="preserve">them is a matter of current Bahá'í theological debate.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who was</w:t>
      </w:r>
    </w:p>
    <w:p>
      <w:pPr>
        <w:ind w:left="360"/>
      </w:pPr>
      <w:r>
        <w:rPr>
          <w:i/>
        </w:rPr>
        <w:t xml:space="preserve">educated in Western schools and had studied political economy and philosophy in</w:t>
      </w:r>
    </w:p>
    <w:p>
      <w:pPr>
        <w:ind w:left="360"/>
      </w:pPr>
      <w:r>
        <w:rPr>
          <w:i/>
        </w:rPr>
        <w:t xml:space="preserve">college, showed little direct interest in philosophy in his writings. Though he permitted the study of philosophy,</w:t>
      </w:r>
    </w:p>
    <w:p>
      <w:pPr>
        <w:ind w:left="360"/>
      </w:pPr>
      <w:r>
        <w:rPr>
          <w:i/>
        </w:rPr>
        <w:t xml:space="preserve">he generally encouraged Bahá'ís to pursue more practical interests during his</w:t>
      </w:r>
    </w:p>
    <w:p>
      <w:pPr>
        <w:ind w:left="360"/>
      </w:pPr>
      <w:r>
        <w:rPr>
          <w:i/>
        </w:rPr>
        <w:t xml:space="preserve">time. He makes little reference to contemporary</w:t>
      </w:r>
    </w:p>
    <w:p>
      <w:pPr>
        <w:ind w:left="360"/>
      </w:pPr>
      <w:r>
        <w:rPr>
          <w:i/>
        </w:rPr>
        <w:t xml:space="preserve">philosophical schools other than to reiterate `Abd al-Baha's criticism of</w:t>
      </w:r>
    </w:p>
    <w:p>
      <w:pPr>
        <w:ind w:left="360"/>
      </w:pPr>
      <w:r>
        <w:rPr>
          <w:i/>
        </w:rPr>
        <w:t xml:space="preserve">"materialistic philosophers" and to comment that this sort of philosophy was an</w:t>
      </w:r>
    </w:p>
    <w:p>
      <w:pPr>
        <w:ind w:left="360"/>
      </w:pPr>
      <w:r>
        <w:rPr>
          <w:i/>
        </w:rPr>
        <w:t xml:space="preserve">intellectual fad that would one day pass. His most specific comment on philosophy is his sharp criticism of the</w:t>
      </w:r>
    </w:p>
    <w:p>
      <w:pPr>
        <w:ind w:left="360"/>
      </w:pPr>
      <w:r>
        <w:rPr>
          <w:i/>
        </w:rPr>
        <w:t xml:space="preserve">contemporary schools of Hegelian political philosophy, particularly Communism,</w:t>
      </w:r>
    </w:p>
    <w:p>
      <w:pPr>
        <w:ind w:left="360"/>
      </w:pPr>
      <w:r>
        <w:rPr>
          <w:i/>
        </w:rPr>
        <w:t xml:space="preserve">nationalism, and fascism.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Bahá'í law allowing the study of</w:t>
      </w:r>
    </w:p>
    <w:p>
      <w:pPr>
        <w:ind w:left="360"/>
      </w:pPr>
      <w:r>
        <w:rPr>
          <w:i/>
        </w:rPr>
        <w:t xml:space="preserve">philosophy is based on several interpretations of Shoghi Effendi in which he</w:t>
      </w:r>
    </w:p>
    <w:p>
      <w:pPr>
        <w:ind w:left="360"/>
      </w:pPr>
      <w:r>
        <w:rPr>
          <w:i/>
        </w:rPr>
        <w:t xml:space="preserve">distinguished between "fruitless excursions into metaphysical hairsplitting"</w:t>
      </w:r>
    </w:p>
    <w:p>
      <w:pPr>
        <w:ind w:left="360"/>
      </w:pPr>
      <w:r>
        <w:rPr>
          <w:i/>
        </w:rPr>
        <w:t xml:space="preserve">and "a sound branch of learning like philosophy" (Shoghi Effendi, Unfolding 445).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 writings by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numerous clerics</w:t>
      </w:r>
    </w:p>
    <w:p>
      <w:pPr>
        <w:ind w:left="360"/>
      </w:pPr>
      <w:r>
        <w:rPr>
          <w:i/>
        </w:rPr>
        <w:t xml:space="preserve">who became Bahá'ís during the lifetimes of the Bab and Bahaullah were a number</w:t>
      </w:r>
    </w:p>
    <w:p>
      <w:pPr>
        <w:ind w:left="360"/>
      </w:pPr>
      <w:r>
        <w:rPr>
          <w:i/>
        </w:rPr>
        <w:t xml:space="preserve">of men trained in philosophy. In</w:t>
      </w:r>
    </w:p>
    <w:p>
      <w:pPr>
        <w:ind w:left="360"/>
      </w:pPr>
      <w:r>
        <w:rPr>
          <w:i/>
        </w:rPr>
        <w:t xml:space="preserve">addition to the many former Shaykhis who may be presumed to have a greater or</w:t>
      </w:r>
    </w:p>
    <w:p>
      <w:pPr>
        <w:ind w:left="360"/>
      </w:pPr>
      <w:r>
        <w:rPr>
          <w:i/>
        </w:rPr>
        <w:t xml:space="preserve">lesser training in philosophy, we may include Wahid, Sayyid Yahya Darabi, the</w:t>
      </w:r>
    </w:p>
    <w:p>
      <w:pPr>
        <w:ind w:left="360"/>
      </w:pPr>
      <w:r>
        <w:rPr>
          <w:i/>
        </w:rPr>
        <w:t xml:space="preserve">Babi leader of Yazd and Nayriz, whose father was a well-known philosopher. A number of prominent Bahá'ís of the time of</w:t>
      </w:r>
    </w:p>
    <w:p>
      <w:pPr>
        <w:ind w:left="360"/>
      </w:pPr>
      <w:r>
        <w:rPr>
          <w:i/>
        </w:rPr>
        <w:t xml:space="preserve">Bahaullah were also trained as philosophers, the most notable being Aqa Muhammad</w:t>
      </w:r>
    </w:p>
    <w:p>
      <w:pPr>
        <w:ind w:left="360"/>
      </w:pPr>
      <w:r>
        <w:rPr>
          <w:i/>
        </w:rPr>
        <w:t xml:space="preserve">Qa'ini, known as Nabil-i Akbar, and Mirza Abu al-Fadl Gulpaygani. Though both these men wrote on Bahá'í</w:t>
      </w:r>
    </w:p>
    <w:p>
      <w:pPr>
        <w:ind w:left="360"/>
      </w:pPr>
      <w:r>
        <w:rPr>
          <w:i/>
        </w:rPr>
        <w:t xml:space="preserve">subjects, not surprisingly they dealt mostly with theological subjects and the</w:t>
      </w:r>
    </w:p>
    <w:p>
      <w:pPr>
        <w:ind w:left="360"/>
      </w:pPr>
      <w:r>
        <w:rPr>
          <w:i/>
        </w:rPr>
        <w:t xml:space="preserve">defense of their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the two greatest</w:t>
      </w:r>
    </w:p>
    <w:p>
      <w:pPr>
        <w:ind w:left="360"/>
      </w:pPr>
      <w:r>
        <w:rPr>
          <w:i/>
        </w:rPr>
        <w:t xml:space="preserve">modern Iranian Bahá'í scholars, Fadil Mazandarani and `Abd al-Hamid</w:t>
      </w:r>
    </w:p>
    <w:p>
      <w:pPr>
        <w:ind w:left="360"/>
      </w:pPr>
      <w:r>
        <w:rPr>
          <w:i/>
        </w:rPr>
        <w:t xml:space="preserve">Ishraq-Khavari, were both former `ulama trained in philosophy. Though both wrote mainly on historical and</w:t>
      </w:r>
    </w:p>
    <w:p>
      <w:pPr>
        <w:ind w:left="360"/>
      </w:pPr>
      <w:r>
        <w:rPr>
          <w:i/>
        </w:rPr>
        <w:t xml:space="preserve">theological topics, Mazandarani's great compilation of Bahá'í writings, Amr va-Khalq, shows his knowledge of</w:t>
      </w:r>
    </w:p>
    <w:p>
      <w:pPr>
        <w:ind w:left="360"/>
      </w:pPr>
      <w:r>
        <w:rPr>
          <w:i/>
        </w:rPr>
        <w:t xml:space="preserve">philosophical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other recent Bahá'í authors have</w:t>
      </w:r>
    </w:p>
    <w:p>
      <w:pPr>
        <w:ind w:left="360"/>
      </w:pPr>
      <w:r>
        <w:rPr>
          <w:i/>
        </w:rPr>
        <w:t xml:space="preserve">written specifically on philosophy. `Azizu'llah Sulaymani, better known for his Bahá'í biographical</w:t>
      </w:r>
    </w:p>
    <w:p>
      <w:pPr>
        <w:ind w:left="360"/>
      </w:pPr>
      <w:r>
        <w:rPr>
          <w:i/>
        </w:rPr>
        <w:t xml:space="preserve">dictionary, prepared a textbook of traditional Islamic philosophy for the use</w:t>
      </w:r>
    </w:p>
    <w:p>
      <w:pPr>
        <w:ind w:left="360"/>
      </w:pPr>
      <w:r>
        <w:rPr>
          <w:i/>
        </w:rPr>
        <w:t xml:space="preserve">of Bahá'í students. This work, Rashahat-i Hikmat, is intended to</w:t>
      </w:r>
    </w:p>
    <w:p>
      <w:pPr>
        <w:ind w:left="360"/>
      </w:pPr>
      <w:r>
        <w:rPr>
          <w:i/>
        </w:rPr>
        <w:t xml:space="preserve">familiarize the students with traditional philosophy for use in understanding</w:t>
      </w:r>
    </w:p>
    <w:p>
      <w:pPr>
        <w:ind w:left="360"/>
      </w:pPr>
      <w:r>
        <w:rPr>
          <w:i/>
        </w:rPr>
        <w:t xml:space="preserve">Bahá'í scripture and for teaching their faith to those trained in this</w:t>
      </w:r>
    </w:p>
    <w:p>
      <w:pPr>
        <w:ind w:left="360"/>
      </w:pPr>
      <w:r>
        <w:rPr>
          <w:i/>
        </w:rPr>
        <w:t xml:space="preserve">philosophy. It makes no attempt to</w:t>
      </w:r>
    </w:p>
    <w:p>
      <w:pPr>
        <w:ind w:left="360"/>
      </w:pPr>
      <w:r>
        <w:rPr>
          <w:i/>
        </w:rPr>
        <w:t xml:space="preserve">integrate modern Western philosophy or science. Dr. `Ali-Murad Davudi was chairman of the philosophy department</w:t>
      </w:r>
    </w:p>
    <w:p>
      <w:pPr>
        <w:ind w:left="360"/>
      </w:pPr>
      <w:r>
        <w:rPr>
          <w:i/>
        </w:rPr>
        <w:t xml:space="preserve">at Tehran University until his disappearance shortly after the Islamic</w:t>
      </w:r>
    </w:p>
    <w:p>
      <w:pPr>
        <w:ind w:left="360"/>
      </w:pPr>
      <w:r>
        <w:rPr>
          <w:i/>
        </w:rPr>
        <w:t xml:space="preserve">Revolution. He wrote a number of works</w:t>
      </w:r>
    </w:p>
    <w:p>
      <w:pPr>
        <w:ind w:left="360"/>
      </w:pPr>
      <w:r>
        <w:rPr>
          <w:i/>
        </w:rPr>
        <w:t xml:space="preserve">on the history of Greek and Islamic philosophy, in addition to articles on</w:t>
      </w:r>
    </w:p>
    <w:p>
      <w:pPr>
        <w:ind w:left="360"/>
      </w:pPr>
      <w:r>
        <w:rPr>
          <w:i/>
        </w:rPr>
        <w:t xml:space="preserve">Bahá'í philosophical and theological themes. Ruhi Afnan, a cousin of Shoghi Effendi expelled as a covenant-breaker,</w:t>
      </w:r>
    </w:p>
    <w:p>
      <w:pPr>
        <w:ind w:left="360"/>
      </w:pPr>
      <w:r>
        <w:rPr>
          <w:i/>
        </w:rPr>
        <w:t xml:space="preserve">wrote several works on the history of philosophy and its interrelationship with</w:t>
      </w:r>
    </w:p>
    <w:p>
      <w:pPr>
        <w:ind w:left="360"/>
      </w:pPr>
      <w:r>
        <w:rPr>
          <w:i/>
        </w:rPr>
        <w:t xml:space="preserve">religion. These include an ambitious</w:t>
      </w:r>
    </w:p>
    <w:p>
      <w:pPr>
        <w:ind w:left="360"/>
      </w:pPr>
      <w:r>
        <w:rPr>
          <w:i/>
        </w:rPr>
        <w:t xml:space="preserve">attempt to correlate Babi and Bahá'í thought with the rationalist philosophies</w:t>
      </w:r>
    </w:p>
    <w:p>
      <w:pPr>
        <w:ind w:left="360"/>
      </w:pPr>
      <w:r>
        <w:rPr>
          <w:i/>
        </w:rPr>
        <w:t xml:space="preserve">of Descartes and Spinoza.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recently have Western Bahá'ís begun to</w:t>
      </w:r>
    </w:p>
    <w:p>
      <w:pPr>
        <w:ind w:left="360"/>
      </w:pPr>
      <w:r>
        <w:rPr>
          <w:i/>
        </w:rPr>
        <w:t xml:space="preserve">write on philosophical themes. Some</w:t>
      </w:r>
    </w:p>
    <w:p>
      <w:pPr>
        <w:ind w:left="360"/>
      </w:pPr>
      <w:r>
        <w:rPr>
          <w:i/>
        </w:rPr>
        <w:t xml:space="preserve">examples are listed among the sources mentioned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 philosophers and the Jews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and `Abd al-Baha praise the</w:t>
      </w:r>
    </w:p>
    <w:p>
      <w:pPr>
        <w:ind w:left="360"/>
      </w:pPr>
      <w:r>
        <w:rPr>
          <w:i/>
        </w:rPr>
        <w:t xml:space="preserve">"deistic" (ilahi, muta'allih) philosophers of the Greeks. In a famous tablet to the Swiss scientist A.</w:t>
      </w:r>
    </w:p>
    <w:p>
      <w:pPr>
        <w:ind w:left="360"/>
      </w:pPr>
      <w:r>
        <w:rPr>
          <w:i/>
        </w:rPr>
        <w:t xml:space="preserve">H. Forel, `Abd al-Baha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deistic</w:t>
      </w:r>
    </w:p>
    <w:p>
      <w:pPr>
        <w:ind w:left="360"/>
      </w:pPr>
      <w:r>
        <w:rPr>
          <w:i/>
        </w:rPr>
        <w:t xml:space="preserve">philosophers, such as Socrates, Plato and Aristotle, they are indeed worthy of</w:t>
      </w:r>
    </w:p>
    <w:p>
      <w:pPr>
        <w:ind w:left="360"/>
      </w:pPr>
      <w:r>
        <w:rPr>
          <w:i/>
        </w:rPr>
        <w:t xml:space="preserve">esteem and of the highest praise, for they have rendered distinguished services</w:t>
      </w:r>
    </w:p>
    <w:p>
      <w:pPr>
        <w:ind w:left="360"/>
      </w:pPr>
      <w:r>
        <w:rPr>
          <w:i/>
        </w:rPr>
        <w:t xml:space="preserve">to mankind. (Bahá'í World 15:37.)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 (384-322</w:t>
      </w:r>
    </w:p>
    <w:p>
      <w:pPr>
        <w:ind w:left="360"/>
      </w:pPr>
      <w:r>
        <w:rPr>
          <w:i/>
        </w:rPr>
        <w:t xml:space="preserve">B.C.E.), for example, is mentioned a number of times, usually favorably. Aristotle's works had been the primary</w:t>
      </w:r>
    </w:p>
    <w:p>
      <w:pPr>
        <w:ind w:left="360"/>
      </w:pPr>
      <w:r>
        <w:rPr>
          <w:i/>
        </w:rPr>
        <w:t xml:space="preserve">influence on Islamic philosophy. Islamic philosophers defended Aristotle and the other pagan philosophers</w:t>
      </w:r>
    </w:p>
    <w:p>
      <w:pPr>
        <w:ind w:left="360"/>
      </w:pPr>
      <w:r>
        <w:rPr>
          <w:i/>
        </w:rPr>
        <w:t xml:space="preserve">as sages of antiquity who through reason and mystical insight or through</w:t>
      </w:r>
    </w:p>
    <w:p>
      <w:pPr>
        <w:ind w:left="360"/>
      </w:pPr>
      <w:r>
        <w:rPr>
          <w:i/>
        </w:rPr>
        <w:t xml:space="preserve">contact with the Hebrew prophets had attained knowledge of the unity of</w:t>
      </w:r>
    </w:p>
    <w:p>
      <w:pPr>
        <w:ind w:left="360"/>
      </w:pPr>
      <w:r>
        <w:rPr>
          <w:i/>
        </w:rPr>
        <w:t xml:space="preserve">God. Various wise sayings were</w:t>
      </w:r>
    </w:p>
    <w:p>
      <w:pPr>
        <w:ind w:left="360"/>
      </w:pPr>
      <w:r>
        <w:rPr>
          <w:i/>
        </w:rPr>
        <w:t xml:space="preserve">attributed to him. Bahaullah's</w:t>
      </w:r>
    </w:p>
    <w:p>
      <w:pPr>
        <w:ind w:left="360"/>
      </w:pPr>
      <w:r>
        <w:rPr>
          <w:i/>
        </w:rPr>
        <w:t xml:space="preserve">reference to him in the Tablet of Wisdom (para. 47/Bahaullah, Tablets, 147) and many of `Abd al-Baha's</w:t>
      </w:r>
    </w:p>
    <w:p>
      <w:pPr>
        <w:ind w:left="360"/>
      </w:pPr>
      <w:r>
        <w:rPr>
          <w:i/>
        </w:rPr>
        <w:t xml:space="preserve">references to him reflect this view of Aristotle. `Abd al-Baha thus contrasts him with the modern materialist</w:t>
      </w:r>
    </w:p>
    <w:p>
      <w:pPr>
        <w:ind w:left="360"/>
      </w:pPr>
      <w:r>
        <w:rPr>
          <w:i/>
        </w:rPr>
        <w:t xml:space="preserve">philosophers and scientists (`Abd al-Baha, Promulgation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327, 356-57/`Abd al-Baha, Khitabat 2:299,</w:t>
      </w:r>
    </w:p>
    <w:p>
      <w:pPr>
        <w:ind w:left="360"/>
      </w:pPr>
      <w:r>
        <w:rPr>
          <w:i/>
        </w:rPr>
        <w:t xml:space="preserve">Bahá'í World 15:37) and compares the</w:t>
      </w:r>
    </w:p>
    <w:p>
      <w:pPr>
        <w:ind w:left="360"/>
      </w:pPr>
      <w:r>
        <w:rPr>
          <w:i/>
        </w:rPr>
        <w:t xml:space="preserve">continued fame of his learning with the oblivion of the empires of his day</w:t>
      </w:r>
    </w:p>
    <w:p>
      <w:pPr>
        <w:ind w:left="360"/>
      </w:pPr>
      <w:r>
        <w:rPr>
          <w:i/>
        </w:rPr>
        <w:t xml:space="preserve">(`Abd al-Baha, Promulgation 348/`Abd</w:t>
      </w:r>
    </w:p>
    <w:p>
      <w:pPr>
        <w:ind w:left="360"/>
      </w:pPr>
      <w:r>
        <w:rPr>
          <w:i/>
        </w:rPr>
        <w:t xml:space="preserve">al-Baha, Khitabat 2:268). On the other hand, his learning was limited</w:t>
      </w:r>
    </w:p>
    <w:p>
      <w:pPr>
        <w:ind w:left="360"/>
      </w:pPr>
      <w:r>
        <w:rPr>
          <w:i/>
        </w:rPr>
        <w:t xml:space="preserve">compared to that of the Prophets and of God (`Abd al-Baha, Paris 19, `Abd al-Baha,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5:para. 6/p. 15). `Abd al-Baha</w:t>
      </w:r>
    </w:p>
    <w:p>
      <w:pPr>
        <w:ind w:left="360"/>
      </w:pPr>
      <w:r>
        <w:rPr>
          <w:i/>
        </w:rPr>
        <w:t xml:space="preserve">attributes a type of pantheism to him (`Abd al-Baha, Some 82: para. 2/p. 290).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considerable confusion about</w:t>
      </w:r>
    </w:p>
    <w:p>
      <w:pPr>
        <w:ind w:left="360"/>
      </w:pPr>
      <w:r>
        <w:rPr>
          <w:i/>
        </w:rPr>
        <w:t xml:space="preserve">Bahaullah's account of the Greek philosophers, as elaborated by `Abd</w:t>
      </w:r>
    </w:p>
    <w:p>
      <w:pPr>
        <w:ind w:left="360"/>
      </w:pPr>
      <w:r>
        <w:rPr>
          <w:i/>
        </w:rPr>
        <w:t xml:space="preserve">al-Baha. In his Tablet of Wisdom,</w:t>
      </w:r>
    </w:p>
    <w:p>
      <w:pPr>
        <w:ind w:left="360"/>
      </w:pPr>
      <w:r>
        <w:rPr>
          <w:i/>
        </w:rPr>
        <w:t xml:space="preserve">Bahaullah had praised Hippocrates, Socrates, Plato, Aristotle, Apollonius of</w:t>
      </w:r>
    </w:p>
    <w:p>
      <w:pPr>
        <w:ind w:left="360"/>
      </w:pPr>
      <w:r>
        <w:rPr>
          <w:i/>
        </w:rPr>
        <w:t xml:space="preserve">Tyana, and Hermes Trismegistus. Empedocles, he said, had been a contemporary of David and Pythagoras a</w:t>
      </w:r>
    </w:p>
    <w:p>
      <w:pPr>
        <w:ind w:left="360"/>
      </w:pPr>
      <w:r>
        <w:rPr>
          <w:i/>
        </w:rPr>
        <w:t xml:space="preserve">contemporary of Solomon. Thus, "the</w:t>
      </w:r>
    </w:p>
    <w:p>
      <w:pPr>
        <w:ind w:left="360"/>
      </w:pPr>
      <w:r>
        <w:rPr>
          <w:i/>
        </w:rPr>
        <w:t xml:space="preserve">essence and fundamentals of philosophy have emanated from the Prophets"</w:t>
      </w:r>
    </w:p>
    <w:p>
      <w:pPr>
        <w:ind w:left="360"/>
      </w:pPr>
      <w:r>
        <w:rPr>
          <w:i/>
        </w:rPr>
        <w:t xml:space="preserve">(Bahaullah, Tablets, 9, para. 26, pp.</w:t>
      </w:r>
    </w:p>
    <w:p>
      <w:pPr>
        <w:ind w:left="360"/>
      </w:pPr>
      <w:r>
        <w:rPr>
          <w:i/>
        </w:rPr>
        <w:t xml:space="preserve">145). Socrates is praised for having</w:t>
      </w:r>
    </w:p>
    <w:p>
      <w:pPr>
        <w:ind w:left="360"/>
      </w:pPr>
      <w:r>
        <w:rPr>
          <w:i/>
        </w:rPr>
        <w:t xml:space="preserve">taught monotheism, an offence for which the ignorant put him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circulation of Bahá'í writings in</w:t>
      </w:r>
    </w:p>
    <w:p>
      <w:pPr>
        <w:ind w:left="360"/>
      </w:pPr>
      <w:r>
        <w:rPr>
          <w:i/>
        </w:rPr>
        <w:t xml:space="preserve">the West further questions arose. Western Bahá'ís questioned why the chronology implicit in the Tablet of</w:t>
      </w:r>
    </w:p>
    <w:p>
      <w:pPr>
        <w:ind w:left="360"/>
      </w:pPr>
      <w:r>
        <w:rPr>
          <w:i/>
        </w:rPr>
        <w:t xml:space="preserve">Wisdom differed from the Western histories. Forel had evidently written to question `Abd al-Baha's criticism of</w:t>
      </w:r>
    </w:p>
    <w:p>
      <w:pPr>
        <w:ind w:left="360"/>
      </w:pPr>
      <w:r>
        <w:rPr>
          <w:i/>
        </w:rPr>
        <w:t xml:space="preserve">"materialist" philosophers. Other</w:t>
      </w:r>
    </w:p>
    <w:p>
      <w:pPr>
        <w:ind w:left="360"/>
      </w:pPr>
      <w:r>
        <w:rPr>
          <w:i/>
        </w:rPr>
        <w:t xml:space="preserve">questions might have been asked had the Western Bahá'ís of `Abd al-Baha's time</w:t>
      </w:r>
    </w:p>
    <w:p>
      <w:pPr>
        <w:ind w:left="360"/>
      </w:pPr>
      <w:r>
        <w:rPr>
          <w:i/>
        </w:rPr>
        <w:t xml:space="preserve">known more of classical history: why was Empedocles placed before</w:t>
      </w:r>
    </w:p>
    <w:p>
      <w:pPr>
        <w:ind w:left="360"/>
      </w:pPr>
      <w:r>
        <w:rPr>
          <w:i/>
        </w:rPr>
        <w:t xml:space="preserve">Pythagoras? Why did Bahaullah seemingly</w:t>
      </w:r>
    </w:p>
    <w:p>
      <w:pPr>
        <w:ind w:left="360"/>
      </w:pPr>
      <w:r>
        <w:rPr>
          <w:i/>
        </w:rPr>
        <w:t xml:space="preserve">accept the historicity of Hermes Trismegistus, given that Western scholars had</w:t>
      </w:r>
    </w:p>
    <w:p>
      <w:pPr>
        <w:ind w:left="360"/>
      </w:pPr>
      <w:r>
        <w:rPr>
          <w:i/>
        </w:rPr>
        <w:t xml:space="preserve">known for three hundred years that the works attributed to him were</w:t>
      </w:r>
    </w:p>
    <w:p>
      <w:pPr>
        <w:ind w:left="360"/>
      </w:pPr>
      <w:r>
        <w:rPr>
          <w:i/>
        </w:rPr>
        <w:t xml:space="preserve">spurious? Explaining that Bahaullah's</w:t>
      </w:r>
    </w:p>
    <w:p>
      <w:pPr>
        <w:ind w:left="360"/>
      </w:pPr>
      <w:r>
        <w:rPr>
          <w:i/>
        </w:rPr>
        <w:t xml:space="preserve">"Tablet of Wisdom was written in accordance with certain histories of the</w:t>
      </w:r>
    </w:p>
    <w:p>
      <w:pPr>
        <w:ind w:left="360"/>
      </w:pPr>
      <w:r>
        <w:rPr>
          <w:i/>
        </w:rPr>
        <w:t xml:space="preserve">East," `Abd al-Baha states that histories from the period before Alexander the</w:t>
      </w:r>
    </w:p>
    <w:p>
      <w:pPr>
        <w:ind w:left="360"/>
      </w:pPr>
      <w:r>
        <w:rPr>
          <w:i/>
        </w:rPr>
        <w:t xml:space="preserve">Great had many discrepancies and that such discrepancies were to be found even</w:t>
      </w:r>
    </w:p>
    <w:p>
      <w:pPr>
        <w:ind w:left="360"/>
      </w:pPr>
      <w:r>
        <w:rPr>
          <w:i/>
        </w:rPr>
        <w:t xml:space="preserve">in the various versions of the Bible (Research Department, p. 2). To Forel he explained that there had been</w:t>
      </w:r>
    </w:p>
    <w:p>
      <w:pPr>
        <w:ind w:left="360"/>
      </w:pPr>
      <w:r>
        <w:rPr>
          <w:i/>
        </w:rPr>
        <w:t xml:space="preserve">two schools of ancient philosophers, one deistic and one materialistic. His condemnation of philosophers had applied</w:t>
      </w:r>
    </w:p>
    <w:p>
      <w:pPr>
        <w:ind w:left="360"/>
      </w:pPr>
      <w:r>
        <w:rPr>
          <w:i/>
        </w:rPr>
        <w:t xml:space="preserve">only to the materialists (Bahá'í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15:40). The explanation for Socrates'</w:t>
      </w:r>
    </w:p>
    <w:p>
      <w:pPr>
        <w:ind w:left="360"/>
      </w:pPr>
      <w:r>
        <w:rPr>
          <w:i/>
        </w:rPr>
        <w:t xml:space="preserve">monotheism is that he studied in the Holy Land, for the Greeks were polytheists</w:t>
      </w:r>
    </w:p>
    <w:p>
      <w:pPr>
        <w:ind w:left="360"/>
      </w:pPr>
      <w:r>
        <w:rPr>
          <w:i/>
        </w:rPr>
        <w:t xml:space="preserve">and so Socrates' monotheism must have had another source. Hippocrates had also lived in Syria, in the</w:t>
      </w:r>
    </w:p>
    <w:p>
      <w:pPr>
        <w:ind w:left="360"/>
      </w:pPr>
      <w:r>
        <w:rPr>
          <w:i/>
        </w:rPr>
        <w:t xml:space="preserve">city of Tyre (`Abd al-Baha, Some</w:t>
      </w:r>
    </w:p>
    <w:p>
      <w:pPr>
        <w:ind w:left="360"/>
      </w:pPr>
      <w:r>
        <w:rPr>
          <w:i/>
        </w:rPr>
        <w:t xml:space="preserve">14–15, 25.55; `Abd al-Baha, Secret</w:t>
      </w:r>
    </w:p>
    <w:p>
      <w:pPr>
        <w:ind w:left="360"/>
      </w:pPr>
      <w:r>
        <w:rPr>
          <w:i/>
        </w:rPr>
        <w:t xml:space="preserve">77; `Abd al-Baha, Promulgation</w:t>
      </w:r>
    </w:p>
    <w:p>
      <w:pPr>
        <w:ind w:left="360"/>
      </w:pPr>
      <w:r>
        <w:rPr>
          <w:i/>
        </w:rPr>
        <w:t xml:space="preserve">362–63, 406).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with `Abd al-Baha's account</w:t>
      </w:r>
    </w:p>
    <w:p>
      <w:pPr>
        <w:ind w:left="360"/>
      </w:pPr>
      <w:r>
        <w:rPr>
          <w:i/>
        </w:rPr>
        <w:t xml:space="preserve">is that it is not in accordance with what is known about the lives of Greek</w:t>
      </w:r>
    </w:p>
    <w:p>
      <w:pPr>
        <w:ind w:left="360"/>
      </w:pPr>
      <w:r>
        <w:rPr>
          <w:i/>
        </w:rPr>
        <w:t xml:space="preserve">philosophers. Empedocles and Pythagoras</w:t>
      </w:r>
    </w:p>
    <w:p>
      <w:pPr>
        <w:ind w:left="360"/>
      </w:pPr>
      <w:r>
        <w:rPr>
          <w:i/>
        </w:rPr>
        <w:t xml:space="preserve">were not contemporaries of David and Solomon. There is no evidence that Socrates went to Syria. Socrates did not teach monotheism. So why did `Abd al-Baha say and write these</w:t>
      </w:r>
    </w:p>
    <w:p>
      <w:pPr>
        <w:ind w:left="360"/>
      </w:pPr>
      <w:r>
        <w:rPr>
          <w:i/>
        </w:rPr>
        <w:t xml:space="preserve">things? There are two kinds of answers:</w:t>
      </w:r>
    </w:p>
    <w:p>
      <w:pPr>
        <w:ind w:left="360"/>
      </w:pPr>
      <w:r>
        <w:rPr>
          <w:i/>
        </w:rPr>
        <w:t xml:space="preserve">theological and historical.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theological answer is simpler. In the time of `Abd al-Baha, Western</w:t>
      </w:r>
    </w:p>
    <w:p>
      <w:pPr>
        <w:ind w:left="360"/>
      </w:pPr>
      <w:r>
        <w:rPr>
          <w:i/>
        </w:rPr>
        <w:t xml:space="preserve">science, and increasingly Western philosophy, were thoroughly positivistic,</w:t>
      </w:r>
    </w:p>
    <w:p>
      <w:pPr>
        <w:ind w:left="360"/>
      </w:pPr>
      <w:r>
        <w:rPr>
          <w:i/>
        </w:rPr>
        <w:t xml:space="preserve">sometimes in a very simplistic way. `Abd al-Baha, as had many religious thinkers before him, cited the</w:t>
      </w:r>
    </w:p>
    <w:p>
      <w:pPr>
        <w:ind w:left="360"/>
      </w:pPr>
      <w:r>
        <w:rPr>
          <w:i/>
        </w:rPr>
        <w:t xml:space="preserve">religiously-oriented Greek philosophers as evidence that reason did not</w:t>
      </w:r>
    </w:p>
    <w:p>
      <w:pPr>
        <w:ind w:left="360"/>
      </w:pPr>
      <w:r>
        <w:rPr>
          <w:i/>
        </w:rPr>
        <w:t xml:space="preserve">necessarily imply irreligion. Pythagoras and Plato are thus old allies of monotheistic religion. Such statements are additional examples of</w:t>
      </w:r>
    </w:p>
    <w:p>
      <w:pPr>
        <w:ind w:left="360"/>
      </w:pPr>
      <w:r>
        <w:rPr>
          <w:i/>
        </w:rPr>
        <w:t xml:space="preserve">Bahaullah's and `Abd al-Baha's habit of using their thorough command of high</w:t>
      </w:r>
    </w:p>
    <w:p>
      <w:pPr>
        <w:ind w:left="360"/>
      </w:pPr>
      <w:r>
        <w:rPr>
          <w:i/>
        </w:rPr>
        <w:t xml:space="preserve">Islamic culture to explicate Bahá'í teachings. But what were the materials that they drew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to understanding the historical</w:t>
      </w:r>
    </w:p>
    <w:p>
      <w:pPr>
        <w:ind w:left="360"/>
      </w:pPr>
      <w:r>
        <w:rPr>
          <w:i/>
        </w:rPr>
        <w:t xml:space="preserve">origins of `Abd al-Baha's account is found in his statement that "the Tablet of</w:t>
      </w:r>
    </w:p>
    <w:p>
      <w:pPr>
        <w:ind w:left="360"/>
      </w:pPr>
      <w:r>
        <w:rPr>
          <w:i/>
        </w:rPr>
        <w:t xml:space="preserve">Wisdom was written in accordance with certain histories of the East." The pre-modern Islamic world had a very</w:t>
      </w:r>
    </w:p>
    <w:p>
      <w:pPr>
        <w:ind w:left="360"/>
      </w:pPr>
      <w:r>
        <w:rPr>
          <w:i/>
        </w:rPr>
        <w:t xml:space="preserve">imperfect knowledge of the history of Greece in general and of Greek philosophy</w:t>
      </w:r>
    </w:p>
    <w:p>
      <w:pPr>
        <w:ind w:left="360"/>
      </w:pPr>
      <w:r>
        <w:rPr>
          <w:i/>
        </w:rPr>
        <w:t xml:space="preserve">in particular. `Abd al-Baha's account</w:t>
      </w:r>
    </w:p>
    <w:p>
      <w:pPr>
        <w:ind w:left="360"/>
      </w:pPr>
      <w:r>
        <w:rPr>
          <w:i/>
        </w:rPr>
        <w:t xml:space="preserve">can be explained by his reliance on the Islamic accounts of the Greek</w:t>
      </w:r>
    </w:p>
    <w:p>
      <w:pPr>
        <w:ind w:left="360"/>
      </w:pPr>
      <w:r>
        <w:rPr>
          <w:i/>
        </w:rPr>
        <w:t xml:space="preserve">philosophers. The details of his</w:t>
      </w:r>
    </w:p>
    <w:p>
      <w:pPr>
        <w:ind w:left="360"/>
      </w:pPr>
      <w:r>
        <w:rPr>
          <w:i/>
        </w:rPr>
        <w:t xml:space="preserve">account can be explained in three stages: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 two schools of Greek philosophy. On this point `Abd al-Baha is on solid ground. The later Greek historians of philosophy were fond of arranging</w:t>
      </w:r>
    </w:p>
    <w:p>
      <w:pPr>
        <w:ind w:left="360"/>
      </w:pPr>
      <w:r>
        <w:rPr>
          <w:i/>
        </w:rPr>
        <w:t xml:space="preserve">philosophers in "schools" or "successions." Diogenes Leartius, the author of the most comprehensive surviving</w:t>
      </w:r>
    </w:p>
    <w:p>
      <w:pPr>
        <w:ind w:left="360"/>
      </w:pPr>
      <w:r>
        <w:rPr>
          <w:i/>
        </w:rPr>
        <w:t xml:space="preserve">classical history of Greek philosophy, divides the philosophers into the</w:t>
      </w:r>
    </w:p>
    <w:p>
      <w:pPr>
        <w:ind w:left="360"/>
      </w:pPr>
      <w:r>
        <w:rPr>
          <w:i/>
        </w:rPr>
        <w:t xml:space="preserve">Ionians and the Italians. The Ionians</w:t>
      </w:r>
    </w:p>
    <w:p>
      <w:pPr>
        <w:ind w:left="360"/>
      </w:pPr>
      <w:r>
        <w:rPr>
          <w:i/>
        </w:rPr>
        <w:t xml:space="preserve">were the pre-Socratic physicists, or as it might be translated,</w:t>
      </w:r>
    </w:p>
    <w:p>
      <w:pPr>
        <w:ind w:left="360"/>
      </w:pPr>
      <w:r>
        <w:rPr>
          <w:i/>
        </w:rPr>
        <w:t xml:space="preserve">"materialists." This succession</w:t>
      </w:r>
    </w:p>
    <w:p>
      <w:pPr>
        <w:ind w:left="360"/>
      </w:pPr>
      <w:r>
        <w:rPr>
          <w:i/>
        </w:rPr>
        <w:t xml:space="preserve">included the atomists and those pre-Socratics who attempted to find a physical</w:t>
      </w:r>
    </w:p>
    <w:p>
      <w:pPr>
        <w:ind w:left="360"/>
      </w:pPr>
      <w:r>
        <w:rPr>
          <w:i/>
        </w:rPr>
        <w:t xml:space="preserve">first principle of being. The Italians</w:t>
      </w:r>
    </w:p>
    <w:p>
      <w:pPr>
        <w:ind w:left="360"/>
      </w:pPr>
      <w:r>
        <w:rPr>
          <w:i/>
        </w:rPr>
        <w:t xml:space="preserve">were the Pythagoreans and Empedocleans, whose interests were more theological and</w:t>
      </w:r>
    </w:p>
    <w:p>
      <w:pPr>
        <w:ind w:left="360"/>
      </w:pPr>
      <w:r>
        <w:rPr>
          <w:i/>
        </w:rPr>
        <w:t xml:space="preserve">religious (Diogenes Laertius 1.13–14). The same notion is found in pseudo-Plutarch (Aetius), De placita philosophorum (1.3). Here we find Pythagoras, Empedocles,</w:t>
      </w:r>
    </w:p>
    <w:p>
      <w:pPr>
        <w:ind w:left="360"/>
      </w:pPr>
      <w:r>
        <w:rPr>
          <w:i/>
        </w:rPr>
        <w:t xml:space="preserve">Socrates, Plato, and Aristotle listed among the Italians. This work was translated into Arabic, and</w:t>
      </w:r>
    </w:p>
    <w:p>
      <w:pPr>
        <w:ind w:left="360"/>
      </w:pPr>
      <w:r>
        <w:rPr>
          <w:i/>
        </w:rPr>
        <w:t xml:space="preserve">this chapter was incorporated into various well known Arabic histories of</w:t>
      </w:r>
    </w:p>
    <w:p>
      <w:pPr>
        <w:ind w:left="360"/>
      </w:pPr>
      <w:r>
        <w:rPr>
          <w:i/>
        </w:rPr>
        <w:t xml:space="preserve">philosophy (e.g., Shahrazuri [13th cent.], Nuzhat</w:t>
      </w:r>
    </w:p>
    <w:p>
      <w:pPr>
        <w:ind w:left="360"/>
      </w:pPr>
      <w:r>
        <w:rPr>
          <w:i/>
        </w:rPr>
        <w:t xml:space="preserve">al-Arwah, ed. Ahmed [Haidarabad: Da'iratu'l-Ma'arifi'l-Osmania, 1396/1976],</w:t>
      </w:r>
    </w:p>
    <w:p>
      <w:pPr>
        <w:ind w:left="360"/>
      </w:pPr>
      <w:r>
        <w:rPr>
          <w:i/>
        </w:rPr>
        <w:t xml:space="preserve">1:20). The Italian school acquired</w:t>
      </w:r>
    </w:p>
    <w:p>
      <w:pPr>
        <w:ind w:left="360"/>
      </w:pPr>
      <w:r>
        <w:rPr>
          <w:i/>
        </w:rPr>
        <w:t xml:space="preserve">added importance when it was identified by the Illuminationist school of</w:t>
      </w:r>
    </w:p>
    <w:p>
      <w:pPr>
        <w:ind w:left="360"/>
      </w:pPr>
      <w:r>
        <w:rPr>
          <w:i/>
        </w:rPr>
        <w:t xml:space="preserve">Islamic philosophers with the "divine sages" of the Greeks. The Ionians physicists were mostly forgotten</w:t>
      </w:r>
    </w:p>
    <w:p>
      <w:pPr>
        <w:ind w:left="360"/>
      </w:pPr>
      <w:r>
        <w:rPr>
          <w:i/>
        </w:rPr>
        <w:t xml:space="preserve">by the Muslims. Thus to later Iranian</w:t>
      </w:r>
    </w:p>
    <w:p>
      <w:pPr>
        <w:ind w:left="360"/>
      </w:pPr>
      <w:r>
        <w:rPr>
          <w:i/>
        </w:rPr>
        <w:t xml:space="preserve">intellectuals familiar with philosophy, the Greek philosophers of importance</w:t>
      </w:r>
    </w:p>
    <w:p>
      <w:pPr>
        <w:ind w:left="360"/>
      </w:pPr>
      <w:r>
        <w:rPr>
          <w:i/>
        </w:rPr>
        <w:t xml:space="preserve">were the "divine" or "deistic" philosophers of the Italian school: Pythagoras,</w:t>
      </w:r>
    </w:p>
    <w:p>
      <w:pPr>
        <w:ind w:left="360"/>
      </w:pPr>
      <w:r>
        <w:rPr>
          <w:i/>
        </w:rPr>
        <w:t xml:space="preserve">Empedocles, Socrates, Plato, and Aristotle. This was a tradition that both Bahaullah and `Abd al-Baha know and cite.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"Those properly called wise." Medieval Muslim scholars attempting to</w:t>
      </w:r>
    </w:p>
    <w:p>
      <w:pPr>
        <w:ind w:left="360"/>
      </w:pPr>
      <w:r>
        <w:rPr>
          <w:i/>
        </w:rPr>
        <w:t xml:space="preserve">understand the history of Greek thought were confronted by a variety of</w:t>
      </w:r>
    </w:p>
    <w:p>
      <w:pPr>
        <w:ind w:left="360"/>
      </w:pPr>
      <w:r>
        <w:rPr>
          <w:i/>
        </w:rPr>
        <w:t xml:space="preserve">fragmentary accounts, none of which was sufficiently detailed to serve as the</w:t>
      </w:r>
    </w:p>
    <w:p>
      <w:pPr>
        <w:ind w:left="360"/>
      </w:pPr>
      <w:r>
        <w:rPr>
          <w:i/>
        </w:rPr>
        <w:t xml:space="preserve">basis of a coherent and comprehensive history. As a result a variety of independent short accounts were transmitted,</w:t>
      </w:r>
    </w:p>
    <w:p>
      <w:pPr>
        <w:ind w:left="360"/>
      </w:pPr>
      <w:r>
        <w:rPr>
          <w:i/>
        </w:rPr>
        <w:t xml:space="preserve">most of which eventually dropped out of circulation. The most persistent such tradition, found in works written from</w:t>
      </w:r>
    </w:p>
    <w:p>
      <w:pPr>
        <w:ind w:left="360"/>
      </w:pPr>
      <w:r>
        <w:rPr>
          <w:i/>
        </w:rPr>
        <w:t xml:space="preserve">the tenth century on, was a list of "those properly called wise": Luqman, Empedocles,</w:t>
      </w:r>
    </w:p>
    <w:p>
      <w:pPr>
        <w:ind w:left="360"/>
      </w:pPr>
      <w:r>
        <w:rPr>
          <w:i/>
        </w:rPr>
        <w:t xml:space="preserve">Pythagoras, Socrates, Plato, and Aristotle. Accounts influenced by it can be recognized by the error of placing</w:t>
      </w:r>
    </w:p>
    <w:p>
      <w:pPr>
        <w:ind w:left="360"/>
      </w:pPr>
      <w:r>
        <w:rPr>
          <w:i/>
        </w:rPr>
        <w:t xml:space="preserve">Empedocles before Pythagoras. According</w:t>
      </w:r>
    </w:p>
    <w:p>
      <w:pPr>
        <w:ind w:left="360"/>
      </w:pPr>
      <w:r>
        <w:rPr>
          <w:i/>
        </w:rPr>
        <w:t xml:space="preserve">to this account, Luqman, a sage mentioned in the Qur'an and not otherwise</w:t>
      </w:r>
    </w:p>
    <w:p>
      <w:pPr>
        <w:ind w:left="360"/>
      </w:pPr>
      <w:r>
        <w:rPr>
          <w:i/>
        </w:rPr>
        <w:t xml:space="preserve">known, lived in Syria at the time of David and was the first to be called</w:t>
      </w:r>
    </w:p>
    <w:p>
      <w:pPr>
        <w:ind w:left="360"/>
      </w:pPr>
      <w:r>
        <w:rPr>
          <w:i/>
        </w:rPr>
        <w:t xml:space="preserve">"wise" (or "a sage" or philosopher, hakim). Empedocles came to Syria and studied</w:t>
      </w:r>
    </w:p>
    <w:p>
      <w:pPr>
        <w:ind w:left="360"/>
      </w:pPr>
      <w:r>
        <w:rPr>
          <w:i/>
        </w:rPr>
        <w:t xml:space="preserve">with Luqman. Pythagoras went to</w:t>
      </w:r>
    </w:p>
    <w:p>
      <w:pPr>
        <w:ind w:left="360"/>
      </w:pPr>
      <w:r>
        <w:rPr>
          <w:i/>
        </w:rPr>
        <w:t xml:space="preserve">Egypt,where he studied with the disciples of Solomon. Socrates was a follower of Pythagoras, who was put to death for</w:t>
      </w:r>
    </w:p>
    <w:p>
      <w:pPr>
        <w:ind w:left="360"/>
      </w:pPr>
      <w:r>
        <w:rPr>
          <w:i/>
        </w:rPr>
        <w:t xml:space="preserve">refuting polytheism with rational arguments. Finally, there was Plato, who was Socrates' student. This tradition would have been known to any</w:t>
      </w:r>
    </w:p>
    <w:p>
      <w:pPr>
        <w:ind w:left="360"/>
      </w:pPr>
      <w:r>
        <w:rPr>
          <w:i/>
        </w:rPr>
        <w:t xml:space="preserve">well-educated nineteenth century Iranian.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 can be traced back as far as</w:t>
      </w:r>
    </w:p>
    <w:p>
      <w:pPr>
        <w:ind w:left="360"/>
      </w:pPr>
      <w:r>
        <w:rPr>
          <w:i/>
        </w:rPr>
        <w:t xml:space="preserve">the tenth century philosopher al-'Amiri and probably derives in whole or part</w:t>
      </w:r>
    </w:p>
    <w:p>
      <w:pPr>
        <w:ind w:left="360"/>
      </w:pPr>
      <w:r>
        <w:rPr>
          <w:i/>
        </w:rPr>
        <w:t xml:space="preserve">from some Christian source. It was</w:t>
      </w:r>
    </w:p>
    <w:p>
      <w:pPr>
        <w:ind w:left="360"/>
      </w:pPr>
      <w:r>
        <w:rPr>
          <w:i/>
        </w:rPr>
        <w:t xml:space="preserve">common for early Christian theologians to trace the origins of Greek philosophy</w:t>
      </w:r>
    </w:p>
    <w:p>
      <w:pPr>
        <w:ind w:left="360"/>
      </w:pPr>
      <w:r>
        <w:rPr>
          <w:i/>
        </w:rPr>
        <w:t xml:space="preserve">to Jewish sources. They found it a</w:t>
      </w:r>
    </w:p>
    <w:p>
      <w:pPr>
        <w:ind w:left="360"/>
      </w:pPr>
      <w:r>
        <w:rPr>
          <w:i/>
        </w:rPr>
        <w:t xml:space="preserve">useful strategy for undermining their most formidable pagan opponents, the</w:t>
      </w:r>
    </w:p>
    <w:p>
      <w:pPr>
        <w:ind w:left="360"/>
      </w:pPr>
      <w:r>
        <w:rPr>
          <w:i/>
        </w:rPr>
        <w:t xml:space="preserve">Neoplatonic philosophers. Needless to</w:t>
      </w:r>
    </w:p>
    <w:p>
      <w:pPr>
        <w:ind w:left="360"/>
      </w:pPr>
      <w:r>
        <w:rPr>
          <w:i/>
        </w:rPr>
        <w:t xml:space="preserve">say, there is no evidence of intellectual contact between the Greeks and Jews</w:t>
      </w:r>
    </w:p>
    <w:p>
      <w:pPr>
        <w:ind w:left="360"/>
      </w:pPr>
      <w:r>
        <w:rPr>
          <w:i/>
        </w:rPr>
        <w:t xml:space="preserve">before the conquests of Alexander and little evidence of significant</w:t>
      </w:r>
    </w:p>
    <w:p>
      <w:pPr>
        <w:ind w:left="360"/>
      </w:pPr>
      <w:r>
        <w:rPr>
          <w:i/>
        </w:rPr>
        <w:t xml:space="preserve">intellectual contact until even later. The identification of the Jews as the original source of philosophy was</w:t>
      </w:r>
    </w:p>
    <w:p>
      <w:pPr>
        <w:ind w:left="360"/>
      </w:pPr>
      <w:r>
        <w:rPr>
          <w:i/>
        </w:rPr>
        <w:t xml:space="preserve">useful for medieval Muslims as well, since the Islamic version of the theory of</w:t>
      </w:r>
    </w:p>
    <w:p>
      <w:pPr>
        <w:ind w:left="360"/>
      </w:pPr>
      <w:r>
        <w:rPr>
          <w:i/>
        </w:rPr>
        <w:t xml:space="preserve">progressive revelation did not provide an obvious explanation for pagan</w:t>
      </w:r>
    </w:p>
    <w:p>
      <w:pPr>
        <w:ind w:left="360"/>
      </w:pPr>
      <w:r>
        <w:rPr>
          <w:i/>
        </w:rPr>
        <w:t xml:space="preserve">philosophy. That this particular</w:t>
      </w:r>
    </w:p>
    <w:p>
      <w:pPr>
        <w:ind w:left="360"/>
      </w:pPr>
      <w:r>
        <w:rPr>
          <w:i/>
        </w:rPr>
        <w:t xml:space="preserve">account is the origin of Bahaullah's and `Abd al-Baha's versions of the history</w:t>
      </w:r>
    </w:p>
    <w:p>
      <w:pPr>
        <w:ind w:left="360"/>
      </w:pPr>
      <w:r>
        <w:rPr>
          <w:i/>
        </w:rPr>
        <w:t xml:space="preserve">of Greek philosophy is obvious from a variety of large and small features.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Oral simplification and quoting from memory. There is one major remaining incongruity: `Abd al-Baha's</w:t>
      </w:r>
    </w:p>
    <w:p>
      <w:pPr>
        <w:ind w:left="360"/>
      </w:pPr>
      <w:r>
        <w:rPr>
          <w:i/>
        </w:rPr>
        <w:t xml:space="preserve">statement that Socrates studied in Syria. No such statement is known either in Greek or Islamic sources—or for</w:t>
      </w:r>
    </w:p>
    <w:p>
      <w:pPr>
        <w:ind w:left="360"/>
      </w:pPr>
      <w:r>
        <w:rPr>
          <w:i/>
        </w:rPr>
        <w:t xml:space="preserve">that matter, in Bahaullah's writings. `Abd al-Baha writes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recorded in</w:t>
      </w:r>
    </w:p>
    <w:p>
      <w:pPr>
        <w:ind w:left="360"/>
      </w:pPr>
      <w:r>
        <w:rPr>
          <w:i/>
        </w:rPr>
        <w:t xml:space="preserve">eastern histories that Socrates journeyed to Palestine and Syria and there,</w:t>
      </w:r>
    </w:p>
    <w:p>
      <w:pPr>
        <w:ind w:left="360"/>
      </w:pPr>
      <w:r>
        <w:rPr>
          <w:i/>
        </w:rPr>
        <w:t xml:space="preserve">from men learned in the things of God, acquired certain spiritual truths; that</w:t>
      </w:r>
    </w:p>
    <w:p>
      <w:pPr>
        <w:ind w:left="360"/>
      </w:pPr>
      <w:r>
        <w:rPr>
          <w:i/>
        </w:rPr>
        <w:t xml:space="preserve">when he returned to Greece, he promulgated two beliefs: one, the unity of God, and the other, the</w:t>
      </w:r>
    </w:p>
    <w:p>
      <w:pPr>
        <w:ind w:left="360"/>
      </w:pPr>
      <w:r>
        <w:rPr>
          <w:i/>
        </w:rPr>
        <w:t xml:space="preserve">immortality of the soul after its separation from the body; that these</w:t>
      </w:r>
    </w:p>
    <w:p>
      <w:pPr>
        <w:ind w:left="360"/>
      </w:pPr>
      <w:r>
        <w:rPr>
          <w:i/>
        </w:rPr>
        <w:t xml:space="preserve">concepts, so foreign to their thought, raised a great commotion among the</w:t>
      </w:r>
    </w:p>
    <w:p>
      <w:pPr>
        <w:ind w:left="360"/>
      </w:pPr>
      <w:r>
        <w:rPr>
          <w:i/>
        </w:rPr>
        <w:t xml:space="preserve">Greeks, until in the end they gave him poison and killed him. . . .Eastern</w:t>
      </w:r>
    </w:p>
    <w:p>
      <w:pPr>
        <w:ind w:left="360"/>
      </w:pPr>
      <w:r>
        <w:rPr>
          <w:i/>
        </w:rPr>
        <w:t xml:space="preserve">histories also state that Hippocrates sojourned for a long time in the town of</w:t>
      </w:r>
    </w:p>
    <w:p>
      <w:pPr>
        <w:ind w:left="360"/>
      </w:pPr>
      <w:r>
        <w:rPr>
          <w:i/>
        </w:rPr>
        <w:t xml:space="preserve">Tyre, and this is a city in Syria. (`Abd al-Baha, Selections 25, p. 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</w:t>
      </w:r>
    </w:p>
    <w:p>
      <w:pPr>
        <w:ind w:left="360"/>
      </w:pPr>
      <w:r>
        <w:rPr>
          <w:i/>
        </w:rPr>
        <w:t xml:space="preserve">attributes two innovations to Socrates: the unity of God and the immortality of</w:t>
      </w:r>
    </w:p>
    <w:p>
      <w:pPr>
        <w:ind w:left="360"/>
      </w:pPr>
      <w:r>
        <w:rPr>
          <w:i/>
        </w:rPr>
        <w:t xml:space="preserve">the soul. In the Islamic versions of</w:t>
      </w:r>
    </w:p>
    <w:p>
      <w:pPr>
        <w:ind w:left="360"/>
      </w:pPr>
      <w:r>
        <w:rPr>
          <w:i/>
        </w:rPr>
        <w:t xml:space="preserve">the tradition we have been discussing, these doctrinal innovations are</w:t>
      </w:r>
    </w:p>
    <w:p>
      <w:pPr>
        <w:ind w:left="360"/>
      </w:pPr>
      <w:r>
        <w:rPr>
          <w:i/>
        </w:rPr>
        <w:t xml:space="preserve">attributed to Empedocles, not Socrates. Hippocrates is not said to have lived in Tyre; Pythagoras was. In each of these cases a less familiar name</w:t>
      </w:r>
    </w:p>
    <w:p>
      <w:pPr>
        <w:ind w:left="360"/>
      </w:pPr>
      <w:r>
        <w:rPr>
          <w:i/>
        </w:rPr>
        <w:t xml:space="preserve">in the Islamic tradition—Empedocles and Pythagoras—has been replaced by a more</w:t>
      </w:r>
    </w:p>
    <w:p>
      <w:pPr>
        <w:ind w:left="360"/>
      </w:pPr>
      <w:r>
        <w:rPr>
          <w:i/>
        </w:rPr>
        <w:t xml:space="preserve">familiar name—Socrates and Hippocrates. In the absence of a textual source embodying the confusion, the probable</w:t>
      </w:r>
    </w:p>
    <w:p>
      <w:pPr>
        <w:ind w:left="360"/>
      </w:pPr>
      <w:r>
        <w:rPr>
          <w:i/>
        </w:rPr>
        <w:t xml:space="preserve">explanation is simply that `Abd al-Baha read the story in some history and</w:t>
      </w:r>
    </w:p>
    <w:p>
      <w:pPr>
        <w:ind w:left="360"/>
      </w:pPr>
      <w:r>
        <w:rPr>
          <w:i/>
        </w:rPr>
        <w:t xml:space="preserve">later retold it several times, and that either he or his secretary confused</w:t>
      </w:r>
    </w:p>
    <w:p>
      <w:pPr>
        <w:ind w:left="360"/>
      </w:pPr>
      <w:r>
        <w:rPr>
          <w:i/>
        </w:rPr>
        <w:t xml:space="preserve">Socrates with Empedocles.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larger question of whether the</w:t>
      </w:r>
    </w:p>
    <w:p>
      <w:pPr>
        <w:ind w:left="360"/>
      </w:pPr>
      <w:r>
        <w:rPr>
          <w:i/>
        </w:rPr>
        <w:t xml:space="preserve">early Greek philosophers could have been influenced by Judaism, the answer is</w:t>
      </w:r>
    </w:p>
    <w:p>
      <w:pPr>
        <w:ind w:left="360"/>
      </w:pPr>
      <w:r>
        <w:rPr>
          <w:i/>
        </w:rPr>
        <w:t xml:space="preserve">no. There is no surviving reference in</w:t>
      </w:r>
    </w:p>
    <w:p>
      <w:pPr>
        <w:ind w:left="360"/>
      </w:pPr>
      <w:r>
        <w:rPr>
          <w:i/>
        </w:rPr>
        <w:t xml:space="preserve">Greek to the Jews dating earlier than the conquests of Alexander, which took</w:t>
      </w:r>
    </w:p>
    <w:p>
      <w:pPr>
        <w:ind w:left="360"/>
      </w:pPr>
      <w:r>
        <w:rPr>
          <w:i/>
        </w:rPr>
        <w:t xml:space="preserve">place in Aristotle's lifetime. It is</w:t>
      </w:r>
    </w:p>
    <w:p>
      <w:pPr>
        <w:ind w:left="360"/>
      </w:pPr>
      <w:r>
        <w:rPr>
          <w:i/>
        </w:rPr>
        <w:t xml:space="preserve">also quite certain that no such references were known in the first century</w:t>
      </w:r>
    </w:p>
    <w:p>
      <w:pPr>
        <w:ind w:left="360"/>
      </w:pPr>
      <w:r>
        <w:rPr>
          <w:i/>
        </w:rPr>
        <w:t xml:space="preserve">C.E., since had they existed Jewish apologists such as Philo and Josephus would</w:t>
      </w:r>
    </w:p>
    <w:p>
      <w:pPr>
        <w:ind w:left="360"/>
      </w:pPr>
      <w:r>
        <w:rPr>
          <w:i/>
        </w:rPr>
        <w:t xml:space="preserve">certainly have eagerly cited them, as would slightly later Christian</w:t>
      </w:r>
    </w:p>
    <w:p>
      <w:pPr>
        <w:ind w:left="360"/>
      </w:pPr>
      <w:r>
        <w:rPr>
          <w:i/>
        </w:rPr>
        <w:t xml:space="preserve">writers. The reason why there was no</w:t>
      </w:r>
    </w:p>
    <w:p>
      <w:pPr>
        <w:ind w:left="360"/>
      </w:pPr>
      <w:r>
        <w:rPr>
          <w:i/>
        </w:rPr>
        <w:t xml:space="preserve">such contact is simple enough; the Greeks and Jews had no common language. The Jews of that time used Aramaic as a</w:t>
      </w:r>
    </w:p>
    <w:p>
      <w:pPr>
        <w:ind w:left="360"/>
      </w:pPr>
      <w:r>
        <w:rPr>
          <w:i/>
        </w:rPr>
        <w:t xml:space="preserve">lingua franca; the Greeks used Greek. There would have been nowhere they would have met with a common</w:t>
      </w:r>
    </w:p>
    <w:p>
      <w:pPr>
        <w:ind w:left="360"/>
      </w:pPr>
      <w:r>
        <w:rPr>
          <w:i/>
        </w:rPr>
        <w:t xml:space="preserve">language. Plausible arguments can be</w:t>
      </w:r>
    </w:p>
    <w:p>
      <w:pPr>
        <w:ind w:left="360"/>
      </w:pPr>
      <w:r>
        <w:rPr>
          <w:i/>
        </w:rPr>
        <w:t xml:space="preserve">made for a Zoroastrian influence, or even an Egyptian influence, on early Greek</w:t>
      </w:r>
    </w:p>
    <w:p>
      <w:pPr>
        <w:ind w:left="360"/>
      </w:pPr>
      <w:r>
        <w:rPr>
          <w:i/>
        </w:rPr>
        <w:t xml:space="preserve">philosophy, but not for a Jewish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</w:t>
      </w:r>
    </w:p>
    <w:p>
      <w:pPr>
        <w:ind w:left="360"/>
      </w:pPr>
      <w:r>
        <w:rPr>
          <w:i/>
        </w:rPr>
        <w:t xml:space="preserve">The principle Bahá'í scriptures dealing with philosophical subjects are the</w:t>
      </w:r>
    </w:p>
    <w:p>
      <w:pPr>
        <w:ind w:left="360"/>
      </w:pPr>
      <w:r>
        <w:rPr>
          <w:i/>
        </w:rPr>
        <w:t xml:space="preserve">Tablet of Wisdom (Bahaullah, Tablets,</w:t>
      </w:r>
    </w:p>
    <w:p>
      <w:pPr>
        <w:ind w:left="360"/>
      </w:pPr>
      <w:r>
        <w:rPr>
          <w:i/>
        </w:rPr>
        <w:t xml:space="preserve">9:137–52), `Abd al-Baha, Some</w:t>
      </w:r>
    </w:p>
    <w:p>
      <w:pPr>
        <w:ind w:left="360"/>
      </w:pPr>
      <w:r>
        <w:rPr>
          <w:i/>
        </w:rPr>
        <w:t xml:space="preserve">(especially parts 4 and 5), `Abd al-Baha, Promulgation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(20–22, 87–91, 253–55, 326–27, 355–61), and Tablet to Dr. Forel (Bahá'í World Faith 336–48). Bahá'í writers on philosophy have include</w:t>
      </w:r>
    </w:p>
    <w:p>
      <w:pPr>
        <w:ind w:left="360"/>
      </w:pPr>
      <w:r>
        <w:rPr>
          <w:i/>
        </w:rPr>
        <w:t xml:space="preserve">`A. M. Davudi, Insan dar A'yin-i Bahá'í and Uluhiyat va Mazhariyat;</w:t>
      </w:r>
    </w:p>
    <w:p>
      <w:pPr>
        <w:ind w:left="360"/>
      </w:pPr>
      <w:r>
        <w:rPr>
          <w:i/>
        </w:rPr>
        <w:t xml:space="preserve">William Hatcher, Logic and Logos; Julio</w:t>
      </w:r>
    </w:p>
    <w:p>
      <w:pPr>
        <w:ind w:left="360"/>
      </w:pPr>
      <w:r>
        <w:rPr>
          <w:i/>
        </w:rPr>
        <w:t xml:space="preserve">Savi, The Eternal Quest for God; John</w:t>
      </w:r>
    </w:p>
    <w:p>
      <w:pPr>
        <w:ind w:left="360"/>
      </w:pPr>
      <w:r>
        <w:rPr>
          <w:i/>
        </w:rPr>
        <w:t xml:space="preserve">Hatcher, The Purpose of Physical Reality;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Hoff Conow, The Bahá'í Teachings; Udo Schaefer, The Imperishable Dominion; M. Momen,</w:t>
      </w:r>
    </w:p>
    <w:p>
      <w:pPr>
        <w:ind w:left="360"/>
      </w:pPr>
      <w:r>
        <w:rPr>
          <w:i/>
        </w:rPr>
        <w:t xml:space="preserve">"Relativism: a Basis for Bahá'í Metaphysics," in SBBR 5:185–217; Robert Parry,</w:t>
      </w:r>
    </w:p>
    <w:p>
      <w:pPr>
        <w:ind w:left="360"/>
      </w:pPr>
      <w:r>
        <w:rPr>
          <w:i/>
        </w:rPr>
        <w:t xml:space="preserve">"Philosophical Theology in Bahá'í Scholarship," BSB Oct. 1992, 6/4–7/2:</w:t>
      </w:r>
    </w:p>
    <w:p>
      <w:pPr>
        <w:ind w:left="360"/>
      </w:pPr>
      <w:r>
        <w:rPr>
          <w:i/>
        </w:rPr>
        <w:t xml:space="preserve">66–91. Ruhi Afnan, the</w:t>
      </w:r>
    </w:p>
    <w:p>
      <w:pPr>
        <w:ind w:left="360"/>
      </w:pPr>
      <w:r>
        <w:rPr>
          <w:i/>
        </w:rPr>
        <w:t xml:space="preserve">Revelation of Bahá'u'lláh and the Bab: Book 1: Descartes' Theory of Knowledge (New York:</w:t>
      </w:r>
    </w:p>
    <w:p>
      <w:pPr>
        <w:ind w:left="360"/>
      </w:pPr>
      <w:r>
        <w:rPr>
          <w:i/>
        </w:rPr>
        <w:t xml:space="preserve">Philosophical Library, 1970); idem, Bahá'u'lláh</w:t>
      </w:r>
    </w:p>
    <w:p>
      <w:pPr>
        <w:ind w:left="360"/>
      </w:pPr>
      <w:r>
        <w:rPr>
          <w:i/>
        </w:rPr>
        <w:t xml:space="preserve">and the Bab Confront Modern Thinkers: Book 2: Spinoza: Concerning God (New</w:t>
      </w:r>
    </w:p>
    <w:p>
      <w:pPr>
        <w:ind w:left="360"/>
      </w:pPr>
      <w:r>
        <w:rPr>
          <w:i/>
        </w:rPr>
        <w:t xml:space="preserve">York: Philosophical Library, 1977). The</w:t>
      </w:r>
    </w:p>
    <w:p>
      <w:pPr>
        <w:ind w:left="360"/>
      </w:pPr>
      <w:r>
        <w:rPr>
          <w:i/>
        </w:rPr>
        <w:t xml:space="preserve">text of the tradition of "the five properly called wise" is found, with</w:t>
      </w:r>
    </w:p>
    <w:p>
      <w:pPr>
        <w:ind w:left="360"/>
      </w:pPr>
      <w:r>
        <w:rPr>
          <w:i/>
        </w:rPr>
        <w:t xml:space="preserve">thorough commentary, in Everett K. Rowson, A</w:t>
      </w:r>
    </w:p>
    <w:p>
      <w:pPr>
        <w:ind w:left="360"/>
      </w:pPr>
      <w:r>
        <w:rPr>
          <w:i/>
        </w:rPr>
        <w:t xml:space="preserve">Muslim Philosopher on the Soul and its Fate (American Oriental Series 70;</w:t>
      </w:r>
    </w:p>
    <w:p>
      <w:pPr>
        <w:ind w:left="360"/>
      </w:pPr>
      <w:r>
        <w:rPr>
          <w:i/>
        </w:rPr>
        <w:t xml:space="preserve">New Haven: American Oriental Society, 1988), 70–89, 203–63. I have discussed various aspects of this</w:t>
      </w:r>
    </w:p>
    <w:p>
      <w:pPr>
        <w:ind w:left="360"/>
      </w:pPr>
      <w:r>
        <w:rPr>
          <w:i/>
        </w:rPr>
        <w:t xml:space="preserve">tradition and related material in two books: The Leaven of the Ancients: Suhrawardi and the Heritage of the Greeks,</w:t>
      </w:r>
    </w:p>
    <w:p>
      <w:pPr>
        <w:ind w:left="360"/>
      </w:pPr>
      <w:r>
        <w:rPr>
          <w:i/>
        </w:rPr>
        <w:t xml:space="preserve">esp. ch. 4–8, and The Wisdom of the</w:t>
      </w:r>
    </w:p>
    <w:p>
      <w:pPr>
        <w:ind w:left="360"/>
      </w:pPr>
      <w:r>
        <w:rPr>
          <w:i/>
        </w:rPr>
        <w:t xml:space="preserve">Mystic East: Suhrawardi and Platonic Orientalism, esp. ch. 2. On</w:t>
      </w:r>
    </w:p>
    <w:p>
      <w:pPr>
        <w:ind w:left="360"/>
      </w:pPr>
      <w:r>
        <w:rPr>
          <w:i/>
        </w:rPr>
        <w:t xml:space="preserve">Socrates in Islamic sources, see Ilai Alon, Socrates</w:t>
      </w:r>
    </w:p>
    <w:p>
      <w:pPr>
        <w:ind w:left="360"/>
      </w:pPr>
      <w:r>
        <w:rPr>
          <w:i/>
        </w:rPr>
        <w:t xml:space="preserve">in Mediaeval Arabic Literature (Islamic Philosophy, Theology, and Science,</w:t>
      </w:r>
    </w:p>
    <w:p>
      <w:pPr>
        <w:ind w:left="360"/>
      </w:pPr>
      <w:r>
        <w:rPr>
          <w:i/>
        </w:rPr>
        <w:t xml:space="preserve">Texts and Studies X; Leiden: E. J. Brill, 1991). On texts relating to Socrates in the Bahá'í writings, see Research</w:t>
      </w:r>
    </w:p>
    <w:p>
      <w:pPr>
        <w:ind w:left="360"/>
      </w:pPr>
      <w:r>
        <w:rPr>
          <w:i/>
        </w:rPr>
        <w:t xml:space="preserve">Department, Bahá'í World Center, Memorandum to Universal House of Justice, 22</w:t>
      </w:r>
    </w:p>
    <w:p>
      <w:pPr>
        <w:ind w:left="360"/>
      </w:pPr>
      <w:r>
        <w:rPr>
          <w:i/>
        </w:rPr>
        <w:t xml:space="preserve">October 1995, which was kindly shared with me by Robert Johnston. On the history of Greek philosophy in the</w:t>
      </w:r>
    </w:p>
    <w:p>
      <w:pPr>
        <w:ind w:left="360"/>
      </w:pPr>
      <w:r>
        <w:rPr>
          <w:i/>
        </w:rPr>
        <w:t xml:space="preserve">Tablet of Wisdom, see Juan R. I. Cole, "Problems of chronology." Introductions to Islamic philosophy include</w:t>
      </w:r>
    </w:p>
    <w:p>
      <w:pPr>
        <w:ind w:left="360"/>
      </w:pPr>
      <w:r>
        <w:rPr>
          <w:i/>
        </w:rPr>
        <w:t xml:space="preserve">Majid Fakhry, A History of Islamic</w:t>
      </w:r>
    </w:p>
    <w:p>
      <w:pPr>
        <w:ind w:left="360"/>
      </w:pPr>
      <w:r>
        <w:rPr>
          <w:i/>
        </w:rPr>
        <w:t xml:space="preserve">Philosophy, Seyyed Hossein Nasr and Oliver Leaman, eds., History of Islamic Philosophy, and M. M. Sharif, A History of Muslim Philosophy, though none are totally</w:t>
      </w:r>
    </w:p>
    <w:p>
      <w:pPr>
        <w:ind w:left="360"/>
      </w:pPr>
      <w:r>
        <w:rPr>
          <w:i/>
        </w:rPr>
        <w:t xml:space="preserve">satisfactory.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Views5996 views since posted 2011-06-03; last edit 2025-03-09 14:46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archive.org.../walbridge_philosophy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bahai-library.com/4988</w:t>
      </w:r>
    </w:p>
    <w:p>
      <w:pPr>
        <w:ind w:left="360"/>
      </w:pPr>
      <w:r>
        <w:rPr>
          <w:i/>
        </w:rPr>
        <w:t xml:space="preserve">Citation: ris/4988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Miscellaneous philosophy topics (Used by permission of the curator)</w:t>
      </w:r>
    </w:p>
    <w:p/>
  </w:body>
</w:document>
</file>