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Iran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The Baha'i Faith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Essays and Notes on Babi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Clerics and a Prince of Isfahan: background to Bahá'u'lláh's Epistle</w:t>
      </w:r>
    </w:p>
    <w:p>
      <w:pPr>
        <w:ind w:left="360"/>
      </w:pPr>
      <w:r>
        <w:rPr>
          <w:i/>
        </w:rPr>
        <w:t xml:space="preserve">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defining events in the</w:t>
      </w:r>
    </w:p>
    <w:p>
      <w:pPr>
        <w:ind w:left="360"/>
      </w:pPr>
      <w:r>
        <w:rPr>
          <w:i/>
        </w:rPr>
        <w:t xml:space="preserve">development of the Bahá'í community of Iran in the time of Bahaullah was the</w:t>
      </w:r>
    </w:p>
    <w:p>
      <w:pPr>
        <w:ind w:left="360"/>
      </w:pPr>
      <w:r>
        <w:rPr>
          <w:i/>
        </w:rPr>
        <w:t xml:space="preserve">judicial murder of two wealthy and prominent Bahá'í merchants in Isfahan early</w:t>
      </w:r>
    </w:p>
    <w:p>
      <w:pPr>
        <w:ind w:left="360"/>
      </w:pPr>
      <w:r>
        <w:rPr>
          <w:i/>
        </w:rPr>
        <w:t xml:space="preserve">in 1879, the result of an extortion plot that got out of hand. Members of the respected Nahri family, the</w:t>
      </w:r>
    </w:p>
    <w:p>
      <w:pPr>
        <w:ind w:left="360"/>
      </w:pPr>
      <w:r>
        <w:rPr>
          <w:i/>
        </w:rPr>
        <w:t xml:space="preserve">two brothers were entitled by Bahaullah "the King and Beloved of Martyrs." The incident itself is well known. The following sections discuss the Tablet</w:t>
      </w:r>
    </w:p>
    <w:p>
      <w:pPr>
        <w:ind w:left="360"/>
      </w:pPr>
      <w:r>
        <w:rPr>
          <w:i/>
        </w:rPr>
        <w:t xml:space="preserve">that Bahaullah wrote in immediate reaction to the murders and four prominent</w:t>
      </w:r>
    </w:p>
    <w:p>
      <w:pPr>
        <w:ind w:left="360"/>
      </w:pPr>
      <w:r>
        <w:rPr>
          <w:i/>
        </w:rPr>
        <w:t xml:space="preserve">opponents of the Bahá'í Faith in Isfahan: three clerics and a prince-governor.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On the event see</w:t>
      </w:r>
    </w:p>
    <w:p>
      <w:pPr>
        <w:ind w:left="360"/>
      </w:pPr>
      <w:r>
        <w:rPr>
          <w:i/>
        </w:rPr>
        <w:t xml:space="preserve">Balyuzi, Eminent 33–44. Ishraq-Khavari, Nurayn, is an account of the incident with biographies of the</w:t>
      </w:r>
    </w:p>
    <w:p>
      <w:pPr>
        <w:ind w:left="360"/>
      </w:pPr>
      <w:r>
        <w:rPr>
          <w:i/>
        </w:rPr>
        <w:t xml:space="preserve">brothers. For contemporary foreign</w:t>
      </w:r>
    </w:p>
    <w:p>
      <w:pPr>
        <w:ind w:left="360"/>
      </w:pPr>
      <w:r>
        <w:rPr>
          <w:i/>
        </w:rPr>
        <w:t xml:space="preserve">accounts see Momen, Babi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Proof</w:t>
      </w:r>
    </w:p>
    <w:p>
      <w:pPr>
        <w:ind w:left="360"/>
      </w:pPr>
      <w:r>
        <w:rPr>
          <w:i/>
        </w:rPr>
        <w:t xml:space="preserve">was revealed in 1879 as a rebuke to the two clerics—the "Wolf" and the</w:t>
      </w:r>
    </w:p>
    <w:p>
      <w:pPr>
        <w:ind w:left="360"/>
      </w:pPr>
      <w:r>
        <w:rPr>
          <w:i/>
        </w:rPr>
        <w:t xml:space="preserve">"She-Serpent"—responsible for the martyrdoms of the King and Beloved of</w:t>
      </w:r>
    </w:p>
    <w:p>
      <w:pPr>
        <w:ind w:left="360"/>
      </w:pPr>
      <w:r>
        <w:rPr>
          <w:i/>
        </w:rPr>
        <w:t xml:space="preserve">Martyrs in Isfahan. The Imam-Jum`a of</w:t>
      </w:r>
    </w:p>
    <w:p>
      <w:pPr>
        <w:ind w:left="360"/>
      </w:pPr>
      <w:r>
        <w:rPr>
          <w:i/>
        </w:rPr>
        <w:t xml:space="preserve">the city, Mir Muhammad-Husayn Khatunabadi, had owed the brothers a large sum of</w:t>
      </w:r>
    </w:p>
    <w:p>
      <w:pPr>
        <w:ind w:left="360"/>
      </w:pPr>
      <w:r>
        <w:rPr>
          <w:i/>
        </w:rPr>
        <w:t xml:space="preserve">money. It was generally thought that</w:t>
      </w:r>
    </w:p>
    <w:p>
      <w:pPr>
        <w:ind w:left="360"/>
      </w:pPr>
      <w:r>
        <w:rPr>
          <w:i/>
        </w:rPr>
        <w:t xml:space="preserve">their arrest as Bahá'ís was a pretext to void this debt and allow the governor,</w:t>
      </w:r>
    </w:p>
    <w:p>
      <w:pPr>
        <w:ind w:left="360"/>
      </w:pPr>
      <w:r>
        <w:rPr>
          <w:i/>
        </w:rPr>
        <w:t xml:space="preserve">the Imam-Jum`a, and Shaykh Muhammad-Baqir Isfahani, another leading cleric, to</w:t>
      </w:r>
    </w:p>
    <w:p>
      <w:pPr>
        <w:ind w:left="360"/>
      </w:pPr>
      <w:r>
        <w:rPr>
          <w:i/>
        </w:rPr>
        <w:t xml:space="preserve">seize and divide the brothers' extensive properties. Though the governor had received orders to send the two brothers</w:t>
      </w:r>
    </w:p>
    <w:p>
      <w:pPr>
        <w:ind w:left="360"/>
      </w:pPr>
      <w:r>
        <w:rPr>
          <w:i/>
        </w:rPr>
        <w:t xml:space="preserve">to Tehran where they would most likely have been released, the two clerics were</w:t>
      </w:r>
    </w:p>
    <w:p>
      <w:pPr>
        <w:ind w:left="360"/>
      </w:pPr>
      <w:r>
        <w:rPr>
          <w:i/>
        </w:rPr>
        <w:t xml:space="preserve">able to force him to permit their executions.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killing of the two brothers—members of</w:t>
      </w:r>
    </w:p>
    <w:p>
      <w:pPr>
        <w:ind w:left="360"/>
      </w:pPr>
      <w:r>
        <w:rPr>
          <w:i/>
        </w:rPr>
        <w:t xml:space="preserve">a prominent merchant family in Isfahan and among the leading Bahá'ís in</w:t>
      </w:r>
    </w:p>
    <w:p>
      <w:pPr>
        <w:ind w:left="360"/>
      </w:pPr>
      <w:r>
        <w:rPr>
          <w:i/>
        </w:rPr>
        <w:t xml:space="preserve">Iran—shocked and angered the Bahá'ís and their many friends, both Iranian and</w:t>
      </w:r>
    </w:p>
    <w:p>
      <w:pPr>
        <w:ind w:left="360"/>
      </w:pPr>
      <w:r>
        <w:rPr>
          <w:i/>
        </w:rPr>
        <w:t xml:space="preserve">European. Bahaullah immediately wrote</w:t>
      </w:r>
    </w:p>
    <w:p>
      <w:pPr>
        <w:ind w:left="360"/>
      </w:pPr>
      <w:r>
        <w:rPr>
          <w:i/>
        </w:rPr>
        <w:t xml:space="preserve">the letter known as the Lawh-i Burhan sharply rebuking the two clergymen. It reached Tehran only thirty-eight days</w:t>
      </w:r>
    </w:p>
    <w:p>
      <w:pPr>
        <w:ind w:left="360"/>
      </w:pPr>
      <w:r>
        <w:rPr>
          <w:i/>
        </w:rPr>
        <w:t xml:space="preserve">after the killings. Mirza Abu al-Fadl</w:t>
      </w:r>
    </w:p>
    <w:p>
      <w:pPr>
        <w:ind w:left="360"/>
      </w:pPr>
      <w:r>
        <w:rPr>
          <w:i/>
        </w:rPr>
        <w:t xml:space="preserve">Gulpaygani, on Bahaullah's instructions, sent a copy of the letter to each of</w:t>
      </w:r>
    </w:p>
    <w:p>
      <w:pPr>
        <w:ind w:left="360"/>
      </w:pPr>
      <w:r>
        <w:rPr>
          <w:i/>
        </w:rPr>
        <w:t xml:space="preserve">the clergymen. There is no record of</w:t>
      </w:r>
    </w:p>
    <w:p>
      <w:pPr>
        <w:ind w:left="360"/>
      </w:pPr>
      <w:r>
        <w:rPr>
          <w:i/>
        </w:rPr>
        <w:t xml:space="preserve">their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theme of the Lawh-i Burhan is</w:t>
      </w:r>
    </w:p>
    <w:p>
      <w:pPr>
        <w:ind w:left="360"/>
      </w:pPr>
      <w:r>
        <w:rPr>
          <w:i/>
        </w:rPr>
        <w:t xml:space="preserve">contrast between the pretensions of the two clergymen to be exponents of the</w:t>
      </w:r>
    </w:p>
    <w:p>
      <w:pPr>
        <w:ind w:left="360"/>
      </w:pPr>
      <w:r>
        <w:rPr>
          <w:i/>
        </w:rPr>
        <w:t xml:space="preserve">Law and faith of Islam and the injustice and cruelty of their killing two</w:t>
      </w:r>
    </w:p>
    <w:p>
      <w:pPr>
        <w:ind w:left="360"/>
      </w:pPr>
      <w:r>
        <w:rPr>
          <w:i/>
        </w:rPr>
        <w:t xml:space="preserve">descendants of the Prophet himself. Most of the tablet is addressed to Shaykh Muhammad-Baqir, the more</w:t>
      </w:r>
    </w:p>
    <w:p>
      <w:pPr>
        <w:ind w:left="360"/>
      </w:pPr>
      <w:r>
        <w:rPr>
          <w:i/>
        </w:rPr>
        <w:t xml:space="preserve">influential of the two. Bahaullah</w:t>
      </w:r>
    </w:p>
    <w:p>
      <w:pPr>
        <w:ind w:left="360"/>
      </w:pPr>
      <w:r>
        <w:rPr>
          <w:i/>
        </w:rPr>
        <w:t xml:space="preserve">denounces the injustice of sentencing the two brothers to death. Bahaullah says that there is no hatred in</w:t>
      </w:r>
    </w:p>
    <w:p>
      <w:pPr>
        <w:ind w:left="360"/>
      </w:pPr>
      <w:r>
        <w:rPr>
          <w:i/>
        </w:rPr>
        <w:t xml:space="preserve">his own heart for the Shaykh, who has been deceived by his own folly. Had he realized what he had done, he would</w:t>
      </w:r>
    </w:p>
    <w:p>
      <w:pPr>
        <w:ind w:left="360"/>
      </w:pPr>
      <w:r>
        <w:rPr>
          <w:i/>
        </w:rPr>
        <w:t xml:space="preserve">have cast himself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compares the Shaykh to the Jewish</w:t>
      </w:r>
    </w:p>
    <w:p>
      <w:pPr>
        <w:ind w:left="360"/>
      </w:pPr>
      <w:r>
        <w:rPr>
          <w:i/>
        </w:rPr>
        <w:t xml:space="preserve">priests who condemned Christ to death and to the leaders of the cult of idols</w:t>
      </w:r>
    </w:p>
    <w:p>
      <w:pPr>
        <w:ind w:left="360"/>
      </w:pPr>
      <w:r>
        <w:rPr>
          <w:i/>
        </w:rPr>
        <w:t xml:space="preserve">in Mecca who opposed Muhammad. They</w:t>
      </w:r>
    </w:p>
    <w:p>
      <w:pPr>
        <w:ind w:left="360"/>
      </w:pPr>
      <w:r>
        <w:rPr>
          <w:i/>
        </w:rPr>
        <w:t xml:space="preserve">could offer no proof to justify their actions, nor could the Shaykh for</w:t>
      </w:r>
    </w:p>
    <w:p>
      <w:pPr>
        <w:ind w:left="360"/>
      </w:pPr>
      <w:r>
        <w:rPr>
          <w:i/>
        </w:rPr>
        <w:t xml:space="preserve">his. (This is the source of the title</w:t>
      </w:r>
    </w:p>
    <w:p>
      <w:pPr>
        <w:ind w:left="360"/>
      </w:pPr>
      <w:r>
        <w:rPr>
          <w:i/>
        </w:rPr>
        <w:t xml:space="preserve">of the tablet.) In fact, the Shaykh</w:t>
      </w:r>
    </w:p>
    <w:p>
      <w:pPr>
        <w:ind w:left="360"/>
      </w:pPr>
      <w:r>
        <w:rPr>
          <w:i/>
        </w:rPr>
        <w:t xml:space="preserve">followed his passions, not his Lord, and abandoned the Law of God—the knowledge</w:t>
      </w:r>
    </w:p>
    <w:p>
      <w:pPr>
        <w:ind w:left="360"/>
      </w:pPr>
      <w:r>
        <w:rPr>
          <w:i/>
        </w:rPr>
        <w:t xml:space="preserve">of which is the source of the authority of the Muslim clergy—and followed the</w:t>
      </w:r>
    </w:p>
    <w:p>
      <w:pPr>
        <w:ind w:left="360"/>
      </w:pPr>
      <w:r>
        <w:rPr>
          <w:i/>
        </w:rPr>
        <w:t xml:space="preserve">law of his lower self. True learning is</w:t>
      </w:r>
    </w:p>
    <w:p>
      <w:pPr>
        <w:ind w:left="360"/>
      </w:pPr>
      <w:r>
        <w:rPr>
          <w:i/>
        </w:rPr>
        <w:t xml:space="preserve">to recognize the station of Bahaullah. If the Shaykh were to subdue his passions, he would understand the call</w:t>
      </w:r>
    </w:p>
    <w:p>
      <w:pPr>
        <w:ind w:left="360"/>
      </w:pPr>
      <w:r>
        <w:rPr>
          <w:i/>
        </w:rPr>
        <w:t xml:space="preserve">of Bahaullah and his sins would be forgiven. Bahaullah and his followers, as their actions testified, had no fear of</w:t>
      </w:r>
    </w:p>
    <w:p>
      <w:pPr>
        <w:ind w:left="360"/>
      </w:pPr>
      <w:r>
        <w:rPr>
          <w:i/>
        </w:rPr>
        <w:t xml:space="preserve">the Shaykh's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says that leadership had made the</w:t>
      </w:r>
    </w:p>
    <w:p>
      <w:pPr>
        <w:ind w:left="360"/>
      </w:pPr>
      <w:r>
        <w:rPr>
          <w:i/>
        </w:rPr>
        <w:t xml:space="preserve">Shaykh proud. But there is no honor in</w:t>
      </w:r>
    </w:p>
    <w:p>
      <w:pPr>
        <w:ind w:left="360"/>
      </w:pPr>
      <w:r>
        <w:rPr>
          <w:i/>
        </w:rPr>
        <w:t xml:space="preserve">being followed by the worthless and ignorant: it was such people who supported</w:t>
      </w:r>
    </w:p>
    <w:p>
      <w:pPr>
        <w:ind w:left="360"/>
      </w:pPr>
      <w:r>
        <w:rPr>
          <w:i/>
        </w:rPr>
        <w:t xml:space="preserve">the priests who put Christ to death. Bahaullah refers here to three of his own works: tablets to the Sultan</w:t>
      </w:r>
    </w:p>
    <w:p>
      <w:pPr>
        <w:ind w:left="360"/>
      </w:pPr>
      <w:r>
        <w:rPr>
          <w:i/>
        </w:rPr>
        <w:t xml:space="preserve">and Napoleon III and the Kitab-i 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digresses to address the Muslim</w:t>
      </w:r>
    </w:p>
    <w:p>
      <w:pPr>
        <w:ind w:left="360"/>
      </w:pPr>
      <w:r>
        <w:rPr>
          <w:i/>
        </w:rPr>
        <w:t xml:space="preserve">clergy in general, warning them that neither their wealth nor the religious</w:t>
      </w:r>
    </w:p>
    <w:p>
      <w:pPr>
        <w:ind w:left="360"/>
      </w:pPr>
      <w:r>
        <w:rPr>
          <w:i/>
        </w:rPr>
        <w:t xml:space="preserve">sciences in which they prided themselves would profit them. The Shah, Bahaullah implied, feared to</w:t>
      </w:r>
    </w:p>
    <w:p>
      <w:pPr>
        <w:ind w:left="360"/>
      </w:pPr>
      <w:r>
        <w:rPr>
          <w:i/>
        </w:rPr>
        <w:t xml:space="preserve">interfere with wolves such as the Shaykh. But the Shaykh is like the last sunlight on the mountaintop, soon to</w:t>
      </w:r>
    </w:p>
    <w:p>
      <w:pPr>
        <w:ind w:left="360"/>
      </w:pPr>
      <w:r>
        <w:rPr>
          <w:i/>
        </w:rPr>
        <w:t xml:space="preserve">fade away like those who had opposed God in the past. Truly, Muhammad and Fatima the Chaste wept at his deeds. The Muslim clergy had opposed everyone who</w:t>
      </w:r>
    </w:p>
    <w:p>
      <w:pPr>
        <w:ind w:left="360"/>
      </w:pPr>
      <w:r>
        <w:rPr>
          <w:i/>
        </w:rPr>
        <w:t xml:space="preserve">had tried to improve the condition of Islam. Bahaullah points as a warning to the disastrous war of 1877 in which Turkey</w:t>
      </w:r>
    </w:p>
    <w:p>
      <w:pPr>
        <w:ind w:left="360"/>
      </w:pPr>
      <w:r>
        <w:rPr>
          <w:i/>
        </w:rPr>
        <w:t xml:space="preserve">had lost much of her territory in the 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Bahaullah turns from the "Wolf" to the</w:t>
      </w:r>
    </w:p>
    <w:p>
      <w:pPr>
        <w:ind w:left="360"/>
      </w:pPr>
      <w:r>
        <w:rPr>
          <w:i/>
        </w:rPr>
        <w:t xml:space="preserve">"She-Serpent"—Mir Muhammad-Husayn, the Imam-Jum`a. His denunciation of this man is even sharper</w:t>
      </w:r>
    </w:p>
    <w:p>
      <w:pPr>
        <w:ind w:left="360"/>
      </w:pPr>
      <w:r>
        <w:rPr>
          <w:i/>
        </w:rPr>
        <w:t xml:space="preserve">than that of the Shaykh. There is no</w:t>
      </w:r>
    </w:p>
    <w:p>
      <w:pPr>
        <w:ind w:left="360"/>
      </w:pPr>
      <w:r>
        <w:rPr>
          <w:i/>
        </w:rPr>
        <w:t xml:space="preserve">hint that this man deceived himself about the injustice of his actions. Soon, Bahaullah promises, "the breaths of</w:t>
      </w:r>
    </w:p>
    <w:p>
      <w:pPr>
        <w:ind w:left="360"/>
      </w:pPr>
      <w:r>
        <w:rPr>
          <w:i/>
        </w:rPr>
        <w:t xml:space="preserve">chastisement will seize thee. . . " He</w:t>
      </w:r>
    </w:p>
    <w:p>
      <w:pPr>
        <w:ind w:left="360"/>
      </w:pPr>
      <w:r>
        <w:rPr>
          <w:i/>
        </w:rPr>
        <w:t xml:space="preserve">will not, Bahaullah prophesies, consume the wealth that he had pillaged.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Edward Browne visited Isfahan a few</w:t>
      </w:r>
    </w:p>
    <w:p>
      <w:pPr>
        <w:ind w:left="360"/>
      </w:pPr>
      <w:r>
        <w:rPr>
          <w:i/>
        </w:rPr>
        <w:t xml:space="preserve">years after the martyrdoms, he heard of "the terrible letter" threatening the</w:t>
      </w:r>
    </w:p>
    <w:p>
      <w:pPr>
        <w:ind w:left="360"/>
      </w:pPr>
      <w:r>
        <w:rPr>
          <w:i/>
        </w:rPr>
        <w:t xml:space="preserve">two clergymen with divine chastisement. Most likely it immediately began circulating in manuscript among the</w:t>
      </w:r>
    </w:p>
    <w:p>
      <w:pPr>
        <w:ind w:left="360"/>
      </w:pPr>
      <w:r>
        <w:rPr>
          <w:i/>
        </w:rPr>
        <w:t xml:space="preserve">Bahá'ís. It would have been convincing,</w:t>
      </w:r>
    </w:p>
    <w:p>
      <w:pPr>
        <w:ind w:left="360"/>
      </w:pPr>
      <w:r>
        <w:rPr>
          <w:i/>
        </w:rPr>
        <w:t xml:space="preserve">for its prophecies of disgrace and death for the two clergymen were soon</w:t>
      </w:r>
    </w:p>
    <w:p>
      <w:pPr>
        <w:ind w:left="360"/>
      </w:pPr>
      <w:r>
        <w:rPr>
          <w:i/>
        </w:rPr>
        <w:t xml:space="preserve">fulfilled. It was published in at least</w:t>
      </w:r>
    </w:p>
    <w:p>
      <w:pPr>
        <w:ind w:left="360"/>
      </w:pPr>
      <w:r>
        <w:rPr>
          <w:i/>
        </w:rPr>
        <w:t xml:space="preserve">two early collections of the writings of Bahaullah, Aqdas-i Buzurg (1314/1896) 200–208 and Majmu`a (Cairo, 1920)</w:t>
      </w:r>
    </w:p>
    <w:p>
      <w:pPr>
        <w:ind w:left="360"/>
      </w:pPr>
      <w:r>
        <w:rPr>
          <w:i/>
        </w:rPr>
        <w:t xml:space="preserve">53–66. Bahaullah Himself quotes lengthy</w:t>
      </w:r>
    </w:p>
    <w:p>
      <w:pPr>
        <w:ind w:left="360"/>
      </w:pPr>
      <w:r>
        <w:rPr>
          <w:i/>
        </w:rPr>
        <w:t xml:space="preserve">passages in Epistle to the Son of the</w:t>
      </w:r>
    </w:p>
    <w:p>
      <w:pPr>
        <w:ind w:left="360"/>
      </w:pPr>
      <w:r>
        <w:rPr>
          <w:i/>
        </w:rPr>
        <w:t xml:space="preserve">Wolf—itself addressed to Aqa Najafi, the son of Shaykh Muhammad-Baqir: pp.</w:t>
      </w:r>
    </w:p>
    <w:p>
      <w:pPr>
        <w:ind w:left="360"/>
      </w:pPr>
      <w:r>
        <w:rPr>
          <w:i/>
        </w:rPr>
        <w:t xml:space="preserve">79–86, 97–103. The entire text is</w:t>
      </w:r>
    </w:p>
    <w:p>
      <w:pPr>
        <w:ind w:left="360"/>
      </w:pPr>
      <w:r>
        <w:rPr>
          <w:i/>
        </w:rPr>
        <w:t xml:space="preserve">included in the Arabic and English editions of Tablets of Bahá'u'lláh, Sect. 14. Almost the entire text of the tablet was</w:t>
      </w:r>
    </w:p>
    <w:p>
      <w:pPr>
        <w:ind w:left="360"/>
      </w:pPr>
      <w:r>
        <w:rPr>
          <w:i/>
        </w:rPr>
        <w:t xml:space="preserve">translated by Shoghi Effendi in Bahaullah's Epistle</w:t>
      </w:r>
    </w:p>
    <w:p>
      <w:pPr>
        <w:ind w:left="360"/>
      </w:pPr>
      <w:r>
        <w:rPr>
          <w:i/>
        </w:rPr>
        <w:t xml:space="preserve">to the Son of the Wolf..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Bahaullah, Epistle, refers to the tablet as "Lawh-i Burhan." It is also known as "Lawh-i Raqsha'"</w:t>
      </w:r>
    </w:p>
    <w:p>
      <w:pPr>
        <w:ind w:left="360"/>
      </w:pPr>
      <w:r>
        <w:rPr>
          <w:i/>
        </w:rPr>
        <w:t xml:space="preserve">("Tablet of the She-Serpent").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For text and</w:t>
      </w:r>
    </w:p>
    <w:p>
      <w:pPr>
        <w:ind w:left="360"/>
      </w:pPr>
      <w:r>
        <w:rPr>
          <w:i/>
        </w:rPr>
        <w:t xml:space="preserve">translation see Bahaullah, Tablets,,</w:t>
      </w:r>
    </w:p>
    <w:p>
      <w:pPr>
        <w:ind w:left="360"/>
      </w:pPr>
      <w:r>
        <w:rPr>
          <w:i/>
        </w:rPr>
        <w:t xml:space="preserve">sect. 14. Taherzadeh 4:91–102. Ishraq-Khavari, Ganj 145–46. Balyuzi, Bahá'u'lláh 382. Mazandarani, Asrar 2:40–41. Ishraq-Khavari, Da'irat</w:t>
      </w:r>
    </w:p>
    <w:p>
      <w:pPr>
        <w:ind w:left="360"/>
      </w:pPr>
      <w:r>
        <w:rPr>
          <w:i/>
        </w:rPr>
        <w:t xml:space="preserve">13:2021, 2057. Ishraq-Khavari, Nurayn 245–53.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 Khatunabadi, 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cleric known in Bahá'í tradition as</w:t>
      </w:r>
    </w:p>
    <w:p>
      <w:pPr>
        <w:ind w:left="360"/>
      </w:pPr>
      <w:r>
        <w:rPr>
          <w:i/>
        </w:rPr>
        <w:t xml:space="preserve">"the She-Serpent" (Raqsha') was the Imam-Jum`a of Isfahan and one of those</w:t>
      </w:r>
    </w:p>
    <w:p>
      <w:pPr>
        <w:ind w:left="360"/>
      </w:pPr>
      <w:r>
        <w:rPr>
          <w:i/>
        </w:rPr>
        <w:t xml:space="preserve">responsible for the execution in 1879 of the Nahri brothers, the "King" and</w:t>
      </w:r>
    </w:p>
    <w:p>
      <w:pPr>
        <w:ind w:left="360"/>
      </w:pPr>
      <w:r>
        <w:rPr>
          <w:i/>
        </w:rPr>
        <w:t xml:space="preserve">"Beloved of Martyrs." The Khatunabadis</w:t>
      </w:r>
    </w:p>
    <w:p>
      <w:pPr>
        <w:ind w:left="360"/>
      </w:pPr>
      <w:r>
        <w:rPr>
          <w:i/>
        </w:rPr>
        <w:t xml:space="preserve">were the descendants of Mir Muhammad-Salih, a distinguished scholar of the</w:t>
      </w:r>
    </w:p>
    <w:p>
      <w:pPr>
        <w:ind w:left="360"/>
      </w:pPr>
      <w:r>
        <w:rPr>
          <w:i/>
        </w:rPr>
        <w:t xml:space="preserve">early eighteenth century, and had held the position of Imam-Jum`ah of Isfahan</w:t>
      </w:r>
    </w:p>
    <w:p>
      <w:pPr>
        <w:ind w:left="360"/>
      </w:pPr>
      <w:r>
        <w:rPr>
          <w:i/>
        </w:rPr>
        <w:t xml:space="preserve">for about a century. Mir</w:t>
      </w:r>
    </w:p>
    <w:p>
      <w:pPr>
        <w:ind w:left="360"/>
      </w:pPr>
      <w:r>
        <w:rPr>
          <w:i/>
        </w:rPr>
        <w:t xml:space="preserve">Muhammad-Husayn was the brother of Mir Sayyid Muhammad Sultan al-`Ulama', the</w:t>
      </w:r>
    </w:p>
    <w:p>
      <w:pPr>
        <w:ind w:left="360"/>
      </w:pPr>
      <w:r>
        <w:rPr>
          <w:i/>
        </w:rPr>
        <w:t xml:space="preserve">Bab's host in Isfahan in 1846. On his</w:t>
      </w:r>
    </w:p>
    <w:p>
      <w:pPr>
        <w:ind w:left="360"/>
      </w:pPr>
      <w:r>
        <w:rPr>
          <w:i/>
        </w:rPr>
        <w:t xml:space="preserve">brother's death in 1874, he inherited the family office, thus making him one of</w:t>
      </w:r>
    </w:p>
    <w:p>
      <w:pPr>
        <w:ind w:left="360"/>
      </w:pPr>
      <w:r>
        <w:rPr>
          <w:i/>
        </w:rPr>
        <w:t xml:space="preserve">the two or three highest ranked clergy in the city. (The Imam-Jum'ah was the leader of Friday prayers at the most</w:t>
      </w:r>
    </w:p>
    <w:p>
      <w:pPr>
        <w:ind w:left="360"/>
      </w:pPr>
      <w:r>
        <w:rPr>
          <w:i/>
        </w:rPr>
        <w:t xml:space="preserve">important mosque in the city. The</w:t>
      </w:r>
    </w:p>
    <w:p>
      <w:pPr>
        <w:ind w:left="360"/>
      </w:pPr>
      <w:r>
        <w:rPr>
          <w:i/>
        </w:rPr>
        <w:t xml:space="preserve">holders of this office were, at least nominally, appointed by the government,</w:t>
      </w:r>
    </w:p>
    <w:p>
      <w:pPr>
        <w:ind w:left="360"/>
      </w:pPr>
      <w:r>
        <w:rPr>
          <w:i/>
        </w:rPr>
        <w:t xml:space="preserve">although often the office was effectively hereditary.) He does not seem to have lent any particular</w:t>
      </w:r>
    </w:p>
    <w:p>
      <w:pPr>
        <w:ind w:left="360"/>
      </w:pPr>
      <w:r>
        <w:rPr>
          <w:i/>
        </w:rPr>
        <w:t xml:space="preserve">distinction to 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earliest contact with</w:t>
      </w:r>
    </w:p>
    <w:p>
      <w:pPr>
        <w:ind w:left="360"/>
      </w:pPr>
      <w:r>
        <w:rPr>
          <w:i/>
        </w:rPr>
        <w:t xml:space="preserve">the Babis was when his brother sent him out of the city to meet the Bab, who</w:t>
      </w:r>
    </w:p>
    <w:p>
      <w:pPr>
        <w:ind w:left="360"/>
      </w:pPr>
      <w:r>
        <w:rPr>
          <w:i/>
        </w:rPr>
        <w:t xml:space="preserve">was coming from Shiraz. Since the Bab</w:t>
      </w:r>
    </w:p>
    <w:p>
      <w:pPr>
        <w:ind w:left="360"/>
      </w:pPr>
      <w:r>
        <w:rPr>
          <w:i/>
        </w:rPr>
        <w:t xml:space="preserve">stayed for some time in his brother's house, Mir Muhammad-Husayn must have met</w:t>
      </w:r>
    </w:p>
    <w:p>
      <w:pPr>
        <w:ind w:left="360"/>
      </w:pPr>
      <w:r>
        <w:rPr>
          <w:i/>
        </w:rPr>
        <w:t xml:space="preserve">him a number of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importance in Bahá'í</w:t>
      </w:r>
    </w:p>
    <w:p>
      <w:pPr>
        <w:ind w:left="360"/>
      </w:pPr>
      <w:r>
        <w:rPr>
          <w:i/>
        </w:rPr>
        <w:t xml:space="preserve">history arises from the curious fact that his bankers were Bahá'ís: the three</w:t>
      </w:r>
    </w:p>
    <w:p>
      <w:pPr>
        <w:ind w:left="360"/>
      </w:pPr>
      <w:r>
        <w:rPr>
          <w:i/>
        </w:rPr>
        <w:t xml:space="preserve">Nahri brothers, a family of wealthy merchants who had become Babis at the time</w:t>
      </w:r>
    </w:p>
    <w:p>
      <w:pPr>
        <w:ind w:left="360"/>
      </w:pPr>
      <w:r>
        <w:rPr>
          <w:i/>
        </w:rPr>
        <w:t xml:space="preserve">of the Bab's visits and who were now among the most important and well-known</w:t>
      </w:r>
    </w:p>
    <w:p>
      <w:pPr>
        <w:ind w:left="360"/>
      </w:pPr>
      <w:r>
        <w:rPr>
          <w:i/>
        </w:rPr>
        <w:t xml:space="preserve">Bahá'ís of Iran. They would routinely</w:t>
      </w:r>
    </w:p>
    <w:p>
      <w:pPr>
        <w:ind w:left="360"/>
      </w:pPr>
      <w:r>
        <w:rPr>
          <w:i/>
        </w:rPr>
        <w:t xml:space="preserve">pay the Imam-Jum`a's debts as they came in. The account eventually reached the very large sum of 18,000 tomans. In early 1879 the brothers presented this</w:t>
      </w:r>
    </w:p>
    <w:p>
      <w:pPr>
        <w:ind w:left="360"/>
      </w:pPr>
      <w:r>
        <w:rPr>
          <w:i/>
        </w:rPr>
        <w:t xml:space="preserve">bill for payment. Mir Muhammad-Husayn</w:t>
      </w:r>
    </w:p>
    <w:p>
      <w:pPr>
        <w:ind w:left="360"/>
      </w:pPr>
      <w:r>
        <w:rPr>
          <w:i/>
        </w:rPr>
        <w:t xml:space="preserve">stalled, asking for an audit. Shaykh</w:t>
      </w:r>
    </w:p>
    <w:p>
      <w:pPr>
        <w:ind w:left="360"/>
      </w:pPr>
      <w:r>
        <w:rPr>
          <w:i/>
        </w:rPr>
        <w:t xml:space="preserve">Muhammad-Baqir, the most powerful cleric in Isfahan and a bitter opponent of</w:t>
      </w:r>
    </w:p>
    <w:p>
      <w:pPr>
        <w:ind w:left="360"/>
      </w:pPr>
      <w:r>
        <w:rPr>
          <w:i/>
        </w:rPr>
        <w:t xml:space="preserve">the Bahá'ís—proposed that the three Nahri brothers, well-known as Bahá'ís—be</w:t>
      </w:r>
    </w:p>
    <w:p>
      <w:pPr>
        <w:ind w:left="360"/>
      </w:pPr>
      <w:r>
        <w:rPr>
          <w:i/>
        </w:rPr>
        <w:t xml:space="preserve">arrested as heretics. Their property</w:t>
      </w:r>
    </w:p>
    <w:p>
      <w:pPr>
        <w:ind w:left="360"/>
      </w:pPr>
      <w:r>
        <w:rPr>
          <w:i/>
        </w:rPr>
        <w:t xml:space="preserve">would then be forfeit and could be divided among the two clerics and the</w:t>
      </w:r>
    </w:p>
    <w:p>
      <w:pPr>
        <w:ind w:left="360"/>
      </w:pPr>
      <w:r>
        <w:rPr>
          <w:i/>
        </w:rPr>
        <w:t xml:space="preserve">governor, whose cooperation would be necessary. The three brothers were arrested, two of them while guests in the</w:t>
      </w:r>
    </w:p>
    <w:p>
      <w:pPr>
        <w:ind w:left="360"/>
      </w:pPr>
      <w:r>
        <w:rPr>
          <w:i/>
        </w:rPr>
        <w:t xml:space="preserve">Imam-Jum`a's house. The youngest</w:t>
      </w:r>
    </w:p>
    <w:p>
      <w:pPr>
        <w:ind w:left="360"/>
      </w:pPr>
      <w:r>
        <w:rPr>
          <w:i/>
        </w:rPr>
        <w:t xml:space="preserve">recanted and was released. The two</w:t>
      </w:r>
    </w:p>
    <w:p>
      <w:pPr>
        <w:ind w:left="360"/>
      </w:pPr>
      <w:r>
        <w:rPr>
          <w:i/>
        </w:rPr>
        <w:t xml:space="preserve">older brothers refused and were eventually executed at the insistence of the</w:t>
      </w:r>
    </w:p>
    <w:p>
      <w:pPr>
        <w:ind w:left="360"/>
      </w:pPr>
      <w:r>
        <w:rPr>
          <w:i/>
        </w:rPr>
        <w:t xml:space="preserve">clergy. Mir Muhammad-Husayn and Shaykh</w:t>
      </w:r>
    </w:p>
    <w:p>
      <w:pPr>
        <w:ind w:left="360"/>
      </w:pPr>
      <w:r>
        <w:rPr>
          <w:i/>
        </w:rPr>
        <w:t xml:space="preserve">Muhammad-Baqir personally delivered the death warrants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executions of the two brothers,</w:t>
      </w:r>
    </w:p>
    <w:p>
      <w:pPr>
        <w:ind w:left="360"/>
      </w:pPr>
      <w:r>
        <w:rPr>
          <w:i/>
        </w:rPr>
        <w:t xml:space="preserve">the Imam-Jum`a sent his servants to seize their property and loot their houses,</w:t>
      </w:r>
    </w:p>
    <w:p>
      <w:pPr>
        <w:ind w:left="360"/>
      </w:pPr>
      <w:r>
        <w:rPr>
          <w:i/>
        </w:rPr>
        <w:t xml:space="preserve">many of their possessions being extremely valuable. A few days later a dispute broke out between him and Zill</w:t>
      </w:r>
    </w:p>
    <w:p>
      <w:pPr>
        <w:ind w:left="360"/>
      </w:pPr>
      <w:r>
        <w:rPr>
          <w:i/>
        </w:rPr>
        <w:t xml:space="preserve">al-Sultan, the governor. Several weeks</w:t>
      </w:r>
    </w:p>
    <w:p>
      <w:pPr>
        <w:ind w:left="360"/>
      </w:pPr>
      <w:r>
        <w:rPr>
          <w:i/>
        </w:rPr>
        <w:t xml:space="preserve">later Mir Muhammad-Husayn tried to force the issue by marching on the</w:t>
      </w:r>
    </w:p>
    <w:p>
      <w:pPr>
        <w:ind w:left="360"/>
      </w:pPr>
      <w:r>
        <w:rPr>
          <w:i/>
        </w:rPr>
        <w:t xml:space="preserve">governorate with his supporters to demand a larger share of the plunder. When disorders continued, troops were sent</w:t>
      </w:r>
    </w:p>
    <w:p>
      <w:pPr>
        <w:ind w:left="360"/>
      </w:pPr>
      <w:r>
        <w:rPr>
          <w:i/>
        </w:rPr>
        <w:t xml:space="preserve">from Tehran, the Imam-Jum`a was exiled to Mashhad, and his property was</w:t>
      </w:r>
    </w:p>
    <w:p>
      <w:pPr>
        <w:ind w:left="360"/>
      </w:pPr>
      <w:r>
        <w:rPr>
          <w:i/>
        </w:rPr>
        <w:t xml:space="preserve">plundered. He was allowed to return</w:t>
      </w:r>
    </w:p>
    <w:p>
      <w:pPr>
        <w:ind w:left="360"/>
      </w:pPr>
      <w:r>
        <w:rPr>
          <w:i/>
        </w:rPr>
        <w:t xml:space="preserve">from his exile in Mashhad a year or so later. He died in Isfahan two years after his victims on 21 June 1881 of a</w:t>
      </w:r>
    </w:p>
    <w:p>
      <w:pPr>
        <w:ind w:left="360"/>
      </w:pPr>
      <w:r>
        <w:rPr>
          <w:i/>
        </w:rPr>
        <w:t xml:space="preserve">repulsive tumor on his neck. He was</w:t>
      </w:r>
    </w:p>
    <w:p>
      <w:pPr>
        <w:ind w:left="360"/>
      </w:pPr>
      <w:r>
        <w:rPr>
          <w:i/>
        </w:rPr>
        <w:t xml:space="preserve">buried in an unmarked grave by a few porters, no one else daring to risk the</w:t>
      </w:r>
    </w:p>
    <w:p>
      <w:pPr>
        <w:ind w:left="360"/>
      </w:pPr>
      <w:r>
        <w:rPr>
          <w:i/>
        </w:rPr>
        <w:t xml:space="preserve">anger of the governor by attending his funeral. When the merchants closed the bazaar to mourn his death, the</w:t>
      </w:r>
    </w:p>
    <w:p>
      <w:pPr>
        <w:ind w:left="360"/>
      </w:pPr>
      <w:r>
        <w:rPr>
          <w:i/>
        </w:rPr>
        <w:t xml:space="preserve">governor's attendants forced them to reopen their 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tradition reports that when someone</w:t>
      </w:r>
    </w:p>
    <w:p>
      <w:pPr>
        <w:ind w:left="360"/>
      </w:pPr>
      <w:r>
        <w:rPr>
          <w:i/>
        </w:rPr>
        <w:t xml:space="preserve">expressed doubts about the wisdom of killing the Nahri brothers, he had said,</w:t>
      </w:r>
    </w:p>
    <w:p>
      <w:pPr>
        <w:ind w:left="360"/>
      </w:pPr>
      <w:r>
        <w:rPr>
          <w:i/>
        </w:rPr>
        <w:t xml:space="preserve">"Their blood be on my neck." Thus his</w:t>
      </w:r>
    </w:p>
    <w:p>
      <w:pPr>
        <w:ind w:left="360"/>
      </w:pPr>
      <w:r>
        <w:rPr>
          <w:i/>
        </w:rPr>
        <w:t xml:space="preserve">gruesome death was interpreted as a punishment of his crime and the fulfillment</w:t>
      </w:r>
    </w:p>
    <w:p>
      <w:pPr>
        <w:ind w:left="360"/>
      </w:pPr>
      <w:r>
        <w:rPr>
          <w:i/>
        </w:rPr>
        <w:t xml:space="preserve">of Bahaullah's prophecy of his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Momen, Babi 271–74. Balyuzi, Eminent</w:t>
      </w:r>
    </w:p>
    <w:p>
      <w:pPr>
        <w:ind w:left="360"/>
      </w:pPr>
      <w:r>
        <w:rPr>
          <w:i/>
        </w:rPr>
        <w:t xml:space="preserve">33–44. Bahaullah, Tablets, "Lawh-i Burhan" para. 14, pp. 213–16. Taherzadeh 4:73–102. `Abd al-Baha, Makatib 200–1, 232–33. Nabil, 201. Browne, "Babis of Persia,"</w:t>
      </w:r>
    </w:p>
    <w:p>
      <w:pPr>
        <w:ind w:left="360"/>
      </w:pPr>
      <w:r>
        <w:rPr>
          <w:i/>
        </w:rPr>
        <w:t xml:space="preserve">p. 490–91.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Wolf" was a leading mujtahid of</w:t>
      </w:r>
    </w:p>
    <w:p>
      <w:pPr>
        <w:ind w:left="360"/>
      </w:pPr>
      <w:r>
        <w:rPr>
          <w:i/>
        </w:rPr>
        <w:t xml:space="preserve">Isfahan responsible for a number of persecutions of Bahá'ís. He born in 1234/1818–19 and was the son of a</w:t>
      </w:r>
    </w:p>
    <w:p>
      <w:pPr>
        <w:ind w:left="360"/>
      </w:pPr>
      <w:r>
        <w:rPr>
          <w:i/>
        </w:rPr>
        <w:t xml:space="preserve">prominent cleric in Isfahan. His mother</w:t>
      </w:r>
    </w:p>
    <w:p>
      <w:pPr>
        <w:ind w:left="360"/>
      </w:pPr>
      <w:r>
        <w:rPr>
          <w:i/>
        </w:rPr>
        <w:t xml:space="preserve">was the daughter of Ja`far Kashif al-Ghita', one of the most important</w:t>
      </w:r>
    </w:p>
    <w:p>
      <w:pPr>
        <w:ind w:left="360"/>
      </w:pPr>
      <w:r>
        <w:rPr>
          <w:i/>
        </w:rPr>
        <w:t xml:space="preserve">exponents of the Usuli legal school. Muhammad-Baqir went to Najaf, where he studied jurisprudence with the</w:t>
      </w:r>
    </w:p>
    <w:p>
      <w:pPr>
        <w:ind w:left="360"/>
      </w:pPr>
      <w:r>
        <w:rPr>
          <w:i/>
        </w:rPr>
        <w:t xml:space="preserve">two greatest Shi`i legal scholars of the time, Muhammad-Hasan an-Najafi and</w:t>
      </w:r>
    </w:p>
    <w:p>
      <w:pPr>
        <w:ind w:left="360"/>
      </w:pPr>
      <w:r>
        <w:rPr>
          <w:i/>
        </w:rPr>
        <w:t xml:space="preserve">Murtada al-Ansari. Having completed his</w:t>
      </w:r>
    </w:p>
    <w:p>
      <w:pPr>
        <w:ind w:left="360"/>
      </w:pPr>
      <w:r>
        <w:rPr>
          <w:i/>
        </w:rPr>
        <w:t xml:space="preserve">studies, he returned to Isfahan to assume the position of leader of prayers in</w:t>
      </w:r>
    </w:p>
    <w:p>
      <w:pPr>
        <w:ind w:left="360"/>
      </w:pPr>
      <w:r>
        <w:rPr>
          <w:i/>
        </w:rPr>
        <w:t xml:space="preserve">the Royal Mosque. About the same time,</w:t>
      </w:r>
    </w:p>
    <w:p>
      <w:pPr>
        <w:ind w:left="360"/>
      </w:pPr>
      <w:r>
        <w:rPr>
          <w:i/>
        </w:rPr>
        <w:t xml:space="preserve">the old Imam-Jum`a and several other important clerics in Isfahan died,</w:t>
      </w:r>
    </w:p>
    <w:p>
      <w:pPr>
        <w:ind w:left="360"/>
      </w:pPr>
      <w:r>
        <w:rPr>
          <w:i/>
        </w:rPr>
        <w:t xml:space="preserve">abruptly making him the highest-ranking cleric in the city. He acquired many students and great</w:t>
      </w:r>
    </w:p>
    <w:p>
      <w:pPr>
        <w:ind w:left="360"/>
      </w:pPr>
      <w:r>
        <w:rPr>
          <w:i/>
        </w:rPr>
        <w:t xml:space="preserve">religious authority in Isfahan and surrounding regions. He wrote several books, none especially</w:t>
      </w:r>
    </w:p>
    <w:p>
      <w:pPr>
        <w:ind w:left="360"/>
      </w:pPr>
      <w:r>
        <w:rPr>
          <w:i/>
        </w:rPr>
        <w:t xml:space="preserve">important. Most of Shaykh</w:t>
      </w:r>
    </w:p>
    <w:p>
      <w:pPr>
        <w:ind w:left="360"/>
      </w:pPr>
      <w:r>
        <w:rPr>
          <w:i/>
        </w:rPr>
        <w:t xml:space="preserve">Muhammad-Baqir's efforts went into building up his religious, political, and</w:t>
      </w:r>
    </w:p>
    <w:p>
      <w:pPr>
        <w:ind w:left="360"/>
      </w:pPr>
      <w:r>
        <w:rPr>
          <w:i/>
        </w:rPr>
        <w:t xml:space="preserve">economic power. His political position</w:t>
      </w:r>
    </w:p>
    <w:p>
      <w:pPr>
        <w:ind w:left="360"/>
      </w:pPr>
      <w:r>
        <w:rPr>
          <w:i/>
        </w:rPr>
        <w:t xml:space="preserve">was such that he was sometimes able to challenge the governor directly, doing</w:t>
      </w:r>
    </w:p>
    <w:p>
      <w:pPr>
        <w:ind w:left="360"/>
      </w:pPr>
      <w:r>
        <w:rPr>
          <w:i/>
        </w:rPr>
        <w:t xml:space="preserve">such things as inflicting the death penalty against the wishes of the</w:t>
      </w:r>
    </w:p>
    <w:p>
      <w:pPr>
        <w:ind w:left="360"/>
      </w:pPr>
      <w:r>
        <w:rPr>
          <w:i/>
        </w:rPr>
        <w:t xml:space="preserve">authorities. He also acquired great</w:t>
      </w:r>
    </w:p>
    <w:p>
      <w:pPr>
        <w:ind w:left="360"/>
      </w:pPr>
      <w:r>
        <w:rPr>
          <w:i/>
        </w:rPr>
        <w:t xml:space="preserve">wealth, at least partly by hoarding grain in times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he was forced by the authorities to</w:t>
      </w:r>
    </w:p>
    <w:p>
      <w:pPr>
        <w:ind w:left="360"/>
      </w:pPr>
      <w:r>
        <w:rPr>
          <w:i/>
        </w:rPr>
        <w:t xml:space="preserve">leave Isfahan and retire to Mashhad. He</w:t>
      </w:r>
    </w:p>
    <w:p>
      <w:pPr>
        <w:ind w:left="360"/>
      </w:pPr>
      <w:r>
        <w:rPr>
          <w:i/>
        </w:rPr>
        <w:t xml:space="preserve">then went to Tehran, was reconciled to Zill al-Sultan, the governor, and</w:t>
      </w:r>
    </w:p>
    <w:p>
      <w:pPr>
        <w:ind w:left="360"/>
      </w:pPr>
      <w:r>
        <w:rPr>
          <w:i/>
        </w:rPr>
        <w:t xml:space="preserve">returned to Isfahan on 16 April 1876. In 1883 he fell from grace once more, being forced to leave the city</w:t>
      </w:r>
    </w:p>
    <w:p>
      <w:pPr>
        <w:ind w:left="360"/>
      </w:pPr>
      <w:r>
        <w:rPr>
          <w:i/>
        </w:rPr>
        <w:t xml:space="preserve">after the humiliation of having his wife seduced by the governor. He died in Safar 1301/December 1883, shortly</w:t>
      </w:r>
    </w:p>
    <w:p>
      <w:pPr>
        <w:ind w:left="360"/>
      </w:pPr>
      <w:r>
        <w:rPr>
          <w:i/>
        </w:rPr>
        <w:t xml:space="preserve">after arriving at 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had a number of</w:t>
      </w:r>
    </w:p>
    <w:p>
      <w:pPr>
        <w:ind w:left="360"/>
      </w:pPr>
      <w:r>
        <w:rPr>
          <w:i/>
        </w:rPr>
        <w:t xml:space="preserve">children, several of them later prominent clerics in Isfahan. The most important was Muhammad-Taqi, better</w:t>
      </w:r>
    </w:p>
    <w:p>
      <w:pPr>
        <w:ind w:left="360"/>
      </w:pPr>
      <w:r>
        <w:rPr>
          <w:i/>
        </w:rPr>
        <w:t xml:space="preserve">known as Aqa Najafi or to the Bahá'ís "the Son of the Wolf."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was a relentless foe</w:t>
      </w:r>
    </w:p>
    <w:p>
      <w:pPr>
        <w:ind w:left="360"/>
      </w:pPr>
      <w:r>
        <w:rPr>
          <w:i/>
        </w:rPr>
        <w:t xml:space="preserve">of heresy and waged a twenty-year battle against Shaykhis, Babis, and especially</w:t>
      </w:r>
    </w:p>
    <w:p>
      <w:pPr>
        <w:ind w:left="360"/>
      </w:pPr>
      <w:r>
        <w:rPr>
          <w:i/>
        </w:rPr>
        <w:t xml:space="preserve">Bahá'ís. In 1864, he had several</w:t>
      </w:r>
    </w:p>
    <w:p>
      <w:pPr>
        <w:ind w:left="360"/>
      </w:pPr>
      <w:r>
        <w:rPr>
          <w:i/>
        </w:rPr>
        <w:t xml:space="preserve">hundred Babis of Najafabad arrested and wanted to put them all to death. More moderate clerics prevented this, but</w:t>
      </w:r>
    </w:p>
    <w:p>
      <w:pPr>
        <w:ind w:left="360"/>
      </w:pPr>
      <w:r>
        <w:rPr>
          <w:i/>
        </w:rPr>
        <w:t xml:space="preserve">four were eventually killed—two of whom were under the protection of the</w:t>
      </w:r>
    </w:p>
    <w:p>
      <w:pPr>
        <w:ind w:left="360"/>
      </w:pPr>
      <w:r>
        <w:rPr>
          <w:i/>
        </w:rPr>
        <w:t xml:space="preserve">Shah—and many others beaten and robbed.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1874, shortly before the arrival of Zill</w:t>
      </w:r>
    </w:p>
    <w:p>
      <w:pPr>
        <w:ind w:left="360"/>
      </w:pPr>
      <w:r>
        <w:rPr>
          <w:i/>
        </w:rPr>
        <w:t xml:space="preserve">al-Sultan, the new governor, he instigated a major pogrom against the Bahá'ís</w:t>
      </w:r>
    </w:p>
    <w:p>
      <w:pPr>
        <w:ind w:left="360"/>
      </w:pPr>
      <w:r>
        <w:rPr>
          <w:i/>
        </w:rPr>
        <w:t xml:space="preserve">of Isfahan. About twenty were arrested,</w:t>
      </w:r>
    </w:p>
    <w:p>
      <w:pPr>
        <w:ind w:left="360"/>
      </w:pPr>
      <w:r>
        <w:rPr>
          <w:i/>
        </w:rPr>
        <w:t xml:space="preserve">while hundreds of others took refuge in the office of the British telegraph</w:t>
      </w:r>
    </w:p>
    <w:p>
      <w:pPr>
        <w:ind w:left="360"/>
      </w:pPr>
      <w:r>
        <w:rPr>
          <w:i/>
        </w:rPr>
        <w:t xml:space="preserve">company and the houses of the Europeans in the city. Shaykh Muhammad-Baqir proclaimed from his pulpit that Muslims</w:t>
      </w:r>
    </w:p>
    <w:p>
      <w:pPr>
        <w:ind w:left="360"/>
      </w:pPr>
      <w:r>
        <w:rPr>
          <w:i/>
        </w:rPr>
        <w:t xml:space="preserve">were free to kill Bahá'ís and to do as they wished with their property and</w:t>
      </w:r>
    </w:p>
    <w:p>
      <w:pPr>
        <w:ind w:left="360"/>
      </w:pPr>
      <w:r>
        <w:rPr>
          <w:i/>
        </w:rPr>
        <w:t xml:space="preserve">women. The garrison intervened to</w:t>
      </w:r>
    </w:p>
    <w:p>
      <w:pPr>
        <w:ind w:left="360"/>
      </w:pPr>
      <w:r>
        <w:rPr>
          <w:i/>
        </w:rPr>
        <w:t xml:space="preserve">restore order, and eventually the Shah stopped the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1878 a Bahá'í from the village of</w:t>
      </w:r>
    </w:p>
    <w:p>
      <w:pPr>
        <w:ind w:left="360"/>
      </w:pPr>
      <w:r>
        <w:rPr>
          <w:i/>
        </w:rPr>
        <w:t xml:space="preserve">Talkhuncha, Mulla Kazim, was arrested there and delivered into the hands of</w:t>
      </w:r>
    </w:p>
    <w:p>
      <w:pPr>
        <w:ind w:left="360"/>
      </w:pPr>
      <w:r>
        <w:rPr>
          <w:i/>
        </w:rPr>
        <w:t xml:space="preserve">Shaykh Muhammad-Baqir. When he refused</w:t>
      </w:r>
    </w:p>
    <w:p>
      <w:pPr>
        <w:ind w:left="360"/>
      </w:pPr>
      <w:r>
        <w:rPr>
          <w:i/>
        </w:rPr>
        <w:t xml:space="preserve">to recant his faith, he was publicly beheaded in the Maydan-i Shah. His body was abused by the mob. Two other Bahá'ís were also arrested. One was severely beaten and his ears were</w:t>
      </w:r>
    </w:p>
    <w:p>
      <w:pPr>
        <w:ind w:left="360"/>
      </w:pPr>
      <w:r>
        <w:rPr>
          <w:i/>
        </w:rPr>
        <w:t xml:space="preserve">cut off. A number of Bahá'í houses were</w:t>
      </w:r>
    </w:p>
    <w:p>
      <w:pPr>
        <w:ind w:left="360"/>
      </w:pPr>
      <w:r>
        <w:rPr>
          <w:i/>
        </w:rPr>
        <w:t xml:space="preserve">also attacked.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1879 Shaykh Muhammad-Baqir; Mir</w:t>
      </w:r>
    </w:p>
    <w:p>
      <w:pPr>
        <w:ind w:left="360"/>
      </w:pPr>
      <w:r>
        <w:rPr>
          <w:i/>
        </w:rPr>
        <w:t xml:space="preserve">Muhammad-Husayn, the new Imam-Jum`a; and Zill al-Sultan plotted to kill three</w:t>
      </w:r>
    </w:p>
    <w:p>
      <w:pPr>
        <w:ind w:left="360"/>
      </w:pPr>
      <w:r>
        <w:rPr>
          <w:i/>
        </w:rPr>
        <w:t xml:space="preserve">Bahá'í Nahri brothers. Zill al-Sultan</w:t>
      </w:r>
    </w:p>
    <w:p>
      <w:pPr>
        <w:ind w:left="360"/>
      </w:pPr>
      <w:r>
        <w:rPr>
          <w:i/>
        </w:rPr>
        <w:t xml:space="preserve">tried to withdraw from the conspiracy when he was ordered to send two of the</w:t>
      </w:r>
    </w:p>
    <w:p>
      <w:pPr>
        <w:ind w:left="360"/>
      </w:pPr>
      <w:r>
        <w:rPr>
          <w:i/>
        </w:rPr>
        <w:t xml:space="preserve">brothers to Tehran, but some fifty clergymen, accompanied by their supporters, closed</w:t>
      </w:r>
    </w:p>
    <w:p>
      <w:pPr>
        <w:ind w:left="360"/>
      </w:pPr>
      <w:r>
        <w:rPr>
          <w:i/>
        </w:rPr>
        <w:t xml:space="preserve">the bazaar and marched to the governorate. Zill al-Sultan agreed to endorse a death sentence issued by the</w:t>
      </w:r>
    </w:p>
    <w:p>
      <w:pPr>
        <w:ind w:left="360"/>
      </w:pPr>
      <w:r>
        <w:rPr>
          <w:i/>
        </w:rPr>
        <w:t xml:space="preserve">clergy. Shaykh Muhammad-Baqir and the</w:t>
      </w:r>
    </w:p>
    <w:p>
      <w:pPr>
        <w:ind w:left="360"/>
      </w:pPr>
      <w:r>
        <w:rPr>
          <w:i/>
        </w:rPr>
        <w:t xml:space="preserve">Imam-Jum`a personally supervised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last incident Bahaullah gave</w:t>
      </w:r>
    </w:p>
    <w:p>
      <w:pPr>
        <w:ind w:left="360"/>
      </w:pPr>
      <w:r>
        <w:rPr>
          <w:i/>
        </w:rPr>
        <w:t xml:space="preserve">Shaykh Muhammad-Baqir the title "Wolf" (Dhi'b) for his cruelty, denouncing him</w:t>
      </w:r>
    </w:p>
    <w:p>
      <w:pPr>
        <w:ind w:left="360"/>
      </w:pPr>
      <w:r>
        <w:rPr>
          <w:i/>
        </w:rPr>
        <w:t xml:space="preserve">in the Lawh-i Burhan ("Tablet of the Proof"). In another tablet (Bahaullah, Athar 2:197–98, evidently written at the</w:t>
      </w:r>
    </w:p>
    <w:p>
      <w:pPr>
        <w:ind w:left="360"/>
      </w:pPr>
      <w:r>
        <w:rPr>
          <w:i/>
        </w:rPr>
        <w:t xml:space="preserve">time of one of the Shaykh's exiles, he prophesies his final complete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Shaykh's death, his son</w:t>
      </w:r>
    </w:p>
    <w:p>
      <w:pPr>
        <w:ind w:left="360"/>
      </w:pPr>
      <w:r>
        <w:rPr>
          <w:i/>
        </w:rPr>
        <w:t xml:space="preserve">Muhammad-Taqi—better known as Aqa Najafi or the "Son of the Wolf"—assumed</w:t>
      </w:r>
    </w:p>
    <w:p>
      <w:pPr>
        <w:ind w:left="360"/>
      </w:pPr>
      <w:r>
        <w:rPr>
          <w:i/>
        </w:rPr>
        <w:t xml:space="preserve">his place as prayer leader in the Royal Mosque and carried on the crusade</w:t>
      </w:r>
    </w:p>
    <w:p>
      <w:pPr>
        <w:ind w:left="360"/>
      </w:pPr>
      <w:r>
        <w:rPr>
          <w:i/>
        </w:rPr>
        <w:t xml:space="preserve">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Amin, A`yan 9:186. Momen, Babi 243, 513,</w:t>
      </w:r>
    </w:p>
    <w:p>
      <w:pPr>
        <w:ind w:left="360"/>
      </w:pPr>
      <w:r>
        <w:rPr>
          <w:i/>
        </w:rPr>
        <w:t xml:space="preserve">268–74. Balyuzi, Eminent 33–40, 134, 259. Bahaullah, Tablets,</w:t>
      </w:r>
    </w:p>
    <w:p>
      <w:pPr>
        <w:ind w:left="360"/>
      </w:pPr>
      <w:r>
        <w:rPr>
          <w:i/>
        </w:rPr>
        <w:t xml:space="preserve">203–26. `Abd al-Baha, Makatib 201, 232. Bahaullah, Athar 2:197–98. Brown,</w:t>
      </w:r>
    </w:p>
    <w:p>
      <w:pPr>
        <w:ind w:left="360"/>
      </w:pPr>
      <w:r>
        <w:rPr>
          <w:i/>
        </w:rPr>
        <w:t xml:space="preserve">"Babis of Persia"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 the</w:t>
      </w:r>
    </w:p>
    <w:p>
      <w:pPr>
        <w:ind w:left="360"/>
      </w:pPr>
      <w:r>
        <w:rPr>
          <w:i/>
        </w:rPr>
        <w:t xml:space="preserve">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Muhammad-Taqi Najafi—usually called</w:t>
      </w:r>
    </w:p>
    <w:p>
      <w:pPr>
        <w:ind w:left="360"/>
      </w:pPr>
      <w:r>
        <w:rPr>
          <w:i/>
        </w:rPr>
        <w:t xml:space="preserve">Aqa Najafi, and entitled by Bahaullah "Son of the Wolf"—was a bitter opponent</w:t>
      </w:r>
    </w:p>
    <w:p>
      <w:pPr>
        <w:ind w:left="360"/>
      </w:pPr>
      <w:r>
        <w:rPr>
          <w:i/>
        </w:rPr>
        <w:t xml:space="preserve">of the Bahá'ís. He was born on 17 Rabi`</w:t>
      </w:r>
    </w:p>
    <w:p>
      <w:pPr>
        <w:ind w:left="360"/>
      </w:pPr>
      <w:r>
        <w:rPr>
          <w:i/>
        </w:rPr>
        <w:t xml:space="preserve">II 1262/14 April 1846, the son of Shaykh Muhammad-Baqir Isfahani, who was the</w:t>
      </w:r>
    </w:p>
    <w:p>
      <w:pPr>
        <w:ind w:left="360"/>
      </w:pPr>
      <w:r>
        <w:rPr>
          <w:i/>
        </w:rPr>
        <w:t xml:space="preserve">leader of prayers at the Royal Mosque in Isfahan. He was related by blood and marriage to many prominent</w:t>
      </w:r>
    </w:p>
    <w:p>
      <w:pPr>
        <w:ind w:left="360"/>
      </w:pPr>
      <w:r>
        <w:rPr>
          <w:i/>
        </w:rPr>
        <w:t xml:space="preserve">`ulama. He studied under his father in</w:t>
      </w:r>
    </w:p>
    <w:p>
      <w:pPr>
        <w:ind w:left="360"/>
      </w:pPr>
      <w:r>
        <w:rPr>
          <w:i/>
        </w:rPr>
        <w:t xml:space="preserve">Isfahan and then went to Najaf where he studied the usual subjects under</w:t>
      </w:r>
    </w:p>
    <w:p>
      <w:pPr>
        <w:ind w:left="360"/>
      </w:pPr>
      <w:r>
        <w:rPr>
          <w:i/>
        </w:rPr>
        <w:t xml:space="preserve">Mirzay-i Shirazi, the highest-ranking Shi`i cleric of the time, and others. Returning to Isfahan, he was associated with</w:t>
      </w:r>
    </w:p>
    <w:p>
      <w:pPr>
        <w:ind w:left="360"/>
      </w:pPr>
      <w:r>
        <w:rPr>
          <w:i/>
        </w:rPr>
        <w:t xml:space="preserve">his father and assumed his father's position in the Royal Mosque on his death</w:t>
      </w:r>
    </w:p>
    <w:p>
      <w:pPr>
        <w:ind w:left="360"/>
      </w:pPr>
      <w:r>
        <w:rPr>
          <w:i/>
        </w:rPr>
        <w:t xml:space="preserve">in 1883. His title "Aqa Najafi"</w:t>
      </w:r>
    </w:p>
    <w:p>
      <w:pPr>
        <w:ind w:left="360"/>
      </w:pPr>
      <w:r>
        <w:rPr>
          <w:i/>
        </w:rPr>
        <w:t xml:space="preserve">stressed his claim to be regarded as one of the Najaf circle of religious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wealth and power</w:t>
      </w:r>
    </w:p>
    <w:p>
      <w:pPr>
        <w:ind w:left="360"/>
      </w:pPr>
      <w:r>
        <w:rPr>
          <w:i/>
        </w:rPr>
        <w:t xml:space="preserve">accumulated by his father, Najafi became the most powerful cleric in Isfahan</w:t>
      </w:r>
    </w:p>
    <w:p>
      <w:pPr>
        <w:ind w:left="360"/>
      </w:pPr>
      <w:r>
        <w:rPr>
          <w:i/>
        </w:rPr>
        <w:t xml:space="preserve">and one of the wealthiest men of the city. For over thirty years he waged a bitter struggle for control of Isfahan</w:t>
      </w:r>
    </w:p>
    <w:p>
      <w:pPr>
        <w:ind w:left="360"/>
      </w:pPr>
      <w:r>
        <w:rPr>
          <w:i/>
        </w:rPr>
        <w:t xml:space="preserve">with Zill al-Sultan, the Qajar prince-governor. In the process he accumulated vast wealth, which he distributed</w:t>
      </w:r>
    </w:p>
    <w:p>
      <w:pPr>
        <w:ind w:left="360"/>
      </w:pPr>
      <w:r>
        <w:rPr>
          <w:i/>
        </w:rPr>
        <w:t xml:space="preserve">generously to students and other clerics. The rise of his power in Isfahan was aided by the fall of Zill al-Sultan</w:t>
      </w:r>
    </w:p>
    <w:p>
      <w:pPr>
        <w:ind w:left="360"/>
      </w:pPr>
      <w:r>
        <w:rPr>
          <w:i/>
        </w:rPr>
        <w:t xml:space="preserve">from royal favor in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hatred for the representatives</w:t>
      </w:r>
    </w:p>
    <w:p>
      <w:pPr>
        <w:ind w:left="360"/>
      </w:pPr>
      <w:r>
        <w:rPr>
          <w:i/>
        </w:rPr>
        <w:t xml:space="preserve">of the Qajar dynasty and his early support for the nationalist revolt against</w:t>
      </w:r>
    </w:p>
    <w:p>
      <w:pPr>
        <w:ind w:left="360"/>
      </w:pPr>
      <w:r>
        <w:rPr>
          <w:i/>
        </w:rPr>
        <w:t xml:space="preserve">the tobacco concession in 1891–92, his support for the constitutional</w:t>
      </w:r>
    </w:p>
    <w:p>
      <w:pPr>
        <w:ind w:left="360"/>
      </w:pPr>
      <w:r>
        <w:rPr>
          <w:i/>
        </w:rPr>
        <w:t xml:space="preserve">revolution was ambiguous and inconsistent. He was criticized and mistrusted by many of the constitutionalist</w:t>
      </w:r>
    </w:p>
    <w:p>
      <w:pPr>
        <w:ind w:left="360"/>
      </w:pPr>
      <w:r>
        <w:rPr>
          <w:i/>
        </w:rPr>
        <w:t xml:space="preserve">leaders, some of whom he had denounced as heretics and Babis (which, indeed,</w:t>
      </w:r>
    </w:p>
    <w:p>
      <w:pPr>
        <w:ind w:left="360"/>
      </w:pPr>
      <w:r>
        <w:rPr>
          <w:i/>
        </w:rPr>
        <w:t xml:space="preserve">some were).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 before him, Aqa Najafi was</w:t>
      </w:r>
    </w:p>
    <w:p>
      <w:pPr>
        <w:ind w:left="360"/>
      </w:pPr>
      <w:r>
        <w:rPr>
          <w:i/>
        </w:rPr>
        <w:t xml:space="preserve">a bitter and ruthless opponent of the Bahá'ís. Najafi was one of the clergy who had signed the death warrant of the two</w:t>
      </w:r>
    </w:p>
    <w:p>
      <w:pPr>
        <w:ind w:left="360"/>
      </w:pPr>
      <w:r>
        <w:rPr>
          <w:i/>
        </w:rPr>
        <w:t xml:space="preserve">Nahri brothers and took an active role in forcing the governor to carry out the</w:t>
      </w:r>
    </w:p>
    <w:p>
      <w:pPr>
        <w:ind w:left="360"/>
      </w:pPr>
      <w:r>
        <w:rPr>
          <w:i/>
        </w:rPr>
        <w:t xml:space="preserve">sentence. After his father's death,</w:t>
      </w:r>
    </w:p>
    <w:p>
      <w:pPr>
        <w:ind w:left="360"/>
      </w:pPr>
      <w:r>
        <w:rPr>
          <w:i/>
        </w:rPr>
        <w:t xml:space="preserve">Najafi assumed the leading role in the persecution of Bahá'ís in central</w:t>
      </w:r>
    </w:p>
    <w:p>
      <w:pPr>
        <w:ind w:left="360"/>
      </w:pPr>
      <w:r>
        <w:rPr>
          <w:i/>
        </w:rPr>
        <w:t xml:space="preserve">Iran. He was largely responsible for</w:t>
      </w:r>
    </w:p>
    <w:p>
      <w:pPr>
        <w:ind w:left="360"/>
      </w:pPr>
      <w:r>
        <w:rPr>
          <w:i/>
        </w:rPr>
        <w:t xml:space="preserve">the persecutions in Sida in 1889, in Najafabad in 1889, 1899, and 1905, and in</w:t>
      </w:r>
    </w:p>
    <w:p>
      <w:pPr>
        <w:ind w:left="360"/>
      </w:pPr>
      <w:r>
        <w:rPr>
          <w:i/>
        </w:rPr>
        <w:t xml:space="preserve">Isfahan and Yazd in 1903. In addition</w:t>
      </w:r>
    </w:p>
    <w:p>
      <w:pPr>
        <w:ind w:left="360"/>
      </w:pPr>
      <w:r>
        <w:rPr>
          <w:i/>
        </w:rPr>
        <w:t xml:space="preserve">to his activities in Isfahan and its vicinity, he wrote to `ulama in other</w:t>
      </w:r>
    </w:p>
    <w:p>
      <w:pPr>
        <w:ind w:left="360"/>
      </w:pPr>
      <w:r>
        <w:rPr>
          <w:i/>
        </w:rPr>
        <w:t xml:space="preserve">cities urging them to persecute the Bahá'ís. He also harassed the Muslims who attended the Christian missionary</w:t>
      </w:r>
    </w:p>
    <w:p>
      <w:pPr>
        <w:ind w:left="360"/>
      </w:pPr>
      <w:r>
        <w:rPr>
          <w:i/>
        </w:rPr>
        <w:t xml:space="preserve">schools and the Jews. Such was Najafi's</w:t>
      </w:r>
    </w:p>
    <w:p>
      <w:pPr>
        <w:ind w:left="360"/>
      </w:pPr>
      <w:r>
        <w:rPr>
          <w:i/>
        </w:rPr>
        <w:t xml:space="preserve">hatred of the Bahá'ís that he is said to have prohibited the recitation of the</w:t>
      </w:r>
    </w:p>
    <w:p>
      <w:pPr>
        <w:ind w:left="360"/>
      </w:pPr>
      <w:r>
        <w:rPr>
          <w:i/>
        </w:rPr>
        <w:t xml:space="preserve">famous Ramadan dawn prayer, traditionally thought to contain the greatest name</w:t>
      </w:r>
    </w:p>
    <w:p>
      <w:pPr>
        <w:ind w:left="360"/>
      </w:pPr>
      <w:r>
        <w:rPr>
          <w:i/>
        </w:rPr>
        <w:t xml:space="preserve">of God, because it contained the name "Baha." Though the leading `ulama in Najaf did not usually openly endorse</w:t>
      </w:r>
    </w:p>
    <w:p>
      <w:pPr>
        <w:ind w:left="360"/>
      </w:pPr>
      <w:r>
        <w:rPr>
          <w:i/>
        </w:rPr>
        <w:t xml:space="preserve">Najafi's pogroms, they did not repudiate him and helped prevent the government</w:t>
      </w:r>
    </w:p>
    <w:p>
      <w:pPr>
        <w:ind w:left="360"/>
      </w:pPr>
      <w:r>
        <w:rPr>
          <w:i/>
        </w:rPr>
        <w:t xml:space="preserve">from acting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Najafi's thirty-year crusade</w:t>
      </w:r>
    </w:p>
    <w:p>
      <w:pPr>
        <w:ind w:left="360"/>
      </w:pPr>
      <w:r>
        <w:rPr>
          <w:i/>
        </w:rPr>
        <w:t xml:space="preserve">against the Bahá'ís, he is best known among Bahá'ís for the Epistle to the Son</w:t>
      </w:r>
    </w:p>
    <w:p>
      <w:pPr>
        <w:ind w:left="360"/>
      </w:pPr>
      <w:r>
        <w:rPr>
          <w:i/>
        </w:rPr>
        <w:t xml:space="preserve">of the Wolf. Bahaullah's last major</w:t>
      </w:r>
    </w:p>
    <w:p>
      <w:pPr>
        <w:ind w:left="360"/>
      </w:pPr>
      <w:r>
        <w:rPr>
          <w:i/>
        </w:rPr>
        <w:t xml:space="preserve">work, this book is addressed to Aqa Najafi and contains Bahaullah's own summary</w:t>
      </w:r>
    </w:p>
    <w:p>
      <w:pPr>
        <w:ind w:left="360"/>
      </w:pPr>
      <w:r>
        <w:rPr>
          <w:i/>
        </w:rPr>
        <w:t xml:space="preserve">of the history and teachings of his religion. The "Shaykh" addressed throughout the book is Najafi.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 had fifteen children by three</w:t>
      </w:r>
    </w:p>
    <w:p>
      <w:pPr>
        <w:ind w:left="360"/>
      </w:pPr>
      <w:r>
        <w:rPr>
          <w:i/>
        </w:rPr>
        <w:t xml:space="preserve">permanent and two temporary wives. Several of his children were of moderate prominence in clerical circles</w:t>
      </w:r>
    </w:p>
    <w:p>
      <w:pPr>
        <w:ind w:left="360"/>
      </w:pPr>
      <w:r>
        <w:rPr>
          <w:i/>
        </w:rPr>
        <w:t xml:space="preserve">in Isfahan, as their descendants are still. Najafi is variously said to have written forty or a hundred books. He published a number of them, but it is</w:t>
      </w:r>
    </w:p>
    <w:p>
      <w:pPr>
        <w:ind w:left="360"/>
      </w:pPr>
      <w:r>
        <w:rPr>
          <w:i/>
        </w:rPr>
        <w:t xml:space="preserve">said that some of these were actually written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also a source of</w:t>
      </w:r>
    </w:p>
    <w:p>
      <w:pPr>
        <w:ind w:left="360"/>
      </w:pPr>
      <w:r>
        <w:rPr>
          <w:i/>
        </w:rPr>
        <w:t xml:space="preserve">controversy. Though a clerical source</w:t>
      </w:r>
    </w:p>
    <w:p>
      <w:pPr>
        <w:ind w:left="360"/>
      </w:pPr>
      <w:r>
        <w:rPr>
          <w:i/>
        </w:rPr>
        <w:t xml:space="preserve">speaks of his generosity, there seems little doubt that much of his wealth was</w:t>
      </w:r>
    </w:p>
    <w:p>
      <w:pPr>
        <w:ind w:left="360"/>
      </w:pPr>
      <w:r>
        <w:rPr>
          <w:i/>
        </w:rPr>
        <w:t xml:space="preserve">ill-gotten. He cooperated with the</w:t>
      </w:r>
    </w:p>
    <w:p>
      <w:pPr>
        <w:ind w:left="360"/>
      </w:pPr>
      <w:r>
        <w:rPr>
          <w:i/>
        </w:rPr>
        <w:t xml:space="preserve">governor to corner the market in wheat during a famine. On one occasion he had an official tortured</w:t>
      </w:r>
    </w:p>
    <w:p>
      <w:pPr>
        <w:ind w:left="360"/>
      </w:pPr>
      <w:r>
        <w:rPr>
          <w:i/>
        </w:rPr>
        <w:t xml:space="preserve">and killed who had complained that Najafi had hoarded hundreds of tons of wheat</w:t>
      </w:r>
    </w:p>
    <w:p>
      <w:pPr>
        <w:ind w:left="360"/>
      </w:pPr>
      <w:r>
        <w:rPr>
          <w:i/>
        </w:rPr>
        <w:t xml:space="preserve">while people starved. He threatened</w:t>
      </w:r>
    </w:p>
    <w:p>
      <w:pPr>
        <w:ind w:left="360"/>
      </w:pPr>
      <w:r>
        <w:rPr>
          <w:i/>
        </w:rPr>
        <w:t xml:space="preserve">revenue officers to avoid paying taxes. The wealthy of Isfahan suspected that the Bahá'ís he attacked were</w:t>
      </w:r>
    </w:p>
    <w:p>
      <w:pPr>
        <w:ind w:left="360"/>
      </w:pPr>
      <w:r>
        <w:rPr>
          <w:i/>
        </w:rPr>
        <w:t xml:space="preserve">chosen for the wealth that might be seized from them, and they feared him, even</w:t>
      </w:r>
    </w:p>
    <w:p>
      <w:pPr>
        <w:ind w:left="360"/>
      </w:pPr>
      <w:r>
        <w:rPr>
          <w:i/>
        </w:rPr>
        <w:t xml:space="preserve">if they were not themselves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Najafi's character is a matter of</w:t>
      </w:r>
    </w:p>
    <w:p>
      <w:pPr>
        <w:ind w:left="360"/>
      </w:pPr>
      <w:r>
        <w:rPr>
          <w:i/>
        </w:rPr>
        <w:t xml:space="preserve">disagreement. The clerical biographers</w:t>
      </w:r>
    </w:p>
    <w:p>
      <w:pPr>
        <w:ind w:left="360"/>
      </w:pPr>
      <w:r>
        <w:rPr>
          <w:i/>
        </w:rPr>
        <w:t xml:space="preserve">generally praise him. "He was among the</w:t>
      </w:r>
    </w:p>
    <w:p>
      <w:pPr>
        <w:ind w:left="360"/>
      </w:pPr>
      <w:r>
        <w:rPr>
          <w:i/>
        </w:rPr>
        <w:t xml:space="preserve">great scholars and clerics of Isfahan. . . He was almost without peer through</w:t>
      </w:r>
    </w:p>
    <w:p>
      <w:pPr>
        <w:ind w:left="360"/>
      </w:pPr>
      <w:r>
        <w:rPr>
          <w:i/>
        </w:rPr>
        <w:t xml:space="preserve">the centuries in his political skill and ability to deal with the government." (Makarim.)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been called a murderer, opportunist, hoarder, and plagiarist. He was hated in his day by the government,</w:t>
      </w:r>
    </w:p>
    <w:p>
      <w:pPr>
        <w:ind w:left="360"/>
      </w:pPr>
      <w:r>
        <w:rPr>
          <w:i/>
        </w:rPr>
        <w:t xml:space="preserve">foreign diplomats, and missionaries, and feared above all others by the</w:t>
      </w:r>
    </w:p>
    <w:p>
      <w:pPr>
        <w:ind w:left="360"/>
      </w:pPr>
      <w:r>
        <w:rPr>
          <w:i/>
        </w:rPr>
        <w:t xml:space="preserve">Bahá'ís. His fellow clergy admired him,</w:t>
      </w:r>
    </w:p>
    <w:p>
      <w:pPr>
        <w:ind w:left="360"/>
      </w:pPr>
      <w:r>
        <w:rPr>
          <w:i/>
        </w:rPr>
        <w:t xml:space="preserve">then and now, as a zealous defender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 11 Sha`ban 1332/5 July 1914 in</w:t>
      </w:r>
    </w:p>
    <w:p>
      <w:pPr>
        <w:ind w:left="360"/>
      </w:pPr>
      <w:r>
        <w:rPr>
          <w:i/>
        </w:rPr>
        <w:t xml:space="preserve">Isfahan and was buried near the Maydan-i Shah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EIr, s.v. "Aqa Najafi." *** Makarim</w:t>
      </w:r>
    </w:p>
    <w:p>
      <w:pPr>
        <w:ind w:left="360"/>
      </w:pPr>
      <w:r>
        <w:rPr>
          <w:i/>
        </w:rPr>
        <w:t xml:space="preserve">1662–67. Amin, A`yan, 9:196. Momen, 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280–88, 363, 376–85, 395–96, 426–36, 514. Balyuzi, Eminent 38, 132–33,</w:t>
      </w:r>
    </w:p>
    <w:p>
      <w:pPr>
        <w:ind w:left="360"/>
      </w:pPr>
      <w:r>
        <w:rPr>
          <w:i/>
        </w:rPr>
        <w:t xml:space="preserve">151-53, 259. Momen, Shi`i 133, 140–41. Algar, Religion</w:t>
      </w:r>
    </w:p>
    <w:p>
      <w:pPr>
        <w:ind w:left="360"/>
      </w:pPr>
      <w:r>
        <w:rPr>
          <w:i/>
        </w:rPr>
        <w:t xml:space="preserve">16, 102, 128, 173, 180–81, 209, 212, 220, 231–32. Bahaullah, Ishraqat 40. Ishraq-Khavari, Da'irat 1:46,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</w:t>
      </w:r>
    </w:p>
    <w:p>
      <w:pPr>
        <w:ind w:left="360"/>
      </w:pPr>
      <w:r>
        <w:rPr>
          <w:i/>
        </w:rPr>
        <w:t xml:space="preserve">al-Sultan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on 5 Jan. 1850,</w:t>
      </w:r>
    </w:p>
    <w:p>
      <w:pPr>
        <w:ind w:left="360"/>
      </w:pPr>
      <w:r>
        <w:rPr>
          <w:i/>
        </w:rPr>
        <w:t xml:space="preserve">Sultan-Mas`ud Mirza Zill al-Sultan was the eldest</w:t>
      </w:r>
    </w:p>
    <w:p>
      <w:pPr>
        <w:ind w:left="360"/>
      </w:pPr>
      <w:r>
        <w:rPr>
          <w:i/>
        </w:rPr>
        <w:t xml:space="preserve">surviving son of Nasir al-Din Shah and long-time governor of Isfahan. He was passed over for the throne because</w:t>
      </w:r>
    </w:p>
    <w:p>
      <w:pPr>
        <w:ind w:left="360"/>
      </w:pPr>
      <w:r>
        <w:rPr>
          <w:i/>
        </w:rPr>
        <w:t xml:space="preserve">his mother, `Iffat al-Saltana, was a temporary wife and not of noble blood, so</w:t>
      </w:r>
    </w:p>
    <w:p>
      <w:pPr>
        <w:ind w:left="360"/>
      </w:pPr>
      <w:r>
        <w:rPr>
          <w:i/>
        </w:rPr>
        <w:t xml:space="preserve">the next son, Muzaffar al-Din Mirza, was designated heir-apparent. His original title was Yamin al-Dawla, but</w:t>
      </w:r>
    </w:p>
    <w:p>
      <w:pPr>
        <w:ind w:left="360"/>
      </w:pPr>
      <w:r>
        <w:rPr>
          <w:i/>
        </w:rPr>
        <w:t xml:space="preserve">in 1869 he received the title Zill al-Sultan, "shadow of the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governor of Mazandaran at age 11</w:t>
      </w:r>
    </w:p>
    <w:p>
      <w:pPr>
        <w:ind w:left="360"/>
      </w:pPr>
      <w:r>
        <w:rPr>
          <w:i/>
        </w:rPr>
        <w:t xml:space="preserve">and of Fars at 13. In 1874 he became</w:t>
      </w:r>
    </w:p>
    <w:p>
      <w:pPr>
        <w:ind w:left="360"/>
      </w:pPr>
      <w:r>
        <w:rPr>
          <w:i/>
        </w:rPr>
        <w:t xml:space="preserve">governor of Isfahan. He ruled sternly,</w:t>
      </w:r>
    </w:p>
    <w:p>
      <w:pPr>
        <w:ind w:left="360"/>
      </w:pPr>
      <w:r>
        <w:rPr>
          <w:i/>
        </w:rPr>
        <w:t xml:space="preserve">suppressed disorders, and paid taxes promptly to the central government. With these commendations, additional</w:t>
      </w:r>
    </w:p>
    <w:p>
      <w:pPr>
        <w:ind w:left="360"/>
      </w:pPr>
      <w:r>
        <w:rPr>
          <w:i/>
        </w:rPr>
        <w:t xml:space="preserve">provinces were added to his government until by 1882 he governed about 40% of</w:t>
      </w:r>
    </w:p>
    <w:p>
      <w:pPr>
        <w:ind w:left="360"/>
      </w:pPr>
      <w:r>
        <w:rPr>
          <w:i/>
        </w:rPr>
        <w:t xml:space="preserve">Iran, including such important areas as Yazd, Fars with its capital of Shiraz,</w:t>
      </w:r>
    </w:p>
    <w:p>
      <w:pPr>
        <w:ind w:left="360"/>
      </w:pPr>
      <w:r>
        <w:rPr>
          <w:i/>
        </w:rPr>
        <w:t xml:space="preserve">and Kirmanshah. In addition, he built</w:t>
      </w:r>
    </w:p>
    <w:p>
      <w:pPr>
        <w:ind w:left="360"/>
      </w:pPr>
      <w:r>
        <w:rPr>
          <w:i/>
        </w:rPr>
        <w:t xml:space="preserve">up an efficient provincial army containing 21,000 men, 6,000 horse, and ten</w:t>
      </w:r>
    </w:p>
    <w:p>
      <w:pPr>
        <w:ind w:left="360"/>
      </w:pPr>
      <w:r>
        <w:rPr>
          <w:i/>
        </w:rPr>
        <w:t xml:space="preserve">batteries of artillery—a force that by Iranian standards was large, well-armed,</w:t>
      </w:r>
    </w:p>
    <w:p>
      <w:pPr>
        <w:ind w:left="360"/>
      </w:pPr>
      <w:r>
        <w:rPr>
          <w:i/>
        </w:rPr>
        <w:t xml:space="preserve">and well-trained. He ruled regally in</w:t>
      </w:r>
    </w:p>
    <w:p>
      <w:pPr>
        <w:ind w:left="360"/>
      </w:pPr>
      <w:r>
        <w:rPr>
          <w:i/>
        </w:rPr>
        <w:t xml:space="preserve">Isfahan, flattering English diplomats who supposed him to be enlightened and</w:t>
      </w:r>
    </w:p>
    <w:p>
      <w:pPr>
        <w:ind w:left="360"/>
      </w:pPr>
      <w:r>
        <w:rPr>
          <w:i/>
        </w:rPr>
        <w:t xml:space="preserve">pro-British.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situation abruptly ended in 1888. Nasir al-Din Shah, suspecting that Zill</w:t>
      </w:r>
    </w:p>
    <w:p>
      <w:pPr>
        <w:ind w:left="360"/>
      </w:pPr>
      <w:r>
        <w:rPr>
          <w:i/>
        </w:rPr>
        <w:t xml:space="preserve">al-Sultan planned to contest the throne with his gentler brother on his</w:t>
      </w:r>
    </w:p>
    <w:p>
      <w:pPr>
        <w:ind w:left="360"/>
      </w:pPr>
      <w:r>
        <w:rPr>
          <w:i/>
        </w:rPr>
        <w:t xml:space="preserve">father's death, detained him while he was visiting Tehran and announced that</w:t>
      </w:r>
    </w:p>
    <w:p>
      <w:pPr>
        <w:ind w:left="360"/>
      </w:pPr>
      <w:r>
        <w:rPr>
          <w:i/>
        </w:rPr>
        <w:t xml:space="preserve">Zill al-Sultan had "resigned" all his offices except the governorship of</w:t>
      </w:r>
    </w:p>
    <w:p>
      <w:pPr>
        <w:ind w:left="360"/>
      </w:pPr>
      <w:r>
        <w:rPr>
          <w:i/>
        </w:rPr>
        <w:t xml:space="preserve">Isfahan. His deputy-governors in the</w:t>
      </w:r>
    </w:p>
    <w:p>
      <w:pPr>
        <w:ind w:left="360"/>
      </w:pPr>
      <w:r>
        <w:rPr>
          <w:i/>
        </w:rPr>
        <w:t xml:space="preserve">cities and provinces formerly under his rule were dismissed and the fine army</w:t>
      </w:r>
    </w:p>
    <w:p>
      <w:pPr>
        <w:ind w:left="360"/>
      </w:pPr>
      <w:r>
        <w:rPr>
          <w:i/>
        </w:rPr>
        <w:t xml:space="preserve">disbanded. Zill al-Sultan eventually</w:t>
      </w:r>
    </w:p>
    <w:p>
      <w:pPr>
        <w:ind w:left="360"/>
      </w:pPr>
      <w:r>
        <w:rPr>
          <w:i/>
        </w:rPr>
        <w:t xml:space="preserve">returned to Isfahan, an embittered and much weakened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assassination of Nasir al-Din</w:t>
      </w:r>
    </w:p>
    <w:p>
      <w:pPr>
        <w:ind w:left="360"/>
      </w:pPr>
      <w:r>
        <w:rPr>
          <w:i/>
        </w:rPr>
        <w:t xml:space="preserve">Shah, having lost his own power and without the support he had once hoped for</w:t>
      </w:r>
    </w:p>
    <w:p>
      <w:pPr>
        <w:ind w:left="360"/>
      </w:pPr>
      <w:r>
        <w:rPr>
          <w:i/>
        </w:rPr>
        <w:t xml:space="preserve">from the English, he yielded to his younger brother's accession to the</w:t>
      </w:r>
    </w:p>
    <w:p>
      <w:pPr>
        <w:ind w:left="360"/>
      </w:pPr>
      <w:r>
        <w:rPr>
          <w:i/>
        </w:rPr>
        <w:t xml:space="preserve">throne. He remained governor of Isfahan</w:t>
      </w:r>
    </w:p>
    <w:p>
      <w:pPr>
        <w:ind w:left="360"/>
      </w:pPr>
      <w:r>
        <w:rPr>
          <w:i/>
        </w:rPr>
        <w:t xml:space="preserve">for twenty years after his disgrace. These years were dominated by a long struggle for control of Isfahan</w:t>
      </w:r>
    </w:p>
    <w:p>
      <w:pPr>
        <w:ind w:left="360"/>
      </w:pPr>
      <w:r>
        <w:rPr>
          <w:i/>
        </w:rPr>
        <w:t xml:space="preserve">with the powerful and unscrupulous Aqa Najafi. He was finally dismissed from his governorship after the Constitutional</w:t>
      </w:r>
    </w:p>
    <w:p>
      <w:pPr>
        <w:ind w:left="360"/>
      </w:pPr>
      <w:r>
        <w:rPr>
          <w:i/>
        </w:rPr>
        <w:t xml:space="preserve">Revolution and exiled to Europe. He was</w:t>
      </w:r>
    </w:p>
    <w:p>
      <w:pPr>
        <w:ind w:left="360"/>
      </w:pPr>
      <w:r>
        <w:rPr>
          <w:i/>
        </w:rPr>
        <w:t xml:space="preserve">allowed to return during World War I and died not long after his return in</w:t>
      </w:r>
    </w:p>
    <w:p>
      <w:pPr>
        <w:ind w:left="360"/>
      </w:pPr>
      <w:r>
        <w:rPr>
          <w:i/>
        </w:rPr>
        <w:t xml:space="preserve">Isfahan on 2 July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al-Sultan's relations with the Bahá'ís</w:t>
      </w:r>
    </w:p>
    <w:p>
      <w:pPr>
        <w:ind w:left="360"/>
      </w:pPr>
      <w:r>
        <w:rPr>
          <w:i/>
        </w:rPr>
        <w:t xml:space="preserve">were complex and ambiguous. On his</w:t>
      </w:r>
    </w:p>
    <w:p>
      <w:pPr>
        <w:ind w:left="360"/>
      </w:pPr>
      <w:r>
        <w:rPr>
          <w:i/>
        </w:rPr>
        <w:t xml:space="preserve">first arrival as governor in Isfahan, he was greeted with a persecution of</w:t>
      </w:r>
    </w:p>
    <w:p>
      <w:pPr>
        <w:ind w:left="360"/>
      </w:pPr>
      <w:r>
        <w:rPr>
          <w:i/>
        </w:rPr>
        <w:t xml:space="preserve">Bahá'ís instigated by Shaykh Muhammd-Baqir. He sought to the prevent the news from reaching Tehran. In 1879 he consented to the arrest of the</w:t>
      </w:r>
    </w:p>
    <w:p>
      <w:pPr>
        <w:ind w:left="360"/>
      </w:pPr>
      <w:r>
        <w:rPr>
          <w:i/>
        </w:rPr>
        <w:t xml:space="preserve">Nahri brothers, the "King' and "Beloved of Martyrs." It seems likely that his interest in the matter was the innocent</w:t>
      </w:r>
    </w:p>
    <w:p>
      <w:pPr>
        <w:ind w:left="360"/>
      </w:pPr>
      <w:r>
        <w:rPr>
          <w:i/>
        </w:rPr>
        <w:t xml:space="preserve">extortion scarcely distinguishable from tax collection and that he did not</w:t>
      </w:r>
    </w:p>
    <w:p>
      <w:pPr>
        <w:ind w:left="360"/>
      </w:pPr>
      <w:r>
        <w:rPr>
          <w:i/>
        </w:rPr>
        <w:t xml:space="preserve">particularly want them killed. Nonetheless, confronted on the one hand with the obstinate refusal of</w:t>
      </w:r>
    </w:p>
    <w:p>
      <w:pPr>
        <w:ind w:left="360"/>
      </w:pPr>
      <w:r>
        <w:rPr>
          <w:i/>
        </w:rPr>
        <w:t xml:space="preserve">the two brothers to recant and on the other by a mob led by sixty clerics, he</w:t>
      </w:r>
    </w:p>
    <w:p>
      <w:pPr>
        <w:ind w:left="360"/>
      </w:pPr>
      <w:r>
        <w:rPr>
          <w:i/>
        </w:rPr>
        <w:t xml:space="preserve">consented to their deaths. In this he</w:t>
      </w:r>
    </w:p>
    <w:p>
      <w:pPr>
        <w:ind w:left="360"/>
      </w:pPr>
      <w:r>
        <w:rPr>
          <w:i/>
        </w:rPr>
        <w:t xml:space="preserve">disobeyed orders from the Shah to send them to Tehran. After their deaths, he took such a large</w:t>
      </w:r>
    </w:p>
    <w:p>
      <w:pPr>
        <w:ind w:left="360"/>
      </w:pPr>
      <w:r>
        <w:rPr>
          <w:i/>
        </w:rPr>
        <w:t xml:space="preserve">share of their plundered wealth that the Imam-Jum`a, cheated in the</w:t>
      </w:r>
    </w:p>
    <w:p>
      <w:pPr>
        <w:ind w:left="360"/>
      </w:pPr>
      <w:r>
        <w:rPr>
          <w:i/>
        </w:rPr>
        <w:t xml:space="preserve">transaction, raised another riot in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persecutions that took place</w:t>
      </w:r>
    </w:p>
    <w:p>
      <w:pPr>
        <w:ind w:left="360"/>
      </w:pPr>
      <w:r>
        <w:rPr>
          <w:i/>
        </w:rPr>
        <w:t xml:space="preserve">in Isfahan and its vicinity through the rest of his governorship, Zill</w:t>
      </w:r>
    </w:p>
    <w:p>
      <w:pPr>
        <w:ind w:left="360"/>
      </w:pPr>
      <w:r>
        <w:rPr>
          <w:i/>
        </w:rPr>
        <w:t xml:space="preserve">al-Sultan generally played a passive role, pleading his inability to confront</w:t>
      </w:r>
    </w:p>
    <w:p>
      <w:pPr>
        <w:ind w:left="360"/>
      </w:pPr>
      <w:r>
        <w:rPr>
          <w:i/>
        </w:rPr>
        <w:t xml:space="preserve">the clergy, especially the formidable Aqa Najafi. When possible he discouraged the pogroms but rarely took active</w:t>
      </w:r>
    </w:p>
    <w:p>
      <w:pPr>
        <w:ind w:left="360"/>
      </w:pPr>
      <w:r>
        <w:rPr>
          <w:i/>
        </w:rPr>
        <w:t xml:space="preserve">measures to stop them. Zill al-Sultan</w:t>
      </w:r>
    </w:p>
    <w:p>
      <w:pPr>
        <w:ind w:left="360"/>
      </w:pPr>
      <w:r>
        <w:rPr>
          <w:i/>
        </w:rPr>
        <w:t xml:space="preserve">was not himself actively hostile to the Bahá'ís and in any case hated the</w:t>
      </w:r>
    </w:p>
    <w:p>
      <w:pPr>
        <w:ind w:left="360"/>
      </w:pPr>
      <w:r>
        <w:rPr>
          <w:i/>
        </w:rPr>
        <w:t xml:space="preserve">clergy. It is said that Zill al-Sultan</w:t>
      </w:r>
    </w:p>
    <w:p>
      <w:pPr>
        <w:ind w:left="360"/>
      </w:pPr>
      <w:r>
        <w:rPr>
          <w:i/>
        </w:rPr>
        <w:t xml:space="preserve">did instigate the persecution of the Bahá'ís of Yazd in 1891 to divert</w:t>
      </w:r>
    </w:p>
    <w:p>
      <w:pPr>
        <w:ind w:left="360"/>
      </w:pPr>
      <w:r>
        <w:rPr>
          <w:i/>
        </w:rPr>
        <w:t xml:space="preserve">attention from himself after he had been indirectly implicated in a plot</w:t>
      </w:r>
    </w:p>
    <w:p>
      <w:pPr>
        <w:ind w:left="360"/>
      </w:pPr>
      <w:r>
        <w:rPr>
          <w:i/>
        </w:rPr>
        <w:t xml:space="preserve">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at least one occasion Zill al-Sultan</w:t>
      </w:r>
    </w:p>
    <w:p>
      <w:pPr>
        <w:ind w:left="360"/>
      </w:pPr>
      <w:r>
        <w:rPr>
          <w:i/>
        </w:rPr>
        <w:t xml:space="preserve">attempted to enlist the Bahá'ís in his schemes to gain the throne for</w:t>
      </w:r>
    </w:p>
    <w:p>
      <w:pPr>
        <w:ind w:left="360"/>
      </w:pPr>
      <w:r>
        <w:rPr>
          <w:i/>
        </w:rPr>
        <w:t xml:space="preserve">himself. He sent a messenger to</w:t>
      </w:r>
    </w:p>
    <w:p>
      <w:pPr>
        <w:ind w:left="360"/>
      </w:pPr>
      <w:r>
        <w:rPr>
          <w:i/>
        </w:rPr>
        <w:t xml:space="preserve">Bahaullah, Haji Muhammad-`Ali Sayyah Mahallati. Bahaullah rejected this overture politely but firmly and later</w:t>
      </w:r>
    </w:p>
    <w:p>
      <w:pPr>
        <w:ind w:left="360"/>
      </w:pPr>
      <w:r>
        <w:rPr>
          <w:i/>
        </w:rPr>
        <w:t xml:space="preserve">remarked to his companions that had he sent Zill al-Sultan's letter to Nasir</w:t>
      </w:r>
    </w:p>
    <w:p>
      <w:pPr>
        <w:ind w:left="360"/>
      </w:pPr>
      <w:r>
        <w:rPr>
          <w:i/>
        </w:rPr>
        <w:t xml:space="preserve">al-Din Shah, it would surely have resulted in the prince's death. In the fall of 1911 Zill al-Sultan</w:t>
      </w:r>
    </w:p>
    <w:p>
      <w:pPr>
        <w:ind w:left="360"/>
      </w:pPr>
      <w:r>
        <w:rPr>
          <w:i/>
        </w:rPr>
        <w:t xml:space="preserve">approached `Abd al-Baha in Paris, hoping for his help in securing his return to</w:t>
      </w:r>
    </w:p>
    <w:p>
      <w:pPr>
        <w:ind w:left="360"/>
      </w:pPr>
      <w:r>
        <w:rPr>
          <w:i/>
        </w:rPr>
        <w:t xml:space="preserve">Iran and reacquiring certain properties of his that had come into the hands of</w:t>
      </w:r>
    </w:p>
    <w:p>
      <w:pPr>
        <w:ind w:left="360"/>
      </w:pPr>
      <w:r>
        <w:rPr>
          <w:i/>
        </w:rPr>
        <w:t xml:space="preserve">Bahá'ís. `Abd al-Baha said that Zill</w:t>
      </w:r>
    </w:p>
    <w:p>
      <w:pPr>
        <w:ind w:left="360"/>
      </w:pPr>
      <w:r>
        <w:rPr>
          <w:i/>
        </w:rPr>
        <w:t xml:space="preserve">al-Sultan would return to Iran and that the property in question would be given</w:t>
      </w:r>
    </w:p>
    <w:p>
      <w:pPr>
        <w:ind w:left="360"/>
      </w:pPr>
      <w:r>
        <w:rPr>
          <w:i/>
        </w:rPr>
        <w:t xml:space="preserve">to him without payment. Discovering</w:t>
      </w:r>
    </w:p>
    <w:p>
      <w:pPr>
        <w:ind w:left="360"/>
      </w:pPr>
      <w:r>
        <w:rPr>
          <w:i/>
        </w:rPr>
        <w:t xml:space="preserve">that one of `Abd al-Baha's attendants was a son of one of the brothers he had</w:t>
      </w:r>
    </w:p>
    <w:p>
      <w:pPr>
        <w:ind w:left="360"/>
      </w:pPr>
      <w:r>
        <w:rPr>
          <w:i/>
        </w:rPr>
        <w:t xml:space="preserve">put to death thirty years before, he muttered excuses. `Abd al-Baha said that he knew the part Zill</w:t>
      </w:r>
    </w:p>
    <w:p>
      <w:pPr>
        <w:ind w:left="360"/>
      </w:pPr>
      <w:r>
        <w:rPr>
          <w:i/>
        </w:rPr>
        <w:t xml:space="preserve">al-Sultan had played and what his motive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married Hamdam al-Muluk, the</w:t>
      </w:r>
    </w:p>
    <w:p>
      <w:pPr>
        <w:ind w:left="360"/>
      </w:pPr>
      <w:r>
        <w:rPr>
          <w:i/>
        </w:rPr>
        <w:t xml:space="preserve">daughter of Nasir al-Din Shah's sister and Mirza Taqi Khan, the former prime</w:t>
      </w:r>
    </w:p>
    <w:p>
      <w:pPr>
        <w:ind w:left="360"/>
      </w:pPr>
      <w:r>
        <w:rPr>
          <w:i/>
        </w:rPr>
        <w:t xml:space="preserve">minister. His son Jalal al-Dawla was</w:t>
      </w:r>
    </w:p>
    <w:p>
      <w:pPr>
        <w:ind w:left="360"/>
      </w:pPr>
      <w:r>
        <w:rPr>
          <w:i/>
        </w:rPr>
        <w:t xml:space="preserve">governor of Yazd and played a large part in the persecutions of the Bahá'ís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tried to portray himself to</w:t>
      </w:r>
    </w:p>
    <w:p>
      <w:pPr>
        <w:ind w:left="360"/>
      </w:pPr>
      <w:r>
        <w:rPr>
          <w:i/>
        </w:rPr>
        <w:t xml:space="preserve">foreigners as a progressive and pro-British reformer. The astute Curzon, however, saw him as driven by the single</w:t>
      </w:r>
    </w:p>
    <w:p>
      <w:pPr>
        <w:ind w:left="360"/>
      </w:pPr>
      <w:r>
        <w:rPr>
          <w:i/>
        </w:rPr>
        <w:t xml:space="preserve">ambition to supplant his brother as heir apparent and believed that he had also</w:t>
      </w:r>
    </w:p>
    <w:p>
      <w:pPr>
        <w:ind w:left="360"/>
      </w:pPr>
      <w:r>
        <w:rPr>
          <w:i/>
        </w:rPr>
        <w:t xml:space="preserve">made overtures to the Russians. In</w:t>
      </w:r>
    </w:p>
    <w:p>
      <w:pPr>
        <w:ind w:left="360"/>
      </w:pPr>
      <w:r>
        <w:rPr>
          <w:i/>
        </w:rPr>
        <w:t xml:space="preserve">fact, although he was a vigorous and in many ways capable ruler, there was much</w:t>
      </w:r>
    </w:p>
    <w:p>
      <w:pPr>
        <w:ind w:left="360"/>
      </w:pPr>
      <w:r>
        <w:rPr>
          <w:i/>
        </w:rPr>
        <w:t xml:space="preserve">less to him than his English admirers saw. His rule was marred by cruelties: persecutions of Bahá'ís, the</w:t>
      </w:r>
    </w:p>
    <w:p>
      <w:pPr>
        <w:ind w:left="360"/>
      </w:pPr>
      <w:r>
        <w:rPr>
          <w:i/>
        </w:rPr>
        <w:t xml:space="preserve">treacherous killing of a Bakhtiyari leader, and persecutions of Jews and</w:t>
      </w:r>
    </w:p>
    <w:p>
      <w:pPr>
        <w:ind w:left="360"/>
      </w:pPr>
      <w:r>
        <w:rPr>
          <w:i/>
        </w:rPr>
        <w:t xml:space="preserve">others, mostly instigated by the clergy but tolerated by the prince. Foreigners were appalled by the damage he</w:t>
      </w:r>
    </w:p>
    <w:p>
      <w:pPr>
        <w:ind w:left="360"/>
      </w:pPr>
      <w:r>
        <w:rPr>
          <w:i/>
        </w:rPr>
        <w:t xml:space="preserve">inflicted to some of the great monuments of Isfahan, though in this he cannot</w:t>
      </w:r>
    </w:p>
    <w:p>
      <w:pPr>
        <w:ind w:left="360"/>
      </w:pPr>
      <w:r>
        <w:rPr>
          <w:i/>
        </w:rPr>
        <w:t xml:space="preserve">be said to have been better or worse than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relations with the Bahá'ís were</w:t>
      </w:r>
    </w:p>
    <w:p>
      <w:pPr>
        <w:ind w:left="360"/>
      </w:pPr>
      <w:r>
        <w:rPr>
          <w:i/>
        </w:rPr>
        <w:t xml:space="preserve">consistently duplicitous. He was</w:t>
      </w:r>
    </w:p>
    <w:p>
      <w:pPr>
        <w:ind w:left="360"/>
      </w:pPr>
      <w:r>
        <w:rPr>
          <w:i/>
        </w:rPr>
        <w:t xml:space="preserve">willing to present himself as sympathetic to the Bahá'ís and even to solicit</w:t>
      </w:r>
    </w:p>
    <w:p>
      <w:pPr>
        <w:ind w:left="360"/>
      </w:pPr>
      <w:r>
        <w:rPr>
          <w:i/>
        </w:rPr>
        <w:t xml:space="preserve">their aid, but he abandoned them when it suited his political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Curzon 1:416–21 and</w:t>
      </w:r>
    </w:p>
    <w:p>
      <w:pPr>
        <w:ind w:left="360"/>
      </w:pPr>
      <w:r>
        <w:rPr>
          <w:i/>
        </w:rPr>
        <w:t xml:space="preserve">passim. Browne, Year 114–15. Momen, Babi 268–90, 301–5, 376–85 passim,</w:t>
      </w:r>
    </w:p>
    <w:p>
      <w:pPr>
        <w:ind w:left="360"/>
      </w:pPr>
      <w:r>
        <w:rPr>
          <w:i/>
        </w:rPr>
        <w:t xml:space="preserve">524. Balyuzi, Eminent 33–44, 79–80. Balyuzi, Bahá'u'lláh 409–10, 431–34. Balyuzi, `Abdu'l-Bahá 161–62. Blomfield, Chosen 186–87. ***Makarim 1814–15.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Ruhollah</w:t>
      </w:r>
    </w:p>
    <w:p>
      <w:pPr>
        <w:ind w:left="360"/>
      </w:pPr>
      <w:r>
        <w:rPr>
          <w:i/>
        </w:rPr>
        <w:t xml:space="preserve">Khomeini—properly Imam Ayatu'llah Ruhu'llah al-Musavi al-Kumayni, the leader of</w:t>
      </w:r>
    </w:p>
    <w:p>
      <w:pPr>
        <w:ind w:left="360"/>
      </w:pPr>
      <w:r>
        <w:rPr>
          <w:i/>
        </w:rPr>
        <w:t xml:space="preserve">the Iranian revolution of 1979, was bitterly hostile to the Bahá'ís and</w:t>
      </w:r>
    </w:p>
    <w:p>
      <w:pPr>
        <w:ind w:left="360"/>
      </w:pPr>
      <w:r>
        <w:rPr>
          <w:i/>
        </w:rPr>
        <w:t xml:space="preserve">sanctioned the persecutions that took place under the Islamic revolutionary</w:t>
      </w:r>
    </w:p>
    <w:p>
      <w:pPr>
        <w:ind w:left="360"/>
      </w:pPr>
      <w:r>
        <w:rPr>
          <w:i/>
        </w:rPr>
        <w:t xml:space="preserve">government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born in about 1900 in the</w:t>
      </w:r>
    </w:p>
    <w:p>
      <w:pPr>
        <w:ind w:left="360"/>
      </w:pPr>
      <w:r>
        <w:rPr>
          <w:i/>
        </w:rPr>
        <w:t xml:space="preserve">impoverished oasis town of Khumayn, south of Tehran. His grandfather, a member of a Persian family living in Kashmir,</w:t>
      </w:r>
    </w:p>
    <w:p>
      <w:pPr>
        <w:ind w:left="360"/>
      </w:pPr>
      <w:r>
        <w:rPr>
          <w:i/>
        </w:rPr>
        <w:t xml:space="preserve">had studied in Karbala and settled in Khumayn at the invitation of a local</w:t>
      </w:r>
    </w:p>
    <w:p>
      <w:pPr>
        <w:ind w:left="360"/>
      </w:pPr>
      <w:r>
        <w:rPr>
          <w:i/>
        </w:rPr>
        <w:t xml:space="preserve">chief around 1840. While Khomeini was</w:t>
      </w:r>
    </w:p>
    <w:p>
      <w:pPr>
        <w:ind w:left="360"/>
      </w:pPr>
      <w:r>
        <w:rPr>
          <w:i/>
        </w:rPr>
        <w:t xml:space="preserve">still an infant, his father was killed in a dispute with a local landlord,</w:t>
      </w:r>
    </w:p>
    <w:p>
      <w:pPr>
        <w:ind w:left="360"/>
      </w:pPr>
      <w:r>
        <w:rPr>
          <w:i/>
        </w:rPr>
        <w:t xml:space="preserve">leaving Khomeini to be raised by a somewhat more prosperous uncle. His uncle and aunt wished him to become a</w:t>
      </w:r>
    </w:p>
    <w:p>
      <w:pPr>
        <w:ind w:left="360"/>
      </w:pPr>
      <w:r>
        <w:rPr>
          <w:i/>
        </w:rPr>
        <w:t xml:space="preserve">traditional physician (hakim), but he</w:t>
      </w:r>
    </w:p>
    <w:p>
      <w:pPr>
        <w:ind w:left="360"/>
      </w:pPr>
      <w:r>
        <w:rPr>
          <w:i/>
        </w:rPr>
        <w:t xml:space="preserve">showed talent for Islamic learning. World War I having made travel to the Shi`i centers in Iraq impractical,</w:t>
      </w:r>
    </w:p>
    <w:p>
      <w:pPr>
        <w:ind w:left="360"/>
      </w:pPr>
      <w:r>
        <w:rPr>
          <w:i/>
        </w:rPr>
        <w:t xml:space="preserve">he chose to study in the nearby town of Arak, eventually becoming a favored</w:t>
      </w:r>
    </w:p>
    <w:p>
      <w:pPr>
        <w:ind w:left="360"/>
      </w:pPr>
      <w:r>
        <w:rPr>
          <w:i/>
        </w:rPr>
        <w:t xml:space="preserve">student of Shaykh `Abd al-Karim Ha'iri Yazdi (1859–1937).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fortunate in his choice of</w:t>
      </w:r>
    </w:p>
    <w:p>
      <w:pPr>
        <w:ind w:left="360"/>
      </w:pPr>
      <w:r>
        <w:rPr>
          <w:i/>
        </w:rPr>
        <w:t xml:space="preserve">teacher, for Ha'iri Yazdi moved to Qum in 1922 and led the revival of that town</w:t>
      </w:r>
    </w:p>
    <w:p>
      <w:pPr>
        <w:ind w:left="360"/>
      </w:pPr>
      <w:r>
        <w:rPr>
          <w:i/>
        </w:rPr>
        <w:t xml:space="preserve">as a center of Shi`i learning, becoming its chief religious authority. By the end of the 1930s Khomeini had begun</w:t>
      </w:r>
    </w:p>
    <w:p>
      <w:pPr>
        <w:ind w:left="360"/>
      </w:pPr>
      <w:r>
        <w:rPr>
          <w:i/>
        </w:rPr>
        <w:t xml:space="preserve">teaching the slightly unorthodox disciplines of mysticism and philosophy. In 1930 he married the daughter of a</w:t>
      </w:r>
    </w:p>
    <w:p>
      <w:pPr>
        <w:ind w:left="360"/>
      </w:pPr>
      <w:r>
        <w:rPr>
          <w:i/>
        </w:rPr>
        <w:t xml:space="preserve">prominent cleric of Tehran, Batul Saqafi, whom he adored and by whom he had five</w:t>
      </w:r>
    </w:p>
    <w:p>
      <w:pPr>
        <w:ind w:left="360"/>
      </w:pPr>
      <w:r>
        <w:rPr>
          <w:i/>
        </w:rPr>
        <w:t xml:space="preserve">children. By 1937–38 he was prosperous</w:t>
      </w:r>
    </w:p>
    <w:p>
      <w:pPr>
        <w:ind w:left="360"/>
      </w:pPr>
      <w:r>
        <w:rPr>
          <w:i/>
        </w:rPr>
        <w:t xml:space="preserve">enough to perform the pilgrimage to Mecca and spend several months in the</w:t>
      </w:r>
    </w:p>
    <w:p>
      <w:pPr>
        <w:ind w:left="360"/>
      </w:pPr>
      <w:r>
        <w:rPr>
          <w:i/>
        </w:rPr>
        <w:t xml:space="preserve">shrine cities of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Khomeini had been so</w:t>
      </w:r>
    </w:p>
    <w:p>
      <w:pPr>
        <w:ind w:left="360"/>
      </w:pPr>
      <w:r>
        <w:rPr>
          <w:i/>
        </w:rPr>
        <w:t xml:space="preserve">angered by the secular and anti-clerical policies of Rida Shah Pahlavi that in</w:t>
      </w:r>
    </w:p>
    <w:p>
      <w:pPr>
        <w:ind w:left="360"/>
      </w:pPr>
      <w:r>
        <w:rPr>
          <w:i/>
        </w:rPr>
        <w:t xml:space="preserve">1944 he published a vitriolic anti-government pamphlet called Kashf al-Asrar, a work that foreshadowed</w:t>
      </w:r>
    </w:p>
    <w:p>
      <w:pPr>
        <w:ind w:left="360"/>
      </w:pPr>
      <w:r>
        <w:rPr>
          <w:i/>
        </w:rPr>
        <w:t xml:space="preserve">his later ideas on Islamic government. He was also influenced by the antisemitic propaganda of the Nazis, which</w:t>
      </w:r>
    </w:p>
    <w:p>
      <w:pPr>
        <w:ind w:left="360"/>
      </w:pPr>
      <w:r>
        <w:rPr>
          <w:i/>
        </w:rPr>
        <w:t xml:space="preserve">left him with an abiding belief in a Jewish conspiracy against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Ayatu'llah Burujirdi (1875–1962) came</w:t>
      </w:r>
    </w:p>
    <w:p>
      <w:pPr>
        <w:ind w:left="360"/>
      </w:pPr>
      <w:r>
        <w:rPr>
          <w:i/>
        </w:rPr>
        <w:t xml:space="preserve">to Qum at the beginning of 1945, Khomeini became his close advisor, carrying</w:t>
      </w:r>
    </w:p>
    <w:p>
      <w:pPr>
        <w:ind w:left="360"/>
      </w:pPr>
      <w:r>
        <w:rPr>
          <w:i/>
        </w:rPr>
        <w:t xml:space="preserve">out religious and political missions on Bururjirdi's behalf that helped secure</w:t>
      </w:r>
    </w:p>
    <w:p>
      <w:pPr>
        <w:ind w:left="360"/>
      </w:pPr>
      <w:r>
        <w:rPr>
          <w:i/>
        </w:rPr>
        <w:t xml:space="preserve">the latter's position as chief religious authority of the Shi`i world. Burujirdi firmly discouraged Khomeini's</w:t>
      </w:r>
    </w:p>
    <w:p>
      <w:pPr>
        <w:ind w:left="360"/>
      </w:pPr>
      <w:r>
        <w:rPr>
          <w:i/>
        </w:rPr>
        <w:t xml:space="preserve">involvement in anti-government politics and 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1950s Khomeini turned his</w:t>
      </w:r>
    </w:p>
    <w:p>
      <w:pPr>
        <w:ind w:left="360"/>
      </w:pPr>
      <w:r>
        <w:rPr>
          <w:i/>
        </w:rPr>
        <w:t xml:space="preserve">attention to the problem of becoming a Grand Ayatu'llah—marja` al-taqlid, a</w:t>
      </w:r>
    </w:p>
    <w:p>
      <w:pPr>
        <w:ind w:left="360"/>
      </w:pPr>
      <w:r>
        <w:rPr>
          <w:i/>
        </w:rPr>
        <w:t xml:space="preserve">supreme authority on religious matters. Therefore, he began writing books, this establishing his scholarly</w:t>
      </w:r>
    </w:p>
    <w:p>
      <w:pPr>
        <w:ind w:left="360"/>
      </w:pPr>
      <w:r>
        <w:rPr>
          <w:i/>
        </w:rPr>
        <w:t xml:space="preserve">credentials. His increasing personal</w:t>
      </w:r>
    </w:p>
    <w:p>
      <w:pPr>
        <w:ind w:left="360"/>
      </w:pPr>
      <w:r>
        <w:rPr>
          <w:i/>
        </w:rPr>
        <w:t xml:space="preserve">wealth allowed him to gather a large circle of students. By about 1958 his position as an Ayatu'llah</w:t>
      </w:r>
    </w:p>
    <w:p>
      <w:pPr>
        <w:ind w:left="360"/>
      </w:pPr>
      <w:r>
        <w:rPr>
          <w:i/>
        </w:rPr>
        <w:t xml:space="preserve">of the second rank was secure, but his prospects were limited by the presence</w:t>
      </w:r>
    </w:p>
    <w:p>
      <w:pPr>
        <w:ind w:left="360"/>
      </w:pPr>
      <w:r>
        <w:rPr>
          <w:i/>
        </w:rPr>
        <w:t xml:space="preserve">of a number of more senior Ayatu'llahs, some of whom would surely outlive him</w:t>
      </w:r>
    </w:p>
    <w:p>
      <w:pPr>
        <w:ind w:left="360"/>
      </w:pPr>
      <w:r>
        <w:rPr>
          <w:i/>
        </w:rPr>
        <w:t xml:space="preserve">and thus block his path to promotion. Moreover, his interests lay in philosophy, mysticism, and even poetry—not</w:t>
      </w:r>
    </w:p>
    <w:p>
      <w:pPr>
        <w:ind w:left="360"/>
      </w:pPr>
      <w:r>
        <w:rPr>
          <w:i/>
        </w:rPr>
        <w:t xml:space="preserve">the jurisprudence that was the chief interest of his class. Even three decades later an air of doubt</w:t>
      </w:r>
    </w:p>
    <w:p>
      <w:pPr>
        <w:ind w:left="360"/>
      </w:pPr>
      <w:r>
        <w:rPr>
          <w:i/>
        </w:rPr>
        <w:t xml:space="preserve">still attached to his claim to be a Grand Ayatu'llah.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1962 and 1963 the government introduced</w:t>
      </w:r>
    </w:p>
    <w:p>
      <w:pPr>
        <w:ind w:left="360"/>
      </w:pPr>
      <w:r>
        <w:rPr>
          <w:i/>
        </w:rPr>
        <w:t xml:space="preserve">a number of reforms: large-scale land reforms, women's sufferage, and the</w:t>
      </w:r>
    </w:p>
    <w:p>
      <w:pPr>
        <w:ind w:left="360"/>
      </w:pPr>
      <w:r>
        <w:rPr>
          <w:i/>
        </w:rPr>
        <w:t xml:space="preserve">elimination of religious tests for local offices. The first struck at the independence of the religious</w:t>
      </w:r>
    </w:p>
    <w:p>
      <w:pPr>
        <w:ind w:left="360"/>
      </w:pPr>
      <w:r>
        <w:rPr>
          <w:i/>
        </w:rPr>
        <w:t xml:space="preserve">institutions, which were dependent on their large endowments of rental</w:t>
      </w:r>
    </w:p>
    <w:p>
      <w:pPr>
        <w:ind w:left="360"/>
      </w:pPr>
      <w:r>
        <w:rPr>
          <w:i/>
        </w:rPr>
        <w:t xml:space="preserve">farmland, while the latter two were seen by the clergy as anti-Islamic. Large demonstrations took place throughout</w:t>
      </w:r>
    </w:p>
    <w:p>
      <w:pPr>
        <w:ind w:left="360"/>
      </w:pPr>
      <w:r>
        <w:rPr>
          <w:i/>
        </w:rPr>
        <w:t xml:space="preserve">the country. Khomeini took a leading</w:t>
      </w:r>
    </w:p>
    <w:p>
      <w:pPr>
        <w:ind w:left="360"/>
      </w:pPr>
      <w:r>
        <w:rPr>
          <w:i/>
        </w:rPr>
        <w:t xml:space="preserve">role in agitating against the measures, speaking against the Shah in bold and</w:t>
      </w:r>
    </w:p>
    <w:p>
      <w:pPr>
        <w:ind w:left="360"/>
      </w:pPr>
      <w:r>
        <w:rPr>
          <w:i/>
        </w:rPr>
        <w:t xml:space="preserve">abusive language. The protests reached</w:t>
      </w:r>
    </w:p>
    <w:p>
      <w:pPr>
        <w:ind w:left="360"/>
      </w:pPr>
      <w:r>
        <w:rPr>
          <w:i/>
        </w:rPr>
        <w:t xml:space="preserve">their height in 1963 at `Ashura, the anniversary of the martyrdom of Husayn,</w:t>
      </w:r>
    </w:p>
    <w:p>
      <w:pPr>
        <w:ind w:left="360"/>
      </w:pPr>
      <w:r>
        <w:rPr>
          <w:i/>
        </w:rPr>
        <w:t xml:space="preserve">which fell that year at the beginning of June. By the time troops had restored order, hundreds were dead. Khomeini, along with other clerical leaders</w:t>
      </w:r>
    </w:p>
    <w:p>
      <w:pPr>
        <w:ind w:left="360"/>
      </w:pPr>
      <w:r>
        <w:rPr>
          <w:i/>
        </w:rPr>
        <w:t xml:space="preserve">of the protests, was arrested and brought to Tehran where he was held for ten</w:t>
      </w:r>
    </w:p>
    <w:p>
      <w:pPr>
        <w:ind w:left="360"/>
      </w:pPr>
      <w:r>
        <w:rPr>
          <w:i/>
        </w:rPr>
        <w:t xml:space="preserve">months before being released in April 1964. His preaching remained defiant. That November he was arrested again for his opposition to a bill</w:t>
      </w:r>
    </w:p>
    <w:p>
      <w:pPr>
        <w:ind w:left="360"/>
      </w:pPr>
      <w:r>
        <w:rPr>
          <w:i/>
        </w:rPr>
        <w:t xml:space="preserve">removing American military personnel from the jurisdiction of the Iranian</w:t>
      </w:r>
    </w:p>
    <w:p>
      <w:pPr>
        <w:ind w:left="360"/>
      </w:pPr>
      <w:r>
        <w:rPr>
          <w:i/>
        </w:rPr>
        <w:t xml:space="preserve">courts. He was exiled to Turkey. The following year he settled in Najaf, the</w:t>
      </w:r>
    </w:p>
    <w:p>
      <w:pPr>
        <w:ind w:left="360"/>
      </w:pPr>
      <w:r>
        <w:rPr>
          <w:i/>
        </w:rPr>
        <w:t xml:space="preserve">chief Shi`i scholarly center of Iraq, where he lived until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Khomeini's intellectual</w:t>
      </w:r>
    </w:p>
    <w:p>
      <w:pPr>
        <w:ind w:left="360"/>
      </w:pPr>
      <w:r>
        <w:rPr>
          <w:i/>
        </w:rPr>
        <w:t xml:space="preserve">importance rests on his theory of Islamic government, a subject on which he</w:t>
      </w:r>
    </w:p>
    <w:p>
      <w:pPr>
        <w:ind w:left="360"/>
      </w:pPr>
      <w:r>
        <w:rPr>
          <w:i/>
        </w:rPr>
        <w:t xml:space="preserve">disagreed with the majority of modern Shi`i clerics. Traditionally, Shi`is accepted the separation of church and state</w:t>
      </w:r>
    </w:p>
    <w:p>
      <w:pPr>
        <w:ind w:left="360"/>
      </w:pPr>
      <w:r>
        <w:rPr>
          <w:i/>
        </w:rPr>
        <w:t xml:space="preserve">in the absence of the Hidden Imam. Khomeini argued that many of the fundamental laws of Islam presumed the</w:t>
      </w:r>
    </w:p>
    <w:p>
      <w:pPr>
        <w:ind w:left="360"/>
      </w:pPr>
      <w:r>
        <w:rPr>
          <w:i/>
        </w:rPr>
        <w:t xml:space="preserve">existence of an Islamic government. Also, people are weak and, for the most part, will fall into sin without</w:t>
      </w:r>
    </w:p>
    <w:p>
      <w:pPr>
        <w:ind w:left="360"/>
      </w:pPr>
      <w:r>
        <w:rPr>
          <w:i/>
        </w:rPr>
        <w:t xml:space="preserve">the influence of a government to enforce religious law. In our time Islamic states had fallen into</w:t>
      </w:r>
    </w:p>
    <w:p>
      <w:pPr>
        <w:ind w:left="360"/>
      </w:pPr>
      <w:r>
        <w:rPr>
          <w:i/>
        </w:rPr>
        <w:t xml:space="preserve">the hands of those who served the purposes of non-Muslim imperialists. Khomeini painted a stark picture of the</w:t>
      </w:r>
    </w:p>
    <w:p>
      <w:pPr>
        <w:ind w:left="360"/>
      </w:pPr>
      <w:r>
        <w:rPr>
          <w:i/>
        </w:rPr>
        <w:t xml:space="preserve">division of society into a tiny minority of rich and corrupt oppressors</w:t>
      </w:r>
    </w:p>
    <w:p>
      <w:pPr>
        <w:ind w:left="360"/>
      </w:pPr>
      <w:r>
        <w:rPr>
          <w:i/>
        </w:rPr>
        <w:t xml:space="preserve">exploiting the mass of oppressed Muslims. The solution was to establish true Islamic governments. The proper leaders for such governments were</w:t>
      </w:r>
    </w:p>
    <w:p>
      <w:pPr>
        <w:ind w:left="360"/>
      </w:pPr>
      <w:r>
        <w:rPr>
          <w:i/>
        </w:rPr>
        <w:t xml:space="preserve">the Islamic clergy because of their knowledge of divine law and their</w:t>
      </w:r>
    </w:p>
    <w:p>
      <w:pPr>
        <w:ind w:left="360"/>
      </w:pPr>
      <w:r>
        <w:rPr>
          <w:i/>
        </w:rPr>
        <w:t xml:space="preserve">commitment to justice. This last is the</w:t>
      </w:r>
    </w:p>
    <w:p>
      <w:pPr>
        <w:ind w:left="360"/>
      </w:pPr>
      <w:r>
        <w:rPr>
          <w:i/>
        </w:rPr>
        <w:t xml:space="preserve">famous doctrine of the "guardianship of the jurisconsult" (vilayat-i faqih). Khomeini</w:t>
      </w:r>
    </w:p>
    <w:p>
      <w:pPr>
        <w:ind w:left="360"/>
      </w:pPr>
      <w:r>
        <w:rPr>
          <w:i/>
        </w:rPr>
        <w:t xml:space="preserve">presented this message in books, pamphlets, and fiery sermons smuggled into</w:t>
      </w:r>
    </w:p>
    <w:p>
      <w:pPr>
        <w:ind w:left="360"/>
      </w:pPr>
      <w:r>
        <w:rPr>
          <w:i/>
        </w:rPr>
        <w:t xml:space="preserve">Iran on casettes.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Khomeini's scholarly output was much</w:t>
      </w:r>
    </w:p>
    <w:p>
      <w:pPr>
        <w:ind w:left="360"/>
      </w:pPr>
      <w:r>
        <w:rPr>
          <w:i/>
        </w:rPr>
        <w:t xml:space="preserve">less than that of other Grand Ayatu'llahs, he did write a number of books. These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Tahrir</w:t>
      </w:r>
    </w:p>
    <w:p>
      <w:pPr>
        <w:ind w:left="360"/>
      </w:pPr>
      <w:r>
        <w:rPr>
          <w:i/>
        </w:rPr>
        <w:t xml:space="preserve">al-Wasila and Tawdih al-Masa'il, manuals on ritual obligations of the</w:t>
      </w:r>
    </w:p>
    <w:p>
      <w:pPr>
        <w:ind w:left="360"/>
      </w:pPr>
      <w:r>
        <w:rPr>
          <w:i/>
        </w:rPr>
        <w:t xml:space="preserve">sort conventionally written by Grand Ayatu'llahs.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</w:t>
      </w:r>
    </w:p>
    <w:p>
      <w:pPr>
        <w:ind w:left="360"/>
      </w:pPr>
      <w:r>
        <w:rPr>
          <w:i/>
        </w:rPr>
        <w:t xml:space="preserve">al-Bay`, a treatise on the law of</w:t>
      </w:r>
    </w:p>
    <w:p>
      <w:pPr>
        <w:ind w:left="360"/>
      </w:pPr>
      <w:r>
        <w:rPr>
          <w:i/>
        </w:rPr>
        <w:t xml:space="preserve">contracts that provided a vehicle for his denial of the legitimacy of the</w:t>
      </w:r>
    </w:p>
    <w:p>
      <w:pPr>
        <w:ind w:left="360"/>
      </w:pPr>
      <w:r>
        <w:rPr>
          <w:i/>
        </w:rPr>
        <w:t xml:space="preserve">secular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</w:t>
      </w:r>
    </w:p>
    <w:p>
      <w:pPr>
        <w:ind w:left="360"/>
      </w:pPr>
      <w:r>
        <w:rPr>
          <w:i/>
        </w:rPr>
        <w:t xml:space="preserve">Government (Hukumat-i Islami), a compilation of his lectures on government,</w:t>
      </w:r>
    </w:p>
    <w:p>
      <w:pPr>
        <w:ind w:left="360"/>
      </w:pPr>
      <w:r>
        <w:rPr>
          <w:i/>
        </w:rPr>
        <w:t xml:space="preserve">his most influential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Misbah</w:t>
      </w:r>
    </w:p>
    <w:p>
      <w:pPr>
        <w:ind w:left="360"/>
      </w:pPr>
      <w:r>
        <w:rPr>
          <w:i/>
        </w:rPr>
        <w:t xml:space="preserve">al-Hidayat, on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must be added his Last Will and</w:t>
      </w:r>
    </w:p>
    <w:p>
      <w:pPr>
        <w:ind w:left="360"/>
      </w:pPr>
      <w:r>
        <w:rPr>
          <w:i/>
        </w:rPr>
        <w:t xml:space="preserve">Testament, written in 1983 and constituting his political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number of collections of</w:t>
      </w:r>
    </w:p>
    <w:p>
      <w:pPr>
        <w:ind w:left="360"/>
      </w:pPr>
      <w:r>
        <w:rPr>
          <w:i/>
        </w:rPr>
        <w:t xml:space="preserve">speeches, letters,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Najaf Khomeini developed his theory of Islamic</w:t>
      </w:r>
    </w:p>
    <w:p>
      <w:pPr>
        <w:ind w:left="360"/>
      </w:pPr>
      <w:r>
        <w:rPr>
          <w:i/>
        </w:rPr>
        <w:t xml:space="preserve">government and built up a loose revolutionary network within Iran. Eventually his uncompromising opposition to</w:t>
      </w:r>
    </w:p>
    <w:p>
      <w:pPr>
        <w:ind w:left="360"/>
      </w:pPr>
      <w:r>
        <w:rPr>
          <w:i/>
        </w:rPr>
        <w:t xml:space="preserve">the Shah's regime won him support from other anti-government groups, who hoped</w:t>
      </w:r>
    </w:p>
    <w:p>
      <w:pPr>
        <w:ind w:left="360"/>
      </w:pPr>
      <w:r>
        <w:rPr>
          <w:i/>
        </w:rPr>
        <w:t xml:space="preserve">to use him for their own purposes. Early in 1978 riots broke out in major Iranian cities, resulting in many</w:t>
      </w:r>
    </w:p>
    <w:p>
      <w:pPr>
        <w:ind w:left="360"/>
      </w:pPr>
      <w:r>
        <w:rPr>
          <w:i/>
        </w:rPr>
        <w:t xml:space="preserve">deaths. Riots continued through the summer</w:t>
      </w:r>
    </w:p>
    <w:p>
      <w:pPr>
        <w:ind w:left="360"/>
      </w:pPr>
      <w:r>
        <w:rPr>
          <w:i/>
        </w:rPr>
        <w:t xml:space="preserve">and fall, encouraged by Khomeini's network of supporters. Expelled from Iraq in October, Khomeini</w:t>
      </w:r>
    </w:p>
    <w:p>
      <w:pPr>
        <w:ind w:left="360"/>
      </w:pPr>
      <w:r>
        <w:rPr>
          <w:i/>
        </w:rPr>
        <w:t xml:space="preserve">settled in Paris, by now the recognized leader of the revolution. After the Shah's departure from Iran,</w:t>
      </w:r>
    </w:p>
    <w:p>
      <w:pPr>
        <w:ind w:left="360"/>
      </w:pPr>
      <w:r>
        <w:rPr>
          <w:i/>
        </w:rPr>
        <w:t xml:space="preserve">Khomeini returned to Iran in triumph on 31 January and within days was the</w:t>
      </w:r>
    </w:p>
    <w:p>
      <w:pPr>
        <w:ind w:left="360"/>
      </w:pPr>
      <w:r>
        <w:rPr>
          <w:i/>
        </w:rPr>
        <w:t xml:space="preserve">unquestioned ruler of the country though he himself held no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moved quickly to consolidate his</w:t>
      </w:r>
    </w:p>
    <w:p>
      <w:pPr>
        <w:ind w:left="360"/>
      </w:pPr>
      <w:r>
        <w:rPr>
          <w:i/>
        </w:rPr>
        <w:t xml:space="preserve">Islamic regime by executing many leaders of the old government. By consistently supporting the most radical</w:t>
      </w:r>
    </w:p>
    <w:p>
      <w:pPr>
        <w:ind w:left="360"/>
      </w:pPr>
      <w:r>
        <w:rPr>
          <w:i/>
        </w:rPr>
        <w:t xml:space="preserve">elements of the revolution, he was able to maintain his own position and eliminate</w:t>
      </w:r>
    </w:p>
    <w:p>
      <w:pPr>
        <w:ind w:left="360"/>
      </w:pPr>
      <w:r>
        <w:rPr>
          <w:i/>
        </w:rPr>
        <w:t xml:space="preserve">other elements of the revolutionary coalition, such as Marxists, secular</w:t>
      </w:r>
    </w:p>
    <w:p>
      <w:pPr>
        <w:ind w:left="360"/>
      </w:pPr>
      <w:r>
        <w:rPr>
          <w:i/>
        </w:rPr>
        <w:t xml:space="preserve">nationalists, and even rival Ayatu'llahs. Though various political groups coalesced out of the clerical coalition</w:t>
      </w:r>
    </w:p>
    <w:p>
      <w:pPr>
        <w:ind w:left="360"/>
      </w:pPr>
      <w:r>
        <w:rPr>
          <w:i/>
        </w:rPr>
        <w:t xml:space="preserve">that had brought him to power, Khomeini retained supreme control, able to</w:t>
      </w:r>
    </w:p>
    <w:p>
      <w:pPr>
        <w:ind w:left="360"/>
      </w:pPr>
      <w:r>
        <w:rPr>
          <w:i/>
        </w:rPr>
        <w:t xml:space="preserve">frustrate policies that he objected to. Under his authority Iran pursued a xenophobic foreign policy, resulting</w:t>
      </w:r>
    </w:p>
    <w:p>
      <w:pPr>
        <w:ind w:left="360"/>
      </w:pPr>
      <w:r>
        <w:rPr>
          <w:i/>
        </w:rPr>
        <w:t xml:space="preserve">in disasters such as American hostage crisis, the eight-year Iran-Iraq War, and</w:t>
      </w:r>
    </w:p>
    <w:p>
      <w:pPr>
        <w:ind w:left="360"/>
      </w:pPr>
      <w:r>
        <w:rPr>
          <w:i/>
        </w:rPr>
        <w:t xml:space="preserve">the American economic embargo. His</w:t>
      </w:r>
    </w:p>
    <w:p>
      <w:pPr>
        <w:ind w:left="360"/>
      </w:pPr>
      <w:r>
        <w:rPr>
          <w:i/>
        </w:rPr>
        <w:t xml:space="preserve">major foreign policy success was that under him and his successors, Iran for</w:t>
      </w:r>
    </w:p>
    <w:p>
      <w:pPr>
        <w:ind w:left="360"/>
      </w:pPr>
      <w:r>
        <w:rPr>
          <w:i/>
        </w:rPr>
        <w:t xml:space="preserve">the first time in several centuries had a government that was not under the</w:t>
      </w:r>
    </w:p>
    <w:p>
      <w:pPr>
        <w:ind w:left="360"/>
      </w:pPr>
      <w:r>
        <w:rPr>
          <w:i/>
        </w:rPr>
        <w:t xml:space="preserve">influence of one or more powerful Western states. Since Khomeini's program was primarily religious and moral,</w:t>
      </w:r>
    </w:p>
    <w:p>
      <w:pPr>
        <w:ind w:left="360"/>
      </w:pPr>
      <w:r>
        <w:rPr>
          <w:i/>
        </w:rPr>
        <w:t xml:space="preserve">devoted to the moral and spiritual reform of Islamic society, he had few</w:t>
      </w:r>
    </w:p>
    <w:p>
      <w:pPr>
        <w:ind w:left="360"/>
      </w:pPr>
      <w:r>
        <w:rPr>
          <w:i/>
        </w:rPr>
        <w:t xml:space="preserve">concrete economic and political programs, apart from a generalized hostility</w:t>
      </w:r>
    </w:p>
    <w:p>
      <w:pPr>
        <w:ind w:left="360"/>
      </w:pPr>
      <w:r>
        <w:rPr>
          <w:i/>
        </w:rPr>
        <w:t xml:space="preserve">towards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years of his life, he was</w:t>
      </w:r>
    </w:p>
    <w:p>
      <w:pPr>
        <w:ind w:left="360"/>
      </w:pPr>
      <w:r>
        <w:rPr>
          <w:i/>
        </w:rPr>
        <w:t xml:space="preserve">rumored to be ill. In any case, he</w:t>
      </w:r>
    </w:p>
    <w:p>
      <w:pPr>
        <w:ind w:left="360"/>
      </w:pPr>
      <w:r>
        <w:rPr>
          <w:i/>
        </w:rPr>
        <w:t xml:space="preserve">played little role in day-to-day affairs, living in seculsion in a heavily</w:t>
      </w:r>
    </w:p>
    <w:p>
      <w:pPr>
        <w:ind w:left="360"/>
      </w:pPr>
      <w:r>
        <w:rPr>
          <w:i/>
        </w:rPr>
        <w:t xml:space="preserve">fortified village near Tehran. Nonetheless, he retained the capacity to intervene in affairs if he</w:t>
      </w:r>
    </w:p>
    <w:p>
      <w:pPr>
        <w:ind w:left="360"/>
      </w:pPr>
      <w:r>
        <w:rPr>
          <w:i/>
        </w:rPr>
        <w:t xml:space="preserve">chose, as his condemnation of the British author Salman Rushdie in 1989</w:t>
      </w:r>
    </w:p>
    <w:p>
      <w:pPr>
        <w:ind w:left="360"/>
      </w:pPr>
      <w:r>
        <w:rPr>
          <w:i/>
        </w:rPr>
        <w:t xml:space="preserve">proved. He died of complications</w:t>
      </w:r>
    </w:p>
    <w:p>
      <w:pPr>
        <w:ind w:left="360"/>
      </w:pPr>
      <w:r>
        <w:rPr>
          <w:i/>
        </w:rPr>
        <w:t xml:space="preserve">following surgery on 4 June 1989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shared the</w:t>
      </w:r>
    </w:p>
    <w:p>
      <w:pPr>
        <w:ind w:left="360"/>
      </w:pPr>
      <w:r>
        <w:rPr>
          <w:i/>
        </w:rPr>
        <w:t xml:space="preserve">distaste of many (though not all) Shi`i clerics for Bahá'ís. His first contact with Bahá'ís was evidently</w:t>
      </w:r>
    </w:p>
    <w:p>
      <w:pPr>
        <w:ind w:left="360"/>
      </w:pPr>
      <w:r>
        <w:rPr>
          <w:i/>
        </w:rPr>
        <w:t xml:space="preserve">in Simnan in 1930, where he tried to organize an anti-Bahá'í meeting. Later his hatred for Bahá'ís, Jews, and the</w:t>
      </w:r>
    </w:p>
    <w:p>
      <w:pPr>
        <w:ind w:left="360"/>
      </w:pPr>
      <w:r>
        <w:rPr>
          <w:i/>
        </w:rPr>
        <w:t xml:space="preserve">Pahlavi regime coalesced, convincing him that the three groups were in league</w:t>
      </w:r>
    </w:p>
    <w:p>
      <w:pPr>
        <w:ind w:left="360"/>
      </w:pPr>
      <w:r>
        <w:rPr>
          <w:i/>
        </w:rPr>
        <w:t xml:space="preserve">to destroy Islam. Thus Khomeini supported</w:t>
      </w:r>
    </w:p>
    <w:p>
      <w:pPr>
        <w:ind w:left="360"/>
      </w:pPr>
      <w:r>
        <w:rPr>
          <w:i/>
        </w:rPr>
        <w:t xml:space="preserve">the anti-Bahá'í pogroms of the 1950s and in 1963 accused the government of</w:t>
      </w:r>
    </w:p>
    <w:p>
      <w:pPr>
        <w:ind w:left="360"/>
      </w:pPr>
      <w:r>
        <w:rPr>
          <w:i/>
        </w:rPr>
        <w:t xml:space="preserve">using local government reforms as a device to favor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to Iran in 1979 Khomeini</w:t>
      </w:r>
    </w:p>
    <w:p>
      <w:pPr>
        <w:ind w:left="360"/>
      </w:pPr>
      <w:r>
        <w:rPr>
          <w:i/>
        </w:rPr>
        <w:t xml:space="preserve">refused to include Bahá'ís among the religious minorities protected by the</w:t>
      </w:r>
    </w:p>
    <w:p>
      <w:pPr>
        <w:ind w:left="360"/>
      </w:pPr>
      <w:r>
        <w:rPr>
          <w:i/>
        </w:rPr>
        <w:t xml:space="preserve">Islamic regime. There can be little</w:t>
      </w:r>
    </w:p>
    <w:p>
      <w:pPr>
        <w:ind w:left="360"/>
      </w:pPr>
      <w:r>
        <w:rPr>
          <w:i/>
        </w:rPr>
        <w:t xml:space="preserve">doubt that the persecutions of the Bahá'ís in Iran under the Islamic regime</w:t>
      </w:r>
    </w:p>
    <w:p>
      <w:pPr>
        <w:ind w:left="360"/>
      </w:pPr>
      <w:r>
        <w:rPr>
          <w:i/>
        </w:rPr>
        <w:t xml:space="preserve">were conducted with the consent of Khomeini, though they were generally</w:t>
      </w:r>
    </w:p>
    <w:p>
      <w:pPr>
        <w:ind w:left="360"/>
      </w:pPr>
      <w:r>
        <w:rPr>
          <w:i/>
        </w:rPr>
        <w:t xml:space="preserve">initiated by particular groups within the revolutionary coalition and carried</w:t>
      </w:r>
    </w:p>
    <w:p>
      <w:pPr>
        <w:ind w:left="360"/>
      </w:pPr>
      <w:r>
        <w:rPr>
          <w:i/>
        </w:rPr>
        <w:t xml:space="preserve">out by lower-level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Almost every book</w:t>
      </w:r>
    </w:p>
    <w:p>
      <w:pPr>
        <w:ind w:left="360"/>
      </w:pPr>
      <w:r>
        <w:rPr>
          <w:i/>
        </w:rPr>
        <w:t xml:space="preserve">published about the Iranian Revolution deals with Khomeini at length. An imperfect and generally hostile biography</w:t>
      </w:r>
    </w:p>
    <w:p>
      <w:pPr>
        <w:ind w:left="360"/>
      </w:pPr>
      <w:r>
        <w:rPr>
          <w:i/>
        </w:rPr>
        <w:t xml:space="preserve">is Amir Taheri, The Spirit of Allah</w:t>
      </w:r>
    </w:p>
    <w:p>
      <w:pPr>
        <w:ind w:left="360"/>
      </w:pPr>
      <w:r>
        <w:rPr>
          <w:i/>
        </w:rPr>
        <w:t xml:space="preserve">(Bethesda: Adler &amp; Adler, 1986). A</w:t>
      </w:r>
    </w:p>
    <w:p>
      <w:pPr>
        <w:ind w:left="360"/>
      </w:pPr>
      <w:r>
        <w:rPr>
          <w:i/>
        </w:rPr>
        <w:t xml:space="preserve">study of the development of his intellectual views is found in Hamid Dabashi, Theology of Discontent (New York: NYU</w:t>
      </w:r>
    </w:p>
    <w:p>
      <w:pPr>
        <w:ind w:left="360"/>
      </w:pPr>
      <w:r>
        <w:rPr>
          <w:i/>
        </w:rPr>
        <w:t xml:space="preserve">Press, 1993), ch. 8 and passim. Khomeini's works have been zealously published in Iran since the</w:t>
      </w:r>
    </w:p>
    <w:p>
      <w:pPr>
        <w:ind w:left="360"/>
      </w:pPr>
      <w:r>
        <w:rPr>
          <w:i/>
        </w:rPr>
        <w:t xml:space="preserve">revolution though some post hoc editing has taken place. A representative sample by a good scholar is</w:t>
      </w:r>
    </w:p>
    <w:p>
      <w:pPr>
        <w:ind w:left="360"/>
      </w:pPr>
      <w:r>
        <w:rPr>
          <w:i/>
        </w:rPr>
        <w:t xml:space="preserve">Islam and Revolution: Writings and</w:t>
      </w:r>
    </w:p>
    <w:p>
      <w:pPr>
        <w:ind w:left="360"/>
      </w:pPr>
      <w:r>
        <w:rPr>
          <w:i/>
        </w:rPr>
        <w:t xml:space="preserve">Declarations of Imam Khomeini, trans. Hamid Algar (Berkeley: Mizan Press,</w:t>
      </w:r>
    </w:p>
    <w:p>
      <w:pPr>
        <w:ind w:left="360"/>
      </w:pPr>
      <w:r>
        <w:rPr>
          <w:i/>
        </w:rPr>
        <w:t xml:space="preserve">1981). There are many translations of</w:t>
      </w:r>
    </w:p>
    <w:p>
      <w:pPr>
        <w:ind w:left="360"/>
      </w:pPr>
      <w:r>
        <w:rPr>
          <w:i/>
        </w:rPr>
        <w:t xml:space="preserve">varying quality produced by or on behalf of the Islamic Republic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Views12995 views since posted 2011-06-01; last edit 2025-06-02 18:03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archive.org.../walbridge_bahai_faith_iran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bahai-library.com/3212</w:t>
      </w:r>
    </w:p>
    <w:p>
      <w:pPr>
        <w:ind w:left="360"/>
      </w:pPr>
      <w:r>
        <w:rPr>
          <w:i/>
        </w:rPr>
        <w:t xml:space="preserve">Citation: ris/3212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in Iran (Used by permission of the curator)</w:t>
      </w:r>
    </w:p>
    <w:p/>
  </w:body>
</w:document>
</file>