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Land Reform and Social Change in Iran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Afsaneh Najmabadi, Land Reform and Social Change in Iran, Salt Lake City: University of Utah Press, 1987,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Land Reform and Social</w:t>
      </w:r>
    </w:p>
    <w:p>
      <w:pPr>
        <w:ind w:left="360"/>
      </w:pPr>
      <w:r>
        <w:rPr>
          <w:i/>
        </w:rPr>
        <w:t xml:space="preserve">Change in Iran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Afsaneh Najmabadi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University of Utah Press</w:t>
      </w:r>
    </w:p>
    <w:p>
      <w:pPr>
        <w:ind w:left="360"/>
      </w:pPr>
      <w:r>
        <w:rPr>
          <w:i/>
        </w:rPr>
        <w:t xml:space="preserve">Salt Lake City</w:t>
      </w:r>
    </w:p>
    <w:p>
      <w:pPr>
        <w:ind w:left="360"/>
      </w:pPr>
      <w:r>
        <w:rPr>
          <w:i/>
        </w:rPr>
        <w:t xml:space="preserve">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© 1987 by the University of Utah Press                                  Contents</w:t>
      </w:r>
    </w:p>
    <w:p>
      <w:pPr>
        <w:ind w:left="360"/>
      </w:pPr>
      <w:r>
        <w:rPr>
          <w:i/>
        </w:rPr>
        <w:t xml:space="preserve">Pn.nted in the United States of Amen.ca</w:t>
      </w:r>
    </w:p>
    <w:p>
      <w:pPr>
        <w:ind w:left="360"/>
      </w:pPr>
      <w:r>
        <w:rPr>
          <w:i/>
        </w:rPr>
        <w:t xml:space="preserve">All Rights Reserved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 of Tables . . .                                                  . Vl</w:t>
      </w:r>
    </w:p>
    <w:p>
      <w:pPr>
        <w:ind w:left="360"/>
      </w:pPr>
      <w:r>
        <w:rPr>
          <w:i/>
        </w:rPr>
        <w:t xml:space="preserve">List of Figures . .                                                   . 1x</w:t>
      </w:r>
    </w:p>
    <w:p>
      <w:pPr>
        <w:ind w:left="360"/>
      </w:pPr>
      <w:r>
        <w:rPr>
          <w:i/>
        </w:rPr>
        <w:t xml:space="preserve">Library of Congress Cataloging-in-Publication Data   Acknowledgments                                                       . x</w:t>
      </w:r>
    </w:p>
    <w:p>
      <w:pPr>
        <w:ind w:left="360"/>
      </w:pPr>
      <w:r>
        <w:rPr>
          <w:i/>
        </w:rPr>
        <w:t xml:space="preserve">Najmabadi, Afsaneh, 1946-                             1. Introduction: Why Land Reform?                                    . 3</w:t>
      </w:r>
    </w:p>
    <w:p>
      <w:pPr>
        <w:ind w:left="360"/>
      </w:pPr>
      <w:r>
        <w:rPr>
          <w:i/>
        </w:rPr>
        <w:t xml:space="preserve">Land reform and social change in Iran.              2. The Postwar Outlook on Development .                              . 15</w:t>
      </w:r>
    </w:p>
    <w:p>
      <w:pPr>
        <w:ind w:left="360"/>
      </w:pPr>
      <w:r>
        <w:rPr>
          <w:i/>
        </w:rPr>
        <w:t xml:space="preserve">Bibliography: p.                                  3. Land Reform and Primitive Accumulation.                           . 33</w:t>
      </w:r>
    </w:p>
    <w:p>
      <w:pPr>
        <w:ind w:left="360"/>
      </w:pPr>
      <w:r>
        <w:rPr>
          <w:i/>
        </w:rPr>
        <w:t xml:space="preserve">Includes index.                                   4. Pre-Land Reform Agrarian Relations. . . .                         . 43</w:t>
      </w:r>
    </w:p>
    <w:p>
      <w:pPr>
        <w:ind w:left="360"/>
      </w:pPr>
      <w:r>
        <w:rPr>
          <w:i/>
        </w:rPr>
        <w:t xml:space="preserve">1. Land reform-Iran. 2. Peasantry-Iran.</w:t>
      </w:r>
    </w:p>
    <w:p>
      <w:pPr>
        <w:ind w:left="360"/>
      </w:pPr>
      <w:r>
        <w:rPr>
          <w:i/>
        </w:rPr>
        <w:t xml:space="preserve">5. The 1962 Land Reform: History and Legislation                     . 59</w:t>
      </w:r>
    </w:p>
    <w:p>
      <w:pPr>
        <w:ind w:left="360"/>
      </w:pPr>
      <w:r>
        <w:rPr>
          <w:i/>
        </w:rPr>
        <w:t xml:space="preserve">3. Iran-Rural conditions. 4. Agriculture-Economic</w:t>
      </w:r>
    </w:p>
    <w:p>
      <w:pPr>
        <w:ind w:left="360"/>
      </w:pPr>
      <w:r>
        <w:rPr>
          <w:i/>
        </w:rPr>
        <w:t xml:space="preserve">aspects-Iran. I. Title.                              6. Results of the Land Reform . . . . . . . . . . . .                . 99</w:t>
      </w:r>
    </w:p>
    <w:p>
      <w:pPr>
        <w:ind w:left="360"/>
      </w:pPr>
      <w:r>
        <w:rPr>
          <w:i/>
        </w:rPr>
        <w:t xml:space="preserve">HD1333.l7N34 1987          333.3'1'55    87-31630    7. Cooperatives and Corporations . . . . . . . . . .                 169</w:t>
      </w:r>
    </w:p>
    <w:p>
      <w:pPr>
        <w:ind w:left="360"/>
      </w:pPr>
      <w:r>
        <w:rPr>
          <w:i/>
        </w:rPr>
        <w:t xml:space="preserve">ISBN 0-87480-285-7                                   8. The Changing Sociology and Politics of the Peasantry .            19 3</w:t>
      </w:r>
    </w:p>
    <w:p>
      <w:pPr>
        <w:ind w:left="360"/>
      </w:pPr>
      <w:r>
        <w:rPr>
          <w:i/>
        </w:rPr>
        <w:t xml:space="preserve">Appendix A: Contribution of Land Payments to</w:t>
      </w:r>
    </w:p>
    <w:p>
      <w:pPr>
        <w:ind w:left="360"/>
      </w:pPr>
      <w:r>
        <w:rPr>
          <w:i/>
        </w:rPr>
        <w:t xml:space="preserve">()   )   , ,   -   '   j           Capital Formation . . . . . . . . . . . . . . . . . . . . . . . 203</w:t>
      </w:r>
    </w:p>
    <w:p>
      <w:pPr>
        <w:ind w:left="360"/>
      </w:pPr>
      <w:r>
        <w:rPr>
          <w:i/>
        </w:rPr>
        <w:t xml:space="preserve">Appendix B: The Position of the Clergy in the</w:t>
      </w:r>
    </w:p>
    <w:p>
      <w:pPr>
        <w:ind w:left="360"/>
      </w:pPr>
      <w:r>
        <w:rPr>
          <w:i/>
        </w:rPr>
        <w:t xml:space="preserve">1962 Land Reform. . . . . . . . . . . . . . . . . . . . . . . 205</w:t>
      </w:r>
    </w:p>
    <w:p>
      <w:pPr>
        <w:ind w:left="360"/>
      </w:pPr>
      <w:r>
        <w:rPr>
          <w:i/>
        </w:rPr>
        <w:t xml:space="preserve">Appendix C: Consumption Expenditure of Rural</w:t>
      </w:r>
    </w:p>
    <w:p>
      <w:pPr>
        <w:ind w:left="360"/>
      </w:pPr>
      <w:r>
        <w:rPr>
          <w:i/>
        </w:rPr>
        <w:t xml:space="preserve">Households.                                                   . 209</w:t>
      </w:r>
    </w:p>
    <w:p>
      <w:pPr>
        <w:ind w:left="360"/>
      </w:pPr>
      <w:r>
        <w:rPr>
          <w:i/>
        </w:rPr>
        <w:t xml:space="preserve">Notes . . .                                                        . 211</w:t>
      </w:r>
    </w:p>
    <w:p>
      <w:pPr>
        <w:ind w:left="360"/>
      </w:pPr>
      <w:r>
        <w:rPr>
          <w:i/>
        </w:rPr>
        <w:t xml:space="preserve">References.                                                        . 225</w:t>
      </w:r>
    </w:p>
    <w:p>
      <w:pPr>
        <w:ind w:left="360"/>
      </w:pPr>
      <w:r>
        <w:rPr>
          <w:i/>
        </w:rPr>
        <w:t xml:space="preserve">Index . . .                                                        . 235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</w:t>
      </w:r>
    </w:p>
    <w:p>
      <w:pPr>
        <w:ind w:left="360"/>
      </w:pPr>
      <w:r>
        <w:rPr>
          <w:i/>
        </w:rPr>
        <w:t xml:space="preserve">206    I   Land Reform and Social Change in Iran                                                                                          Appendixes    I   207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much earlier time, when the original land reform bill was being                   up there .... Go and investigate if a penny from a big or feudal land-</w:t>
      </w:r>
    </w:p>
    <w:p>
      <w:pPr>
        <w:ind w:left="360"/>
      </w:pPr>
      <w:r>
        <w:rPr>
          <w:i/>
        </w:rPr>
        <w:t xml:space="preserve">lord has reached Qum. (Davani n.d. :vol. 4, p. 139)</w:t>
      </w:r>
    </w:p>
    <w:p>
      <w:pPr>
        <w:ind w:left="360"/>
      </w:pPr>
      <w:r>
        <w:rPr>
          <w:i/>
        </w:rPr>
        <w:t xml:space="preserve">discussed by the parliament in February 1960, Ayatollah Borujerdi</w:t>
      </w:r>
    </w:p>
    <w:p>
      <w:pPr>
        <w:ind w:left="360"/>
      </w:pPr>
      <w:r>
        <w:rPr>
          <w:i/>
        </w:rPr>
        <w:t xml:space="preserve">had written a letter to Ja'far Behbehani, his nephew and a member                       There was no ambiguity, however, about the clerical opposition</w:t>
      </w:r>
    </w:p>
    <w:p>
      <w:pPr>
        <w:ind w:left="360"/>
      </w:pPr>
      <w:r>
        <w:rPr>
          <w:i/>
        </w:rPr>
        <w:t xml:space="preserve">of parliament, complaining that the bill was ill-advised and contrary              to the local election bill, which they opposed on three grounds: first,</w:t>
      </w:r>
    </w:p>
    <w:p>
      <w:pPr>
        <w:ind w:left="360"/>
      </w:pPr>
      <w:r>
        <w:rPr>
          <w:i/>
        </w:rPr>
        <w:t xml:space="preserve">to the shaná'a (religious law) (Akhavi 1980:91). Several ulama (mem-               it removed being a Muslim as a requirement for electors and candi-</w:t>
      </w:r>
    </w:p>
    <w:p>
      <w:pPr>
        <w:ind w:left="360"/>
      </w:pPr>
      <w:r>
        <w:rPr>
          <w:i/>
        </w:rPr>
        <w:t xml:space="preserve">bers of the clergy) agitated against the 1962 land reform on the                   dates in these elections; second, in the swearing-in ceremony the</w:t>
      </w:r>
    </w:p>
    <w:p>
      <w:pPr>
        <w:ind w:left="360"/>
      </w:pPr>
      <w:r>
        <w:rPr>
          <w:i/>
        </w:rPr>
        <w:t xml:space="preserve">grounds that the government should have solicited their opinion on                 Qur'an was replaced by any "holy book"; third, it allowed women</w:t>
      </w:r>
    </w:p>
    <w:p>
      <w:pPr>
        <w:ind w:left="360"/>
      </w:pPr>
      <w:r>
        <w:rPr>
          <w:i/>
        </w:rPr>
        <w:t xml:space="preserve">such an important matter. Once the Additional Articles of January                  both to vote and stand as candidates in these elections. 2 The first two</w:t>
      </w:r>
    </w:p>
    <w:p>
      <w:pPr>
        <w:ind w:left="360"/>
      </w:pPr>
      <w:r>
        <w:rPr>
          <w:i/>
        </w:rPr>
        <w:t xml:space="preserve">17, 196 3, were announced, requiring charitable waqf lands to be                   of these changes would allow the followers of minority religions to</w:t>
      </w:r>
    </w:p>
    <w:p>
      <w:pPr>
        <w:ind w:left="360"/>
      </w:pPr>
      <w:r>
        <w:rPr>
          <w:i/>
        </w:rPr>
        <w:t xml:space="preserve">leased on ninety-nine-year terms to the peasants cultivating them,                 hold elected offices. In some of the clergy's earlier statements, the</w:t>
      </w:r>
    </w:p>
    <w:p>
      <w:pPr>
        <w:ind w:left="360"/>
      </w:pPr>
      <w:r>
        <w:rPr>
          <w:i/>
        </w:rPr>
        <w:t xml:space="preserve">certain members of the clergy posed strong opposition (Lambton                     issue of the women's vote was considered to be less important. The</w:t>
      </w:r>
    </w:p>
    <w:p>
      <w:pPr>
        <w:ind w:left="360"/>
      </w:pPr>
      <w:r>
        <w:rPr>
          <w:i/>
        </w:rPr>
        <w:t xml:space="preserve">1969: 105-108). Nonetheless, the majority of the clergy, and partic-               first protest telegrams sent to 'Alam by Ayatollahs Zanjani, Damad,</w:t>
      </w:r>
    </w:p>
    <w:p>
      <w:pPr>
        <w:ind w:left="360"/>
      </w:pPr>
      <w:r>
        <w:rPr>
          <w:i/>
        </w:rPr>
        <w:t xml:space="preserve">ularly the more political and activist circles around Khomeini, did                Amoli, Ha'iri, and Khomeini did not even mention the women's</w:t>
      </w:r>
    </w:p>
    <w:p>
      <w:pPr>
        <w:ind w:left="360"/>
      </w:pPr>
      <w:r>
        <w:rPr>
          <w:i/>
        </w:rPr>
        <w:t xml:space="preserve">not oppose land reform as such.                                                    vote (Davani n.d.:vol. 3, pp. 31-32, 40, 96). Davani, himself a cler-</w:t>
      </w:r>
    </w:p>
    <w:p>
      <w:pPr>
        <w:ind w:left="360"/>
      </w:pPr>
      <w:r>
        <w:rPr>
          <w:i/>
        </w:rPr>
        <w:t xml:space="preserve">Indeed, just these elements of the clergy were wary of the possi-              ical participant, recalls the clerical perception of the issue in this</w:t>
      </w:r>
    </w:p>
    <w:p>
      <w:pPr>
        <w:ind w:left="360"/>
      </w:pPr>
      <w:r>
        <w:rPr>
          <w:i/>
        </w:rPr>
        <w:t xml:space="preserve">ble success of the government's contention that the opposition was                 way:</w:t>
      </w:r>
    </w:p>
    <w:p>
      <w:pPr>
        <w:ind w:left="360"/>
      </w:pPr>
      <w:r>
        <w:rPr>
          <w:i/>
        </w:rPr>
        <w:t xml:space="preserve">instigated by the landlords, and so they went out of their way to</w:t>
      </w:r>
    </w:p>
    <w:p>
      <w:pPr>
        <w:ind w:left="360"/>
      </w:pPr>
      <w:r>
        <w:rPr>
          <w:i/>
        </w:rPr>
        <w:t xml:space="preserve">deny any such connections. In a statement issued a day after                           The issue of women's vote was but an excuse. The main aim [of the</w:t>
      </w:r>
    </w:p>
    <w:p>
      <w:pPr>
        <w:ind w:left="360"/>
      </w:pPr>
      <w:r>
        <w:rPr>
          <w:i/>
        </w:rPr>
        <w:t xml:space="preserve">government) was to eliminate the condition of Islam from the require-</w:t>
      </w:r>
    </w:p>
    <w:p>
      <w:pPr>
        <w:ind w:left="360"/>
      </w:pPr>
      <w:r>
        <w:rPr>
          <w:i/>
        </w:rPr>
        <w:t xml:space="preserve">Khomeini's arrest on June 5, 1963, Shari'atmadari reiterated this</w:t>
      </w:r>
    </w:p>
    <w:p>
      <w:pPr>
        <w:ind w:left="360"/>
      </w:pPr>
      <w:r>
        <w:rPr>
          <w:i/>
        </w:rPr>
        <w:t xml:space="preserve">ments of the electors and the candidates so that the road would be</w:t>
      </w:r>
    </w:p>
    <w:p>
      <w:pPr>
        <w:ind w:left="360"/>
      </w:pPr>
      <w:r>
        <w:rPr>
          <w:i/>
        </w:rPr>
        <w:t xml:space="preserve">theme:                                                                                 opened up for other sects, for Jews, Christians, Zoroasterians, and espe-</w:t>
      </w:r>
    </w:p>
    <w:p>
      <w:pPr>
        <w:ind w:left="360"/>
      </w:pPr>
      <w:r>
        <w:rPr>
          <w:i/>
        </w:rPr>
        <w:t xml:space="preserve">The shi'i ulama have no connections with big landlords and they do               cially for the astray sect of the Baha'is, those dangerous agents of for-</w:t>
      </w:r>
    </w:p>
    <w:p>
      <w:pPr>
        <w:ind w:left="360"/>
      </w:pPr>
      <w:r>
        <w:rPr>
          <w:i/>
        </w:rPr>
        <w:t xml:space="preserve">not oppose peasants' ownership of land. Contrary to deceitful govern-            eigners in Iran. To facilitate this, they removed the Quran from the</w:t>
      </w:r>
    </w:p>
    <w:p>
      <w:pPr>
        <w:ind w:left="360"/>
      </w:pPr>
      <w:r>
        <w:rPr>
          <w:i/>
        </w:rPr>
        <w:t xml:space="preserve">ment propaganda, the interests of the ulama will not be threaten~d by            swearing-in ceremony and replaced it with "holy book," so that such</w:t>
      </w:r>
    </w:p>
    <w:p>
      <w:pPr>
        <w:ind w:left="360"/>
      </w:pPr>
      <w:r>
        <w:rPr>
          <w:i/>
        </w:rPr>
        <w:t xml:space="preserve">such ownership; they will be better served. The ulama are more lmked             sects and even members of the Baha'i political party, who call their</w:t>
      </w:r>
    </w:p>
    <w:p>
      <w:pPr>
        <w:ind w:left="360"/>
      </w:pPr>
      <w:r>
        <w:rPr>
          <w:i/>
        </w:rPr>
        <w:t xml:space="preserve">to the peasants than to landlords. Our protest against the governme?t            forged creed a "religion" and consider their book of superstitions a</w:t>
      </w:r>
    </w:p>
    <w:p>
      <w:pPr>
        <w:ind w:left="360"/>
      </w:pPr>
      <w:r>
        <w:rPr>
          <w:i/>
        </w:rPr>
        <w:t xml:space="preserve">concerns the application and implementation of the [reform] law rn               "holy book," could be elected to the provincial councils of the Islamic</w:t>
      </w:r>
    </w:p>
    <w:p>
      <w:pPr>
        <w:ind w:left="360"/>
      </w:pPr>
      <w:r>
        <w:rPr>
          <w:i/>
        </w:rPr>
        <w:t xml:space="preserve">which, we say, legal and religious conditions must be observed. In any           country of Irari, and could take the fate of Muslims into their hands,</w:t>
      </w:r>
    </w:p>
    <w:p>
      <w:pPr>
        <w:ind w:left="360"/>
      </w:pPr>
      <w:r>
        <w:rPr>
          <w:i/>
        </w:rPr>
        <w:t xml:space="preserve">case, our struggles do not principally relate to this [land reform] issue.       by intervening in all public affairs and thus gaining vast prerogatives</w:t>
      </w:r>
    </w:p>
    <w:p>
      <w:pPr>
        <w:ind w:left="360"/>
      </w:pPr>
      <w:r>
        <w:rPr>
          <w:i/>
        </w:rPr>
        <w:t xml:space="preserve">(Davani n.d. :vol. 4, p. 105)                                                    over the affairs of Iranian people. (Davani n.d. :vol. 3, p. 29)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on the issue of waqf land, the clerics rejected the govern-                     It is indicative of the outlook of many of the clergy that the</w:t>
      </w:r>
    </w:p>
    <w:p>
      <w:pPr>
        <w:ind w:left="360"/>
      </w:pPr>
      <w:r>
        <w:rPr>
          <w:i/>
        </w:rPr>
        <w:t xml:space="preserve">ment accusations:                                                                  election bill, more than the land reform, should have been the cat-</w:t>
      </w:r>
    </w:p>
    <w:p>
      <w:pPr>
        <w:ind w:left="360"/>
      </w:pPr>
      <w:r>
        <w:rPr>
          <w:i/>
        </w:rPr>
        <w:t xml:space="preserve">alyst for the emergence of their organized opposition to the shah.</w:t>
      </w:r>
    </w:p>
    <w:p>
      <w:pPr>
        <w:ind w:left="360"/>
      </w:pPr>
      <w:r>
        <w:rPr>
          <w:i/>
        </w:rPr>
        <w:t xml:space="preserve">The present ruling elite ... says that the clergy is against land distri-</w:t>
      </w:r>
    </w:p>
    <w:p>
      <w:pPr>
        <w:ind w:left="360"/>
      </w:pPr>
      <w:r>
        <w:rPr>
          <w:i/>
        </w:rPr>
        <w:t xml:space="preserve">bution, because of their hold on awqaf [endowment land]. This is             From the clerical viewpoint, the changes that the shah had embarked</w:t>
      </w:r>
    </w:p>
    <w:p>
      <w:pPr>
        <w:ind w:left="360"/>
      </w:pPr>
      <w:r>
        <w:rPr>
          <w:i/>
        </w:rPr>
        <w:t xml:space="preserve">ridiculous. All the awqaf is held by the government .... The awqaf of        on constituted the final stage in the undermining of the traditional</w:t>
      </w:r>
    </w:p>
    <w:p>
      <w:pPr>
        <w:ind w:left="360"/>
      </w:pPr>
      <w:r>
        <w:rPr>
          <w:i/>
        </w:rPr>
        <w:t xml:space="preserve">Qa'inat, with its enormous revenues, is held by Mr. 'Alam [then the          Islamic society first initiated in the mid-nineteenth century by reform-</w:t>
      </w:r>
    </w:p>
    <w:p>
      <w:pPr>
        <w:ind w:left="360"/>
      </w:pPr>
      <w:r>
        <w:rPr>
          <w:i/>
        </w:rPr>
        <w:t xml:space="preserve">prime minister]. The big awqaf dedicated to Imam Reza's shrine [in           ist ministers such as Amir Kabir, continued by the constitutionalist</w:t>
      </w:r>
    </w:p>
    <w:p>
      <w:pPr>
        <w:ind w:left="360"/>
      </w:pPr>
      <w:r>
        <w:rPr>
          <w:i/>
        </w:rPr>
        <w:t xml:space="preserve">Khorasan province) is all in the hands of the government. Go and con-        movement, and greatly accelerated by the explicitly anticlerical pol-</w:t>
      </w:r>
    </w:p>
    <w:p>
      <w:pPr>
        <w:ind w:left="360"/>
      </w:pPr>
      <w:r>
        <w:rPr>
          <w:i/>
        </w:rPr>
        <w:t xml:space="preserve">tact any of the theological students in Qum and inspect all the books</w:t>
      </w:r>
    </w:p>
    <w:p>
      <w:pPr>
        <w:ind w:left="360"/>
      </w:pPr>
      <w:r>
        <w:rPr>
          <w:i/>
        </w:rPr>
        <w:t xml:space="preserve">of revenues for the seminaries and see if a penny from the awqaf shows       icies of Reza Shah. The links between the controversy over the elec-</w:t>
      </w:r>
    </w:p>
    <w:p>
      <w:pPr>
        <w:ind w:left="360"/>
      </w:pPr>
      <w:r>
        <w:rPr>
          <w:i/>
        </w:rPr>
        <w:t xml:space="preserve">208     I   Land Reform and Social Change in Iran                                                                                         Appendixes     I   209</w:t>
      </w:r>
    </w:p>
    <w:p>
      <w:pPr>
        <w:ind w:left="360"/>
      </w:pPr>
      <w:r>
        <w:rPr>
          <w:i/>
        </w:rPr>
        <w:t xml:space="preserve">tion law, the defense of Islam per se, and the overall historical pro-                   the same danger to Islam, the Qur'an, and the country when the gov-</w:t>
      </w:r>
    </w:p>
    <w:p>
      <w:pPr>
        <w:ind w:left="360"/>
      </w:pPr>
      <w:r>
        <w:rPr>
          <w:i/>
        </w:rPr>
        <w:t xml:space="preserve">cess of social change were explained by the oppositionists at Qum.                       ernment took measures to change the local elections. Now it seems that</w:t>
      </w:r>
    </w:p>
    <w:p>
      <w:pPr>
        <w:ind w:left="360"/>
      </w:pPr>
      <w:r>
        <w:rPr>
          <w:i/>
        </w:rPr>
        <w:t xml:space="preserve">For example, in one of his telegrams to the prime minister, Khomeini                     ~he enemies oflsla.m are trying to achieve the same thing through fool-</w:t>
      </w:r>
    </w:p>
    <w:p>
      <w:pPr>
        <w:ind w:left="360"/>
      </w:pPr>
      <w:r>
        <w:rPr>
          <w:i/>
        </w:rPr>
        <w:t xml:space="preserve">vividly sketched out what were to become his familiar motifs of for-                     mg a bunch of naive people. (Davani n.d. :vol. 3, pp. 205-206)</w:t>
      </w:r>
    </w:p>
    <w:p>
      <w:pPr>
        <w:ind w:left="360"/>
      </w:pPr>
      <w:r>
        <w:rPr>
          <w:i/>
        </w:rPr>
        <w:t xml:space="preserve">eign conspiracy and internal decadence:                                                    The postrevolutionary practice of the clergy in power, since Feb-</w:t>
      </w:r>
    </w:p>
    <w:p>
      <w:pPr>
        <w:ind w:left="360"/>
      </w:pPr>
      <w:r>
        <w:rPr>
          <w:i/>
        </w:rPr>
        <w:t xml:space="preserve">It is incumbent upon me, according to my religious duties, to warn the          ruary of 1979, vindicates this evaluation: the clergy has done much</w:t>
      </w:r>
    </w:p>
    <w:p>
      <w:pPr>
        <w:ind w:left="360"/>
      </w:pPr>
      <w:r>
        <w:rPr>
          <w:i/>
        </w:rPr>
        <w:t xml:space="preserve">Iranian people and the Muslims of the world that Islam and the Qur'an           to Islamicize both Iranian society and the state, including the place</w:t>
      </w:r>
    </w:p>
    <w:p>
      <w:pPr>
        <w:ind w:left="360"/>
      </w:pPr>
      <w:r>
        <w:rPr>
          <w:i/>
        </w:rPr>
        <w:t xml:space="preserve">are in danger; that the independence of the country and its economy            of women in society and politics. The clergy has not reversed the</w:t>
      </w:r>
    </w:p>
    <w:p>
      <w:pPr>
        <w:ind w:left="360"/>
      </w:pPr>
      <w:r>
        <w:rPr>
          <w:i/>
        </w:rPr>
        <w:t xml:space="preserve">are about to be taken over by Zionists, who in Iran appear as the party        land reform. On the contrary, the politically dominant faction within</w:t>
      </w:r>
    </w:p>
    <w:p>
      <w:pPr>
        <w:ind w:left="360"/>
      </w:pPr>
      <w:r>
        <w:rPr>
          <w:i/>
        </w:rPr>
        <w:t xml:space="preserve">of Baha'is, and if this deadly silence of Muslims continues, these ele-</w:t>
      </w:r>
    </w:p>
    <w:p>
      <w:pPr>
        <w:ind w:left="360"/>
      </w:pPr>
      <w:r>
        <w:rPr>
          <w:i/>
        </w:rPr>
        <w:t xml:space="preserve">the ruling bloc has been trying to pass a land reform legislation</w:t>
      </w:r>
    </w:p>
    <w:p>
      <w:pPr>
        <w:ind w:left="360"/>
      </w:pPr>
      <w:r>
        <w:rPr>
          <w:i/>
        </w:rPr>
        <w:t xml:space="preserve">ments will soon take over the entire economy of the country and drive</w:t>
      </w:r>
    </w:p>
    <w:p>
      <w:pPr>
        <w:ind w:left="360"/>
      </w:pPr>
      <w:r>
        <w:rPr>
          <w:i/>
        </w:rPr>
        <w:t xml:space="preserve">it to complete bankruptcy. Iranian television is a Jewish spy base, the        t?rough the Majlis that would sanction land takeovers by peasants</w:t>
      </w:r>
    </w:p>
    <w:p>
      <w:pPr>
        <w:ind w:left="360"/>
      </w:pPr>
      <w:r>
        <w:rPr>
          <w:i/>
        </w:rPr>
        <w:t xml:space="preserve">government sees this and approves of it (Ruhani 1977:177-178) 3                smce 1979 and would deal with lands exempted from the shah's ear-</w:t>
      </w:r>
    </w:p>
    <w:p>
      <w:pPr>
        <w:ind w:left="360"/>
      </w:pPr>
      <w:r>
        <w:rPr>
          <w:i/>
        </w:rPr>
        <w:t xml:space="preserve">lier reform measures. Only on the issue of the waqf lands, for obvi-</w:t>
      </w:r>
    </w:p>
    <w:p>
      <w:pPr>
        <w:ind w:left="360"/>
      </w:pPr>
      <w:r>
        <w:rPr>
          <w:i/>
        </w:rPr>
        <w:t xml:space="preserve">When the shah put his six-point program to a vote on January                     ous religious reasons and not because of financial considerations, has</w:t>
      </w:r>
    </w:p>
    <w:p>
      <w:pPr>
        <w:ind w:left="360"/>
      </w:pPr>
      <w:r>
        <w:rPr>
          <w:i/>
        </w:rPr>
        <w:t xml:space="preserve">26, 1963, it included land reform, the women's vote, nationalization                 there been discussion of declaring any previous land reform transac-</w:t>
      </w:r>
    </w:p>
    <w:p>
      <w:pPr>
        <w:ind w:left="360"/>
      </w:pPr>
      <w:r>
        <w:rPr>
          <w:i/>
        </w:rPr>
        <w:t xml:space="preserve">of forests and pastures, and a workers' profit-sharing scheme. The                   tions void.</w:t>
      </w:r>
    </w:p>
    <w:p>
      <w:pPr>
        <w:ind w:left="360"/>
      </w:pPr>
      <w:r>
        <w:rPr>
          <w:i/>
        </w:rPr>
        <w:t xml:space="preserve">clergy interpreted this program as a rejection of their demand for</w:t>
      </w:r>
    </w:p>
    <w:p>
      <w:pPr>
        <w:ind w:left="360"/>
      </w:pPr>
      <w:r>
        <w:rPr>
          <w:i/>
        </w:rPr>
        <w:t xml:space="preserve">greater influence in the government and as a further attempt to curb                                   APPENDIXC</w:t>
      </w:r>
    </w:p>
    <w:p>
      <w:pPr>
        <w:ind w:left="360"/>
      </w:pPr>
      <w:r>
        <w:rPr>
          <w:i/>
        </w:rPr>
        <w:t xml:space="preserve">the clergy's social influence and political role. They called for a boy-               CONSUMPTION EXPENDITURE OF RURAL HOUSEHOLDS</w:t>
      </w:r>
    </w:p>
    <w:p>
      <w:pPr>
        <w:ind w:left="360"/>
      </w:pPr>
      <w:r>
        <w:rPr>
          <w:i/>
        </w:rPr>
        <w:t xml:space="preserve">cott of the referendum. It must be emphasized, however, that no                       ~able C-1 has been constructed on the basis of annual surveys pub-</w:t>
      </w:r>
    </w:p>
    <w:p>
      <w:pPr>
        <w:ind w:left="360"/>
      </w:pPr>
      <w:r>
        <w:rPr>
          <w:i/>
        </w:rPr>
        <w:t xml:space="preserve">single plank in the program was the sole cause of the clerical boy-                  lished by the Plan Organization on consumptive expenditure of rural</w:t>
      </w:r>
    </w:p>
    <w:p>
      <w:pPr>
        <w:ind w:left="360"/>
      </w:pPr>
      <w:r>
        <w:rPr>
          <w:i/>
        </w:rPr>
        <w:t xml:space="preserve">cott. Rather, the clergy voiced their fears of the project as a whole.               households. The data for all selected years have been reduced to six</w:t>
      </w:r>
    </w:p>
    <w:p>
      <w:pPr>
        <w:ind w:left="360"/>
      </w:pPr>
      <w:r>
        <w:rPr>
          <w:i/>
        </w:rPr>
        <w:t xml:space="preserve">In their eyes, the shah's program was a final assault on Islam. The                  expenditure categories, because for the period 1966-1970 the six cat-</w:t>
      </w:r>
    </w:p>
    <w:p>
      <w:pPr>
        <w:ind w:left="360"/>
      </w:pPr>
      <w:r>
        <w:rPr>
          <w:i/>
        </w:rPr>
        <w:t xml:space="preserve">clergy saw it as the rejection of the clerical demand to reverse the                 egories comprised the extent of the published data. Other years</w:t>
      </w:r>
    </w:p>
    <w:p>
      <w:pPr>
        <w:ind w:left="360"/>
      </w:pPr>
      <w:r>
        <w:rPr>
          <w:i/>
        </w:rPr>
        <w:t xml:space="preserve">course of the previous decades and to move in an Islamic direction.                  included a wider classification, ranging from nine to twelve groups.</w:t>
      </w:r>
    </w:p>
    <w:p>
      <w:pPr>
        <w:ind w:left="360"/>
      </w:pPr>
      <w:r>
        <w:rPr>
          <w:i/>
        </w:rPr>
        <w:t xml:space="preserve">The existential tone of the declarations of the time make this evi-                  The .expenditure groups are defined differently from year to year,</w:t>
      </w:r>
    </w:p>
    <w:p>
      <w:pPr>
        <w:ind w:left="360"/>
      </w:pPr>
      <w:r>
        <w:rPr>
          <w:i/>
        </w:rPr>
        <w:t xml:space="preserve">dent, as this statement by Khomeini demonstrates:                                    and m the absence of accurate information on rural consumer price</w:t>
      </w:r>
    </w:p>
    <w:p>
      <w:pPr>
        <w:ind w:left="360"/>
      </w:pPr>
      <w:r>
        <w:rPr>
          <w:i/>
        </w:rPr>
        <w:t xml:space="preserve">People who are responsible to the law and to the nation have fooled</w:t>
      </w:r>
    </w:p>
    <w:p>
      <w:pPr>
        <w:ind w:left="360"/>
      </w:pPr>
      <w:r>
        <w:rPr>
          <w:i/>
        </w:rPr>
        <w:t xml:space="preserve">indexes, it is not possible to make accurate comparisons. The reduc-</w:t>
      </w:r>
    </w:p>
    <w:p>
      <w:pPr>
        <w:ind w:left="360"/>
      </w:pPr>
      <w:r>
        <w:rPr>
          <w:i/>
        </w:rPr>
        <w:t xml:space="preserve">His Majesty into doing this job for them. If they want to do something         tio~ of other years to six expenditure groups is, therefore, partly</w:t>
      </w:r>
    </w:p>
    <w:p>
      <w:pPr>
        <w:ind w:left="360"/>
      </w:pPr>
      <w:r>
        <w:rPr>
          <w:i/>
        </w:rPr>
        <w:t xml:space="preserve">for the good of the people, why do they not turn to the program of             arbitrary, although a general measure of changing expenditure pat-</w:t>
      </w:r>
    </w:p>
    <w:p>
      <w:pPr>
        <w:ind w:left="360"/>
      </w:pPr>
      <w:r>
        <w:rPr>
          <w:i/>
        </w:rPr>
        <w:t xml:space="preserve">Islam and Islamic experts, so that all classes will enjoy a comfortable        terns has been taken into account.</w:t>
      </w:r>
    </w:p>
    <w:p>
      <w:pPr>
        <w:ind w:left="360"/>
      </w:pPr>
      <w:r>
        <w:rPr>
          <w:i/>
        </w:rPr>
        <w:t xml:space="preserve">life, and so that all will be happy in this and the other world? Why are</w:t>
      </w:r>
    </w:p>
    <w:p>
      <w:pPr>
        <w:ind w:left="360"/>
      </w:pPr>
      <w:r>
        <w:rPr>
          <w:i/>
        </w:rPr>
        <w:t xml:space="preserve">they instituting cooperative funds that, are robbing the fruits of the</w:t>
      </w:r>
    </w:p>
    <w:p>
      <w:pPr>
        <w:ind w:left="360"/>
      </w:pPr>
      <w:r>
        <w:rPr>
          <w:i/>
        </w:rPr>
        <w:t xml:space="preserve">peasants' labor? With the establishment of these cooperatives, the Ira-</w:t>
      </w:r>
    </w:p>
    <w:p>
      <w:pPr>
        <w:ind w:left="360"/>
      </w:pPr>
      <w:r>
        <w:rPr>
          <w:i/>
        </w:rPr>
        <w:t xml:space="preserve">nian home market will be lost, and both merchants and farmers ruined,</w:t>
      </w:r>
    </w:p>
    <w:p>
      <w:pPr>
        <w:ind w:left="360"/>
      </w:pPr>
      <w:r>
        <w:rPr>
          <w:i/>
        </w:rPr>
        <w:t xml:space="preserve">while other classes will suffer a similar fate .... The clergy registers the</w:t>
      </w:r>
    </w:p>
    <w:p>
      <w:pPr>
        <w:ind w:left="360"/>
      </w:pPr>
      <w:r>
        <w:rPr>
          <w:i/>
        </w:rPr>
        <w:t xml:space="preserve">danger for the Qur'an and our religion. It seems that this compulsory</w:t>
      </w:r>
    </w:p>
    <w:p>
      <w:pPr>
        <w:ind w:left="360"/>
      </w:pPr>
      <w:r>
        <w:rPr>
          <w:i/>
        </w:rPr>
        <w:t xml:space="preserve">referendum aims to lay the basis for the removal of the clauses [in the</w:t>
      </w:r>
    </w:p>
    <w:p>
      <w:pPr>
        <w:ind w:left="360"/>
      </w:pPr>
      <w:r>
        <w:rPr>
          <w:i/>
        </w:rPr>
        <w:t xml:space="preserve">constitution] linked to religion. The Islamic ulama had previously felt</w:t>
      </w:r>
    </w:p>
    <w:p>
      <w:pPr>
        <w:ind w:left="360"/>
      </w:pPr>
      <w:r>
        <w:rPr>
          <w:color w:val="555555"/>
          <w:sz w:val="18"/>
        </w:rPr>
        <w:t xml:space="preserve">— Land Reform and Social Change in Iran (Used by permission of the curator)</w:t>
      </w:r>
    </w:p>
    <w:p/>
  </w:body>
</w:document>
</file>