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Yazd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Yazd,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city and province is in the eastern part of central Iran situated</w:t>
      </w:r>
    </w:p>
    <w:p>
      <w:pPr>
        <w:ind w:left="360"/>
      </w:pPr>
      <w:r>
        <w:rPr>
          <w:i/>
        </w:rPr>
        <w:t xml:space="preserve">on the high, desert plateau that forms much of the country. The climate</w:t>
      </w:r>
    </w:p>
    <w:p>
      <w:pPr>
        <w:ind w:left="360"/>
      </w:pPr>
      <w:r>
        <w:rPr>
          <w:i/>
        </w:rPr>
        <w:t xml:space="preserve">is extremely dry and agriculture is only possible with the assistance of</w:t>
      </w:r>
    </w:p>
    <w:p>
      <w:pPr>
        <w:ind w:left="360"/>
      </w:pPr>
      <w:r>
        <w:rPr>
          <w:i/>
        </w:rPr>
        <w:t xml:space="preserve">underground irrigation channels that bring water many miles. Yazd itself</w:t>
      </w:r>
    </w:p>
    <w:p>
      <w:pPr>
        <w:ind w:left="360"/>
      </w:pPr>
      <w:r>
        <w:rPr>
          <w:i/>
        </w:rPr>
        <w:t xml:space="preserve">was a center for textiles and for the production of glass and other goods.</w:t>
      </w:r>
    </w:p>
    <w:p>
      <w:pPr>
        <w:ind w:left="360"/>
      </w:pPr>
      <w:r>
        <w:rPr>
          <w:i/>
        </w:rPr>
        <w:t xml:space="preserve">The people of the area are Persian-speaking Iranians and there is a small</w:t>
      </w:r>
    </w:p>
    <w:p>
      <w:pPr>
        <w:ind w:left="360"/>
      </w:pPr>
      <w:r>
        <w:rPr>
          <w:i/>
        </w:rPr>
        <w:t xml:space="preserve">group of Zoroastrians in Yazd itself and in some of the villages around.</w:t>
      </w:r>
    </w:p>
    <w:p>
      <w:pPr>
        <w:ind w:left="360"/>
      </w:pPr>
      <w:r>
        <w:rPr>
          <w:i/>
        </w:rPr>
        <w:t xml:space="preserve">It was Mullá Sádiq-i-Muqaddas (q.v) who first openly proclaimed</w:t>
      </w:r>
    </w:p>
    <w:p>
      <w:pPr>
        <w:ind w:left="360"/>
      </w:pPr>
      <w:r>
        <w:rPr>
          <w:i/>
        </w:rPr>
        <w:t xml:space="preserve">the cause of the Báb from the pulpit of a mosque in Yazd in 1845.</w:t>
      </w:r>
    </w:p>
    <w:p>
      <w:pPr>
        <w:ind w:left="360"/>
      </w:pPr>
      <w:r>
        <w:rPr>
          <w:i/>
        </w:rPr>
        <w:t xml:space="preserve">He was assaulted and had to leave the town immediately; a similar fate</w:t>
      </w:r>
    </w:p>
    <w:p>
      <w:pPr>
        <w:ind w:left="360"/>
      </w:pPr>
      <w:r>
        <w:rPr>
          <w:i/>
        </w:rPr>
        <w:t xml:space="preserve">befell Mullá Yúsif-i-Ardibílí. Mullá</w:t>
      </w:r>
    </w:p>
    <w:p>
      <w:pPr>
        <w:ind w:left="360"/>
      </w:pPr>
      <w:r>
        <w:rPr>
          <w:i/>
        </w:rPr>
        <w:t xml:space="preserve">Ahmad-i-Azghandí was a nephew of Siyyid Husayn-i-Azghandí,</w:t>
      </w:r>
    </w:p>
    <w:p>
      <w:pPr>
        <w:ind w:left="360"/>
      </w:pPr>
      <w:r>
        <w:rPr>
          <w:i/>
        </w:rPr>
        <w:t xml:space="preserve">one of the leading mujtahids of Yazd. He had become a Bábí</w:t>
      </w:r>
    </w:p>
    <w:p>
      <w:pPr>
        <w:ind w:left="360"/>
      </w:pPr>
      <w:r>
        <w:rPr>
          <w:i/>
        </w:rPr>
        <w:t xml:space="preserve">in Khurásán and came to Yazd where he managed to assist</w:t>
      </w:r>
    </w:p>
    <w:p>
      <w:pPr>
        <w:ind w:left="360"/>
      </w:pPr>
      <w:r>
        <w:rPr>
          <w:i/>
        </w:rPr>
        <w:t xml:space="preserve">Mullá Sádiq and Mullá Yúsif when it became</w:t>
      </w:r>
    </w:p>
    <w:p>
      <w:pPr>
        <w:ind w:left="360"/>
      </w:pPr>
      <w:r>
        <w:rPr>
          <w:i/>
        </w:rPr>
        <w:t xml:space="preserve">necessary (DB 183-187). Quddús also passed through Yazd in that</w:t>
      </w:r>
    </w:p>
    <w:p>
      <w:pPr>
        <w:ind w:left="360"/>
      </w:pPr>
      <w:r>
        <w:rPr>
          <w:i/>
        </w:rPr>
        <w:t xml:space="preserve">earliest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Vahíd-i-Dárábí (q.v.) arrived in Yazd in</w:t>
      </w:r>
    </w:p>
    <w:p>
      <w:pPr>
        <w:ind w:left="360"/>
      </w:pPr>
      <w:r>
        <w:rPr>
          <w:i/>
        </w:rPr>
        <w:t xml:space="preserve">early 1850. His presence and his open preaching of the message of the Báb</w:t>
      </w:r>
    </w:p>
    <w:p>
      <w:pPr>
        <w:ind w:left="360"/>
      </w:pPr>
      <w:r>
        <w:rPr>
          <w:i/>
        </w:rPr>
        <w:t xml:space="preserve">caused a great commotion in the city, made worse by the fact that the main</w:t>
      </w:r>
    </w:p>
    <w:p>
      <w:pPr>
        <w:ind w:left="360"/>
      </w:pPr>
      <w:r>
        <w:rPr>
          <w:i/>
        </w:rPr>
        <w:t xml:space="preserve">leaders of one of the factions in the town Muhammad-`Abdu'lláh who</w:t>
      </w:r>
    </w:p>
    <w:p>
      <w:pPr>
        <w:ind w:left="360"/>
      </w:pPr>
      <w:r>
        <w:rPr>
          <w:i/>
        </w:rPr>
        <w:t xml:space="preserve">had risen in revolt against the governent previously now declared himself</w:t>
      </w:r>
    </w:p>
    <w:p>
      <w:pPr>
        <w:ind w:left="360"/>
      </w:pPr>
      <w:r>
        <w:rPr>
          <w:i/>
        </w:rPr>
        <w:t xml:space="preserve">a Bábí and supporter of Vahíd. The situation worsened</w:t>
      </w:r>
    </w:p>
    <w:p>
      <w:pPr>
        <w:ind w:left="360"/>
      </w:pPr>
      <w:r>
        <w:rPr>
          <w:i/>
        </w:rPr>
        <w:t xml:space="preserve">with an open confrontation between the Bábís and the governor</w:t>
      </w:r>
    </w:p>
    <w:p>
      <w:pPr>
        <w:ind w:left="360"/>
      </w:pPr>
      <w:r>
        <w:rPr>
          <w:i/>
        </w:rPr>
        <w:t xml:space="preserve">and eventually Vahíd was forced to leave the town (DB 466-75). Muhammad-`Abdu'lláh</w:t>
      </w:r>
    </w:p>
    <w:p>
      <w:pPr>
        <w:ind w:left="360"/>
      </w:pPr>
      <w:r>
        <w:rPr>
          <w:i/>
        </w:rPr>
        <w:t xml:space="preserve">was captured and killed a short time later and there were several executions</w:t>
      </w:r>
    </w:p>
    <w:p>
      <w:pPr>
        <w:ind w:left="360"/>
      </w:pPr>
      <w:r>
        <w:rPr>
          <w:i/>
        </w:rPr>
        <w:t xml:space="preserve">of Bábís in 1852 following the attempt on the life of the</w:t>
      </w:r>
    </w:p>
    <w:p>
      <w:pPr>
        <w:ind w:left="360"/>
      </w:pPr>
      <w:r>
        <w:rPr>
          <w:i/>
        </w:rPr>
        <w:t xml:space="preserve">Shah (Malmírí 9-15).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came that the Bábí leadership had established</w:t>
      </w:r>
    </w:p>
    <w:p>
      <w:pPr>
        <w:ind w:left="360"/>
      </w:pPr>
      <w:r>
        <w:rPr>
          <w:i/>
        </w:rPr>
        <w:t xml:space="preserve">itself in Baghdad after 1852, many of the Bábís of the area</w:t>
      </w:r>
    </w:p>
    <w:p>
      <w:pPr>
        <w:ind w:left="360"/>
      </w:pPr>
      <w:r>
        <w:rPr>
          <w:i/>
        </w:rPr>
        <w:t xml:space="preserve">travelled there. Several of these stayed while others returned bringing</w:t>
      </w:r>
    </w:p>
    <w:p>
      <w:pPr>
        <w:ind w:left="360"/>
      </w:pPr>
      <w:r>
        <w:rPr>
          <w:i/>
        </w:rPr>
        <w:t xml:space="preserve">the news that rather than Mírzá Yahyá, it was Bahá'u'lláh</w:t>
      </w:r>
    </w:p>
    <w:p>
      <w:pPr>
        <w:ind w:left="360"/>
      </w:pPr>
      <w:r>
        <w:rPr>
          <w:i/>
        </w:rPr>
        <w:t xml:space="preserve">who had won their respect and admiration in Baghdad. Among those who returned</w:t>
      </w:r>
    </w:p>
    <w:p>
      <w:pPr>
        <w:ind w:left="360"/>
      </w:pPr>
      <w:r>
        <w:rPr>
          <w:i/>
        </w:rPr>
        <w:t xml:space="preserve">were Mullá Muhammad-Ridá Radiyu'r-Rúh Manshádí</w:t>
      </w:r>
    </w:p>
    <w:p>
      <w:pPr>
        <w:ind w:left="360"/>
      </w:pPr>
      <w:r>
        <w:rPr>
          <w:i/>
        </w:rPr>
        <w:t xml:space="preserve">(martyred 1284/1867) and Mírzá Husayn (brother of Varqá,</w:t>
      </w:r>
    </w:p>
    <w:p>
      <w:pPr>
        <w:ind w:left="360"/>
      </w:pPr>
      <w:r>
        <w:rPr>
          <w:i/>
        </w:rPr>
        <w:t xml:space="preserve">d. 1334/1915). The latter brought back the first copy of Bahá'u'lláh's</w:t>
      </w:r>
    </w:p>
    <w:p>
      <w:pPr>
        <w:ind w:left="360"/>
      </w:pPr>
      <w:r>
        <w:rPr>
          <w:i/>
        </w:rPr>
        <w:t xml:space="preserve">Hidden Words to the Yazd area while the former brought back the Qasida</w:t>
      </w:r>
    </w:p>
    <w:p>
      <w:pPr>
        <w:ind w:left="360"/>
      </w:pPr>
      <w:r>
        <w:rPr>
          <w:i/>
        </w:rPr>
        <w:t xml:space="preserve">`Izz Varqá'iyya (see "Poetical Works of Bahá'u'lláh").</w:t>
      </w:r>
    </w:p>
    <w:p>
      <w:pPr>
        <w:ind w:left="360"/>
      </w:pPr>
      <w:r>
        <w:rPr>
          <w:i/>
        </w:rPr>
        <w:t xml:space="preserve">Therefore when Bahá'u'lláh's claim became known, he already</w:t>
      </w:r>
    </w:p>
    <w:p>
      <w:pPr>
        <w:ind w:left="360"/>
      </w:pPr>
      <w:r>
        <w:rPr>
          <w:i/>
        </w:rPr>
        <w:t xml:space="preserve">had a strong basis of support in this area. As elsewhere, one of the first</w:t>
      </w:r>
    </w:p>
    <w:p>
      <w:pPr>
        <w:ind w:left="360"/>
      </w:pPr>
      <w:r>
        <w:rPr>
          <w:i/>
        </w:rPr>
        <w:t xml:space="preserve">to bring news of Bahá'u'lláh's claim to this area was Nabíl-i-A`zam</w:t>
      </w:r>
    </w:p>
    <w:p>
      <w:pPr>
        <w:ind w:left="360"/>
      </w:pPr>
      <w:r>
        <w:rPr>
          <w:i/>
        </w:rPr>
        <w:t xml:space="preserve">and it was not long before the majority of Bábís had become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Bábís who did not become Bahá'ís,</w:t>
      </w:r>
    </w:p>
    <w:p>
      <w:pPr>
        <w:ind w:left="360"/>
      </w:pPr>
      <w:r>
        <w:rPr>
          <w:i/>
        </w:rPr>
        <w:t xml:space="preserve">a small group of about half a dozen followed Mírzá Ja`far</w:t>
      </w:r>
    </w:p>
    <w:p>
      <w:pPr>
        <w:ind w:left="360"/>
      </w:pPr>
      <w:r>
        <w:rPr>
          <w:i/>
        </w:rPr>
        <w:t xml:space="preserve">Kaffásh who put forward a claim to leadership and called</w:t>
      </w:r>
    </w:p>
    <w:p>
      <w:pPr>
        <w:ind w:left="360"/>
      </w:pPr>
      <w:r>
        <w:rPr>
          <w:i/>
        </w:rPr>
        <w:t xml:space="preserve">his group the Kullu-Shay'ís. Mírzá Ja`far later</w:t>
      </w:r>
    </w:p>
    <w:p>
      <w:pPr>
        <w:ind w:left="360"/>
      </w:pPr>
      <w:r>
        <w:rPr>
          <w:i/>
        </w:rPr>
        <w:t xml:space="preserve">moved to Karbalá and withdrew his claims. He died in Yazd in 1309/1891</w:t>
      </w:r>
    </w:p>
    <w:p>
      <w:pPr>
        <w:ind w:left="360"/>
      </w:pPr>
      <w:r>
        <w:rPr>
          <w:i/>
        </w:rPr>
        <w:t xml:space="preserve">and no trace of his group remained (ZH 6:854-5; Dihají 179-80; Browne</w:t>
      </w:r>
    </w:p>
    <w:p>
      <w:pPr>
        <w:ind w:left="360"/>
      </w:pPr>
      <w:r>
        <w:rPr>
          <w:i/>
        </w:rPr>
        <w:t xml:space="preserve">233). The only supporter of Mírzá Yahyá in Yazd was</w:t>
      </w:r>
    </w:p>
    <w:p>
      <w:pPr>
        <w:ind w:left="360"/>
      </w:pPr>
      <w:r>
        <w:rPr>
          <w:i/>
        </w:rPr>
        <w:t xml:space="preserve">ShaykhMuhammad. He had been in Shiraz when Nabíl-i-A`zam</w:t>
      </w:r>
    </w:p>
    <w:p>
      <w:pPr>
        <w:ind w:left="360"/>
      </w:pPr>
      <w:r>
        <w:rPr>
          <w:i/>
        </w:rPr>
        <w:t xml:space="preserve">first brought the news of Bahá'u'lláh's claim to that city</w:t>
      </w:r>
    </w:p>
    <w:p>
      <w:pPr>
        <w:ind w:left="360"/>
      </w:pPr>
      <w:r>
        <w:rPr>
          <w:i/>
        </w:rPr>
        <w:t xml:space="preserve">and had been the only person to raise any objections there. Finding himself</w:t>
      </w:r>
    </w:p>
    <w:p>
      <w:pPr>
        <w:ind w:left="360"/>
      </w:pPr>
      <w:r>
        <w:rPr>
          <w:i/>
        </w:rPr>
        <w:t xml:space="preserve">without any support and fiercely opposed in Shiraz he returned to his native</w:t>
      </w:r>
    </w:p>
    <w:p>
      <w:pPr>
        <w:ind w:left="360"/>
      </w:pPr>
      <w:r>
        <w:rPr>
          <w:i/>
        </w:rPr>
        <w:t xml:space="preserve">Yazd. Here he debated and disputed with the Bahá'ís to no</w:t>
      </w:r>
    </w:p>
    <w:p>
      <w:pPr>
        <w:ind w:left="360"/>
      </w:pPr>
      <w:r>
        <w:rPr>
          <w:i/>
        </w:rPr>
        <w:t xml:space="preserve">avail until 1306/1888 when he moved to Istanbul, which had become a center</w:t>
      </w:r>
    </w:p>
    <w:p>
      <w:pPr>
        <w:ind w:left="360"/>
      </w:pPr>
      <w:r>
        <w:rPr>
          <w:i/>
        </w:rPr>
        <w:t xml:space="preserve">of Azalí activity. He returned to Yazd in the early 1890s but, since</w:t>
      </w:r>
    </w:p>
    <w:p>
      <w:pPr>
        <w:ind w:left="360"/>
      </w:pPr>
      <w:r>
        <w:rPr>
          <w:i/>
        </w:rPr>
        <w:t xml:space="preserve">he was known as a Bábí, he was unable to live there and moved</w:t>
      </w:r>
    </w:p>
    <w:p>
      <w:pPr>
        <w:ind w:left="360"/>
      </w:pPr>
      <w:r>
        <w:rPr>
          <w:i/>
        </w:rPr>
        <w:t xml:space="preserve">to Karbalá. (ZH6:855; BKG 389-97).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was well-known throughout Iran as being rather fanatical in its</w:t>
      </w:r>
    </w:p>
    <w:p>
      <w:pPr>
        <w:ind w:left="360"/>
      </w:pPr>
      <w:r>
        <w:rPr>
          <w:i/>
        </w:rPr>
        <w:t xml:space="preserve">Islam. Therefore there was always a repressive atmosphere towards the Bahá'ís</w:t>
      </w:r>
    </w:p>
    <w:p>
      <w:pPr>
        <w:ind w:left="360"/>
      </w:pPr>
      <w:r>
        <w:rPr>
          <w:i/>
        </w:rPr>
        <w:t xml:space="preserve">of the city. At first matters were moderated by the fact that several of</w:t>
      </w:r>
    </w:p>
    <w:p>
      <w:pPr>
        <w:ind w:left="360"/>
      </w:pPr>
      <w:r>
        <w:rPr>
          <w:i/>
        </w:rPr>
        <w:t xml:space="preserve">the leading religious figures in Yazd were indifferent to the new religion</w:t>
      </w:r>
    </w:p>
    <w:p>
      <w:pPr>
        <w:ind w:left="360"/>
      </w:pPr>
      <w:r>
        <w:rPr>
          <w:i/>
        </w:rPr>
        <w:t xml:space="preserve">while others were supporters, like Mírzá Muhammad-Ridá,</w:t>
      </w:r>
    </w:p>
    <w:p>
      <w:pPr>
        <w:ind w:left="360"/>
      </w:pPr>
      <w:r>
        <w:rPr>
          <w:i/>
        </w:rPr>
        <w:t xml:space="preserve">or even secret believers, like Áqá Siyyid Abu'l-Qásim</w:t>
      </w:r>
    </w:p>
    <w:p>
      <w:pPr>
        <w:ind w:left="360"/>
      </w:pPr>
      <w:r>
        <w:rPr>
          <w:i/>
        </w:rPr>
        <w:t xml:space="preserve">Mujtahid. However as the older generation of `ulamá died, leadership</w:t>
      </w:r>
    </w:p>
    <w:p>
      <w:pPr>
        <w:ind w:left="360"/>
      </w:pPr>
      <w:r>
        <w:rPr>
          <w:i/>
        </w:rPr>
        <w:t xml:space="preserve">of the `ulamá in Yazd fell into the hands of the mujtahid ShaykhMuhammad-Hasan</w:t>
      </w:r>
    </w:p>
    <w:p>
      <w:pPr>
        <w:ind w:left="360"/>
      </w:pPr>
      <w:r>
        <w:rPr>
          <w:i/>
        </w:rPr>
        <w:t xml:space="preserve">Sabzivárí and his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Muhammad-Taqí</w:t>
      </w:r>
    </w:p>
    <w:p>
      <w:pPr>
        <w:ind w:left="360"/>
      </w:pPr>
      <w:r>
        <w:rPr>
          <w:i/>
        </w:rPr>
        <w:t xml:space="preserve">who together with Sayyid `Alí Mudarris were much opposed to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about 1290/1873 onwards the persecutions intensified. The first</w:t>
      </w:r>
    </w:p>
    <w:p>
      <w:pPr>
        <w:ind w:left="360"/>
      </w:pPr>
      <w:r>
        <w:rPr>
          <w:i/>
        </w:rPr>
        <w:t xml:space="preserve">culmination of this was the episode of the Seven Martyrs of Yazd in 1891.</w:t>
      </w:r>
    </w:p>
    <w:p>
      <w:pPr>
        <w:ind w:left="360"/>
      </w:pPr>
      <w:r>
        <w:rPr>
          <w:i/>
        </w:rPr>
        <w:t xml:space="preserve">Quite apart from the seven Bahá'ís that were killed in that</w:t>
      </w:r>
    </w:p>
    <w:p>
      <w:pPr>
        <w:ind w:left="360"/>
      </w:pPr>
      <w:r>
        <w:rPr>
          <w:i/>
        </w:rPr>
        <w:t xml:space="preserve">episode, there was widespread harrassment and looting of Bahá'í</w:t>
      </w:r>
    </w:p>
    <w:p>
      <w:pPr>
        <w:ind w:left="360"/>
      </w:pPr>
      <w:r>
        <w:rPr>
          <w:i/>
        </w:rPr>
        <w:t xml:space="preserve">property (Malmírí 32-61; BBR 301-5). Twelve years later there</w:t>
      </w:r>
    </w:p>
    <w:p>
      <w:pPr>
        <w:ind w:left="360"/>
      </w:pPr>
      <w:r>
        <w:rPr>
          <w:i/>
        </w:rPr>
        <w:t xml:space="preserve">was the much more serious 1903 upheaval. For one entire month, the mob</w:t>
      </w:r>
    </w:p>
    <w:p>
      <w:pPr>
        <w:ind w:left="360"/>
      </w:pPr>
      <w:r>
        <w:rPr>
          <w:i/>
        </w:rPr>
        <w:t xml:space="preserve">went on the rampage through the streets of Yazd and in the nearby villages</w:t>
      </w:r>
    </w:p>
    <w:p>
      <w:pPr>
        <w:ind w:left="360"/>
      </w:pPr>
      <w:r>
        <w:rPr>
          <w:i/>
        </w:rPr>
        <w:t xml:space="preserve">killing Bahá'ís wherever they found them and looting and</w:t>
      </w:r>
    </w:p>
    <w:p>
      <w:pPr>
        <w:ind w:left="360"/>
      </w:pPr>
      <w:r>
        <w:rPr>
          <w:i/>
        </w:rPr>
        <w:t xml:space="preserve">destroying their property. Over 70 Bahá'ís were killed in</w:t>
      </w:r>
    </w:p>
    <w:p>
      <w:pPr>
        <w:ind w:left="360"/>
      </w:pPr>
      <w:r>
        <w:rPr>
          <w:i/>
        </w:rPr>
        <w:t xml:space="preserve">Yazd, Taft, Manshád and other villages (Malmírí</w:t>
      </w:r>
    </w:p>
    <w:p>
      <w:pPr>
        <w:ind w:left="360"/>
      </w:pPr>
      <w:r>
        <w:rPr>
          <w:i/>
        </w:rPr>
        <w:t xml:space="preserve">80-591; BBR 385-402). On both occasions the governor Jalálu'd-Dawlih</w:t>
      </w:r>
    </w:p>
    <w:p>
      <w:pPr>
        <w:ind w:left="360"/>
      </w:pPr>
      <w:r>
        <w:rPr>
          <w:i/>
        </w:rPr>
        <w:t xml:space="preserve">made no attempt to protect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persecutions, the Bahá'í Faith spread in Yazd.</w:t>
      </w:r>
    </w:p>
    <w:p>
      <w:pPr>
        <w:ind w:left="360"/>
      </w:pPr>
      <w:r>
        <w:rPr>
          <w:i/>
        </w:rPr>
        <w:t xml:space="preserve">Indeed Captain Henry Vaughan who chanced to be in Yazd a few days after</w:t>
      </w:r>
    </w:p>
    <w:p>
      <w:pPr>
        <w:ind w:left="360"/>
      </w:pPr>
      <w:r>
        <w:rPr>
          <w:i/>
        </w:rPr>
        <w:t xml:space="preserve">the episode of the Seven Martyrs in 1891 comments that "these persecutions</w:t>
      </w:r>
    </w:p>
    <w:p>
      <w:pPr>
        <w:ind w:left="360"/>
      </w:pPr>
      <w:r>
        <w:rPr>
          <w:i/>
        </w:rPr>
        <w:t xml:space="preserve">would give a great impetus to the movement, and that each death caused</w:t>
      </w:r>
    </w:p>
    <w:p>
      <w:pPr>
        <w:ind w:left="360"/>
      </w:pPr>
      <w:r>
        <w:rPr>
          <w:i/>
        </w:rPr>
        <w:t xml:space="preserve">numerous converts" (BBR 301). Among those who became Bahá'ís</w:t>
      </w:r>
    </w:p>
    <w:p>
      <w:pPr>
        <w:ind w:left="360"/>
      </w:pPr>
      <w:r>
        <w:rPr>
          <w:i/>
        </w:rPr>
        <w:t xml:space="preserve">were the members of the Afnán family resident in Yazd. They were</w:t>
      </w:r>
    </w:p>
    <w:p>
      <w:pPr>
        <w:ind w:left="360"/>
      </w:pPr>
      <w:r>
        <w:rPr>
          <w:i/>
        </w:rPr>
        <w:t xml:space="preserve">converted by Hájí Muhammad-Ibráhím Muballigh,</w:t>
      </w:r>
    </w:p>
    <w:p>
      <w:pPr>
        <w:ind w:left="360"/>
      </w:pPr>
      <w:r>
        <w:rPr>
          <w:i/>
        </w:rPr>
        <w:t xml:space="preserve">who was a son-in-law of the Báb's younger uncle Hájí</w:t>
      </w:r>
    </w:p>
    <w:p>
      <w:pPr>
        <w:ind w:left="360"/>
      </w:pPr>
      <w:r>
        <w:rPr>
          <w:i/>
        </w:rPr>
        <w:t xml:space="preserve">Mírzá Hasan-`Alí. Numerous others from all walks of</w:t>
      </w:r>
    </w:p>
    <w:p>
      <w:pPr>
        <w:ind w:left="360"/>
      </w:pPr>
      <w:r>
        <w:rPr>
          <w:i/>
        </w:rPr>
        <w:t xml:space="preserve">life also became Bahá'ís or at least supporters of the religion.</w:t>
      </w:r>
    </w:p>
    <w:p>
      <w:pPr>
        <w:ind w:left="360"/>
      </w:pPr>
      <w:r>
        <w:rPr>
          <w:i/>
        </w:rPr>
        <w:t xml:space="preserve">These ranged from government officials, such as the deputy governor for</w:t>
      </w:r>
    </w:p>
    <w:p>
      <w:pPr>
        <w:ind w:left="360"/>
      </w:pPr>
      <w:r>
        <w:rPr>
          <w:i/>
        </w:rPr>
        <w:t xml:space="preserve">a time, Iskandar Khán, to religious leaders, such as Áqá</w:t>
      </w:r>
    </w:p>
    <w:p>
      <w:pPr>
        <w:ind w:left="360"/>
      </w:pPr>
      <w:r>
        <w:rPr>
          <w:i/>
        </w:rPr>
        <w:t xml:space="preserve">Shaykh Sádiq who taught at the Madrissih Shafí`iyyih.</w:t>
      </w:r>
    </w:p>
    <w:p>
      <w:pPr>
        <w:ind w:left="360"/>
      </w:pPr>
      <w:r>
        <w:rPr>
          <w:i/>
        </w:rPr>
        <w:t xml:space="preserve">Several Shaykhís were also converted.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prominent Bahá'ís of Yazd were Mullá</w:t>
      </w:r>
    </w:p>
    <w:p>
      <w:pPr>
        <w:ind w:left="360"/>
      </w:pPr>
      <w:r>
        <w:rPr>
          <w:i/>
        </w:rPr>
        <w:t xml:space="preserve">Muhammad-Ridá Radá'r-Rúh (killed 1284/1867); Mullá</w:t>
      </w:r>
    </w:p>
    <w:p>
      <w:pPr>
        <w:ind w:left="360"/>
      </w:pPr>
      <w:r>
        <w:rPr>
          <w:i/>
        </w:rPr>
        <w:t xml:space="preserve">Muhammad-Ridá Muhammadábádí (q.v.), one of</w:t>
      </w:r>
    </w:p>
    <w:p>
      <w:pPr>
        <w:ind w:left="360"/>
      </w:pPr>
      <w:r>
        <w:rPr>
          <w:i/>
        </w:rPr>
        <w:t xml:space="preserve">the Hands of the Cause; Hájí</w:t>
      </w:r>
    </w:p>
    <w:p>
      <w:pPr>
        <w:ind w:left="360"/>
      </w:pPr>
      <w:r>
        <w:rPr>
          <w:i/>
        </w:rPr>
        <w:t xml:space="preserve">Sháh-Muhammad-i-Manshádí</w:t>
      </w:r>
    </w:p>
    <w:p>
      <w:pPr>
        <w:ind w:left="360"/>
      </w:pPr>
      <w:r>
        <w:rPr>
          <w:i/>
        </w:rPr>
        <w:t xml:space="preserve">(killed 1297/1879) and Hájí Abu'l-Hasan-i-Ardikání</w:t>
      </w:r>
    </w:p>
    <w:p>
      <w:pPr>
        <w:ind w:left="360"/>
      </w:pPr>
      <w:r>
        <w:rPr>
          <w:i/>
        </w:rPr>
        <w:t xml:space="preserve">(q.v.), the first and second Trustees of the Huqúqu'lláh;</w:t>
      </w:r>
    </w:p>
    <w:p>
      <w:pPr>
        <w:ind w:left="360"/>
      </w:pPr>
      <w:r>
        <w:rPr>
          <w:i/>
        </w:rPr>
        <w:t xml:space="preserve">Hájí Mullá Mahdí `Atrí (d. 1297/1879)</w:t>
      </w:r>
    </w:p>
    <w:p>
      <w:pPr>
        <w:ind w:left="360"/>
      </w:pPr>
      <w:r>
        <w:rPr>
          <w:i/>
        </w:rPr>
        <w:t xml:space="preserve">and his son `Alí-Muhammad Varqá (q.v.); Mírzá</w:t>
      </w:r>
    </w:p>
    <w:p>
      <w:pPr>
        <w:ind w:left="360"/>
      </w:pPr>
      <w:r>
        <w:rPr>
          <w:i/>
        </w:rPr>
        <w:t xml:space="preserve">Ahmad (d. 1320/1902) for whom the Arabic Tablet of Ahmad (q.v.) was written;</w:t>
      </w:r>
    </w:p>
    <w:p>
      <w:pPr>
        <w:ind w:left="360"/>
      </w:pPr>
      <w:r>
        <w:rPr>
          <w:i/>
        </w:rPr>
        <w:t xml:space="preserve">Hájí Mírzá Muhammad Afshár; Mullá</w:t>
      </w:r>
    </w:p>
    <w:p>
      <w:pPr>
        <w:ind w:left="360"/>
      </w:pPr>
      <w:r>
        <w:rPr>
          <w:i/>
        </w:rPr>
        <w:t xml:space="preserve">`Abdu'l-Ghaní (d. 1335/1916); Hájí Muhammad-Táhir-i-Malmírí</w:t>
      </w:r>
    </w:p>
    <w:p>
      <w:pPr>
        <w:ind w:left="360"/>
      </w:pPr>
      <w:r>
        <w:rPr>
          <w:i/>
        </w:rPr>
        <w:t xml:space="preserve">(d. 1953); Áqá Muhammad-Husayn Ulfat (d. 1345/1926); and</w:t>
      </w:r>
    </w:p>
    <w:p>
      <w:pPr>
        <w:ind w:left="360"/>
      </w:pPr>
      <w:r>
        <w:rPr>
          <w:i/>
        </w:rPr>
        <w:t xml:space="preserve">Fádil-i-Yazdí.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interesting development was the conversion of large</w:t>
      </w:r>
    </w:p>
    <w:p>
      <w:pPr>
        <w:ind w:left="360"/>
      </w:pPr>
      <w:r>
        <w:rPr>
          <w:i/>
        </w:rPr>
        <w:t xml:space="preserve">numbers of Zoroastrians. The first conversion occurred in Káshán</w:t>
      </w:r>
    </w:p>
    <w:p>
      <w:pPr>
        <w:ind w:left="360"/>
      </w:pPr>
      <w:r>
        <w:rPr>
          <w:i/>
        </w:rPr>
        <w:t xml:space="preserve">(q.v.). Several other Zoroastrians had become very attracted to the Bahá'í</w:t>
      </w:r>
    </w:p>
    <w:p>
      <w:pPr>
        <w:ind w:left="360"/>
      </w:pPr>
      <w:r>
        <w:rPr>
          <w:i/>
        </w:rPr>
        <w:t xml:space="preserve">Faith in Tehran during the time that Mírzá Abu'l-Fadl Gulpaygání</w:t>
      </w:r>
    </w:p>
    <w:p>
      <w:pPr>
        <w:ind w:left="360"/>
      </w:pPr>
      <w:r>
        <w:rPr>
          <w:i/>
        </w:rPr>
        <w:t xml:space="preserve">had been working for Manikji Limji Hatari, the first Parsi agent in Tehran.</w:t>
      </w:r>
    </w:p>
    <w:p>
      <w:pPr>
        <w:ind w:left="360"/>
      </w:pPr>
      <w:r>
        <w:rPr>
          <w:i/>
        </w:rPr>
        <w:t xml:space="preserve">But real progress in this area of Zoroastrian conversions did not occur</w:t>
      </w:r>
    </w:p>
    <w:p>
      <w:pPr>
        <w:ind w:left="360"/>
      </w:pPr>
      <w:r>
        <w:rPr>
          <w:i/>
        </w:rPr>
        <w:t xml:space="preserve">until Mullá Bahrám Akhtar-Khávarí</w:t>
      </w:r>
    </w:p>
    <w:p>
      <w:pPr>
        <w:ind w:left="360"/>
      </w:pPr>
      <w:r>
        <w:rPr>
          <w:i/>
        </w:rPr>
        <w:t xml:space="preserve">(d. 1349/ 1930) became a Bahá'í in about 1298/1881. Since</w:t>
      </w:r>
    </w:p>
    <w:p>
      <w:pPr>
        <w:ind w:left="360"/>
      </w:pPr>
      <w:r>
        <w:rPr>
          <w:i/>
        </w:rPr>
        <w:t xml:space="preserve">he had a thorough knowledge of Zoroastrian prophecies, he, together with</w:t>
      </w:r>
    </w:p>
    <w:p>
      <w:pPr>
        <w:ind w:left="360"/>
      </w:pPr>
      <w:r>
        <w:rPr>
          <w:i/>
        </w:rPr>
        <w:t xml:space="preserve">Hájí Qalandar, developed a successful approach to the Zoroastrians</w:t>
      </w:r>
    </w:p>
    <w:p>
      <w:pPr>
        <w:ind w:left="360"/>
      </w:pPr>
      <w:r>
        <w:rPr>
          <w:i/>
        </w:rPr>
        <w:t xml:space="preserve">of Yazd and some of the villages around. Among the more eminent of the</w:t>
      </w:r>
    </w:p>
    <w:p>
      <w:pPr>
        <w:ind w:left="360"/>
      </w:pPr>
      <w:r>
        <w:rPr>
          <w:i/>
        </w:rPr>
        <w:t xml:space="preserve">Zoroastrian converts were Ustád Javánmard (d. 1347/1928)</w:t>
      </w:r>
    </w:p>
    <w:p>
      <w:pPr>
        <w:ind w:left="360"/>
      </w:pPr>
      <w:r>
        <w:rPr>
          <w:i/>
        </w:rPr>
        <w:t xml:space="preserve">and Arbáb Siyávash Sifídvash. At one</w:t>
      </w:r>
    </w:p>
    <w:p>
      <w:pPr>
        <w:ind w:left="360"/>
      </w:pPr>
      <w:r>
        <w:rPr>
          <w:i/>
        </w:rPr>
        <w:t xml:space="preserve">stage, the majority of the Anjuman-i Násirí, the elected</w:t>
      </w:r>
    </w:p>
    <w:p>
      <w:pPr>
        <w:ind w:left="360"/>
      </w:pPr>
      <w:r>
        <w:rPr>
          <w:i/>
        </w:rPr>
        <w:t xml:space="preserve">body which led the Zoroastrian community in Yazd, were either Bahá'ís</w:t>
      </w:r>
    </w:p>
    <w:p>
      <w:pPr>
        <w:ind w:left="360"/>
      </w:pPr>
      <w:r>
        <w:rPr>
          <w:i/>
        </w:rPr>
        <w:t xml:space="preserve">or very sympathetic to the Bahá'í Faith (Stiles, see also</w:t>
      </w:r>
    </w:p>
    <w:p>
      <w:pPr>
        <w:ind w:left="360"/>
      </w:pPr>
      <w:r>
        <w:rPr>
          <w:i/>
        </w:rPr>
        <w:t xml:space="preserve">"Zoroastrianism").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conversions in many of the villages around Yazd. In</w:t>
      </w:r>
    </w:p>
    <w:p>
      <w:pPr>
        <w:ind w:left="360"/>
      </w:pPr>
      <w:r>
        <w:rPr>
          <w:i/>
        </w:rPr>
        <w:t xml:space="preserve">Yazd, Maryamábád and Mihdiyábád, Bahá'í</w:t>
      </w:r>
    </w:p>
    <w:p>
      <w:pPr>
        <w:ind w:left="360"/>
      </w:pPr>
      <w:r>
        <w:rPr>
          <w:i/>
        </w:rPr>
        <w:t xml:space="preserve">schools were established (BBR 475-6). In `Aliyábád, Husaynábád,</w:t>
      </w:r>
    </w:p>
    <w:p>
      <w:pPr>
        <w:ind w:left="360"/>
      </w:pPr>
      <w:r>
        <w:rPr>
          <w:i/>
        </w:rPr>
        <w:t xml:space="preserve">`Izzábád,</w:t>
      </w:r>
    </w:p>
    <w:p>
      <w:pPr>
        <w:ind w:left="360"/>
      </w:pPr>
      <w:r>
        <w:rPr>
          <w:i/>
        </w:rPr>
        <w:t xml:space="preserve">Sharafábád and Hurmuzak strong</w:t>
      </w:r>
    </w:p>
    <w:p>
      <w:pPr>
        <w:ind w:left="360"/>
      </w:pPr>
      <w:r>
        <w:rPr>
          <w:i/>
        </w:rPr>
        <w:t xml:space="preserve">Bahá'í communities grew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persecutions many of the Bahá'ís of this</w:t>
      </w:r>
    </w:p>
    <w:p>
      <w:pPr>
        <w:ind w:left="360"/>
      </w:pPr>
      <w:r>
        <w:rPr>
          <w:i/>
        </w:rPr>
        <w:t xml:space="preserve">town moved to other areas, especially to Ashkhabad. Bahá'ís</w:t>
      </w:r>
    </w:p>
    <w:p>
      <w:pPr>
        <w:ind w:left="360"/>
      </w:pPr>
      <w:r>
        <w:rPr>
          <w:i/>
        </w:rPr>
        <w:t xml:space="preserve">from Yazd formed almost one-third of the Bahá'í emigrants</w:t>
      </w:r>
    </w:p>
    <w:p>
      <w:pPr>
        <w:ind w:left="360"/>
      </w:pPr>
      <w:r>
        <w:rPr>
          <w:i/>
        </w:rPr>
        <w:t xml:space="preserve">to Ashkhabad (Momen 296) and included such persons as Hájí</w:t>
      </w:r>
    </w:p>
    <w:p>
      <w:pPr>
        <w:ind w:left="360"/>
      </w:pPr>
      <w:r>
        <w:rPr>
          <w:i/>
        </w:rPr>
        <w:t xml:space="preserve">Muhammad-Taqí Afnán (see "Afnan Family"), who was one of</w:t>
      </w:r>
    </w:p>
    <w:p>
      <w:pPr>
        <w:ind w:left="360"/>
      </w:pPr>
      <w:r>
        <w:rPr>
          <w:i/>
        </w:rPr>
        <w:t xml:space="preserve">the leading merchants of Yazd before he left for Ashkhabad where he spent</w:t>
      </w:r>
    </w:p>
    <w:p>
      <w:pPr>
        <w:ind w:left="360"/>
      </w:pPr>
      <w:r>
        <w:rPr>
          <w:i/>
        </w:rPr>
        <w:t xml:space="preserve">much of his wealth in the construction of the Mashriqu'l-Adhkár,</w:t>
      </w:r>
    </w:p>
    <w:p>
      <w:pPr>
        <w:ind w:left="360"/>
      </w:pPr>
      <w:r>
        <w:rPr>
          <w:i/>
        </w:rPr>
        <w:t xml:space="preserve">and Ustád `Ali-Akbar-i-Yazdí, who supervised the building</w:t>
      </w:r>
    </w:p>
    <w:p>
      <w:pPr>
        <w:ind w:left="360"/>
      </w:pPr>
      <w:r>
        <w:rPr>
          <w:i/>
        </w:rPr>
        <w:t xml:space="preserve">work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martyrs in Yazd, the most detailed account is by Mírzá</w:t>
      </w:r>
    </w:p>
    <w:p>
      <w:pPr>
        <w:ind w:left="360"/>
      </w:pPr>
      <w:r>
        <w:rPr>
          <w:i/>
        </w:rPr>
        <w:t xml:space="preserve">Abu'l-Qasim-i-Baydá, photocopy of manuscript in Afnan Library; also</w:t>
      </w:r>
    </w:p>
    <w:p>
      <w:pPr>
        <w:ind w:left="360"/>
      </w:pPr>
      <w:r>
        <w:rPr>
          <w:i/>
        </w:rPr>
        <w:t xml:space="preserve">Hájí Muhammad Táhir-i-Malmírí, Tárikh-i-Shuhadáy-i-Yazd,</w:t>
      </w:r>
    </w:p>
    <w:p>
      <w:pPr>
        <w:ind w:left="360"/>
      </w:pPr>
      <w:r>
        <w:rPr>
          <w:i/>
        </w:rPr>
        <w:t xml:space="preserve">second printing, Pakistan, 135 B.E./1978. Mírzá Muhammad-`Alí</w:t>
      </w:r>
    </w:p>
    <w:p>
      <w:pPr>
        <w:ind w:left="360"/>
      </w:pPr>
      <w:r>
        <w:rPr>
          <w:i/>
        </w:rPr>
        <w:t xml:space="preserve">Khán-i-Bahá'í, history of the Seven Martyrs</w:t>
      </w:r>
    </w:p>
    <w:p>
      <w:pPr>
        <w:ind w:left="360"/>
      </w:pPr>
      <w:r>
        <w:rPr>
          <w:i/>
        </w:rPr>
        <w:t xml:space="preserve">of Yazd, photocopy of mss in Afnán Library. ZH 3:458-483; 6:726-855;</w:t>
      </w:r>
    </w:p>
    <w:p>
      <w:pPr>
        <w:ind w:left="360"/>
      </w:pPr>
      <w:r>
        <w:rPr>
          <w:i/>
        </w:rPr>
        <w:t xml:space="preserve">8:895-978. Also cited: E.G. Browne, Materials for the Study of the Báb</w:t>
      </w:r>
    </w:p>
    <w:p>
      <w:pPr>
        <w:ind w:left="360"/>
      </w:pPr>
      <w:r>
        <w:rPr>
          <w:i/>
        </w:rPr>
        <w:t xml:space="preserve">Religion, Cambridge, 1918; Risala of Siyyid Mihdí Dihají,</w:t>
      </w:r>
    </w:p>
    <w:p>
      <w:pPr>
        <w:ind w:left="360"/>
      </w:pPr>
      <w:r>
        <w:rPr>
          <w:i/>
        </w:rPr>
        <w:t xml:space="preserve">University of Cambridge Library, Browne mss, F. 59; Moojan Momen 1991,</w:t>
      </w:r>
    </w:p>
    <w:p>
      <w:pPr>
        <w:ind w:left="360"/>
      </w:pPr>
      <w:r>
        <w:rPr>
          <w:i/>
        </w:rPr>
        <w:t xml:space="preserve">"The Bahá'í Community of Ashkhabad; its social basis and importance in</w:t>
      </w:r>
    </w:p>
    <w:p>
      <w:pPr>
        <w:ind w:left="360"/>
      </w:pPr>
      <w:r>
        <w:rPr>
          <w:i/>
        </w:rPr>
        <w:t xml:space="preserve">Bahá'í history" in Cultural Change and Continuity in Central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(ed. S. Akiner), London: Kegan Paul, 1991; S. Stiles, "Early Zoroastrian</w:t>
      </w:r>
    </w:p>
    <w:p>
      <w:pPr>
        <w:ind w:left="360"/>
      </w:pPr>
      <w:r>
        <w:rPr>
          <w:i/>
        </w:rPr>
        <w:t xml:space="preserve">conversions to the Bahá' Faith in Yazd, Iran",</w:t>
      </w:r>
    </w:p>
    <w:p>
      <w:pPr>
        <w:ind w:left="360"/>
      </w:pPr>
      <w:r>
        <w:rPr>
          <w:i/>
        </w:rPr>
        <w:t xml:space="preserve">From Iran East</w:t>
      </w:r>
    </w:p>
    <w:p>
      <w:pPr>
        <w:ind w:left="360"/>
      </w:pPr>
      <w:r>
        <w:rPr>
          <w:i/>
        </w:rPr>
        <w:t xml:space="preserve">and West (ed. Juan R. Cole and M. Momen), Studies in Báb and</w:t>
      </w:r>
    </w:p>
    <w:p>
      <w:pPr>
        <w:ind w:left="360"/>
      </w:pPr>
      <w:r>
        <w:rPr>
          <w:i/>
        </w:rPr>
        <w:t xml:space="preserve">Bahá' History, Los Angeles, 1984, pp. 67-93. "Madrisi-yi-dukhtarániy-i-Húshangíy-i-Yazd</w:t>
      </w:r>
    </w:p>
    <w:p>
      <w:pPr>
        <w:ind w:left="360"/>
      </w:pPr>
      <w:r>
        <w:rPr>
          <w:i/>
        </w:rPr>
        <w:t xml:space="preserve">va du madrisih dígar,"</w:t>
      </w:r>
    </w:p>
    <w:p>
      <w:pPr>
        <w:ind w:left="360"/>
      </w:pPr>
      <w:r>
        <w:rPr>
          <w:i/>
        </w:rPr>
        <w:t xml:space="preserve">Payám-i-Bahá'í</w:t>
      </w:r>
    </w:p>
    <w:p>
      <w:pPr>
        <w:ind w:left="360"/>
      </w:pPr>
      <w:r>
        <w:rPr>
          <w:i/>
        </w:rPr>
        <w:t xml:space="preserve">October 1992, 155:29-31. See also Michael Fischer, "Social change and the</w:t>
      </w:r>
    </w:p>
    <w:p>
      <w:pPr>
        <w:ind w:left="360"/>
      </w:pPr>
      <w:r>
        <w:rPr>
          <w:i/>
        </w:rPr>
        <w:t xml:space="preserve">Mirrors of Tradition: the Bahá'ís of Yazd" in The Bahá'í</w:t>
      </w:r>
    </w:p>
    <w:p>
      <w:pPr>
        <w:ind w:left="360"/>
      </w:pPr>
      <w:r>
        <w:rPr>
          <w:i/>
        </w:rPr>
        <w:t xml:space="preserve">Faith and Islam (ed. H. Moayyad), Ottawa: Association for Bahá'í</w:t>
      </w:r>
    </w:p>
    <w:p>
      <w:pPr>
        <w:ind w:left="360"/>
      </w:pPr>
      <w:r>
        <w:rPr>
          <w:i/>
        </w:rPr>
        <w:t xml:space="preserve">Studies, 1990, pp. 25-55.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Views9896 views since posted 2010-08-10; last edit 2022-02-05 04:11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archive.org.../momen_encyclopedia_yazd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bahai-library.com/3522</w:t>
      </w:r>
    </w:p>
    <w:p>
      <w:pPr>
        <w:ind w:left="360"/>
      </w:pPr>
      <w:r>
        <w:rPr>
          <w:i/>
        </w:rPr>
        <w:t xml:space="preserve">Citation: ris/3522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Yazd (Used by permission of the curator)</w:t>
      </w:r>
    </w:p>
    <w:p/>
  </w:body>
</w:document>
</file>