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Centenary of the Bahá'í Faith in Australia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Centenary of the Bahá'í Faith in Australia,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Centenary of the Bahá’í Faith in 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Australian Bahá’í community has its roots in the dedication of a small group of people a</w:t>
      </w:r>
    </w:p>
    <w:p>
      <w:pPr>
        <w:ind w:left="360"/>
      </w:pPr>
      <w:r>
        <w:rPr>
          <w:i/>
        </w:rPr>
        <w:t xml:space="preserve">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1920 Englishman Hyde Dunn and his Irish wife Clara sailed to Australia and became the</w:t>
      </w:r>
    </w:p>
    <w:p>
      <w:pPr>
        <w:ind w:left="360"/>
      </w:pPr>
      <w:r>
        <w:rPr>
          <w:i/>
        </w:rPr>
        <w:t xml:space="preserve">first Bahá’ís to set foot in this country. At some point in time they emigrated from the United</w:t>
      </w:r>
    </w:p>
    <w:p>
      <w:pPr>
        <w:ind w:left="360"/>
      </w:pPr>
      <w:r>
        <w:rPr>
          <w:i/>
        </w:rPr>
        <w:t xml:space="preserve">Kingdom to the United States where they met and eventually married. Hyde was a salesman</w:t>
      </w:r>
    </w:p>
    <w:p>
      <w:pPr>
        <w:ind w:left="360"/>
      </w:pPr>
      <w:r>
        <w:rPr>
          <w:i/>
        </w:rPr>
        <w:t xml:space="preserve">while Clara worked as a nurse. He was sixty-five years old while she was fifty when they</w:t>
      </w:r>
    </w:p>
    <w:p>
      <w:pPr>
        <w:ind w:left="360"/>
      </w:pPr>
      <w:r>
        <w:rPr>
          <w:i/>
        </w:rPr>
        <w:t xml:space="preserve">landed in Sydney on 10 April 1920 after a sea journey through Hawaii.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and Hyde Dunn came to spread the teachings of Bahá’u’lláh, the Prophet-Founder of</w:t>
      </w:r>
    </w:p>
    <w:p>
      <w:pPr>
        <w:ind w:left="360"/>
      </w:pPr>
      <w:r>
        <w:rPr>
          <w:i/>
        </w:rPr>
        <w:t xml:space="preserve">the Bahá’í Faith. The Bahá’í Faith is a world religion whose purpose is to unite all the races</w:t>
      </w:r>
    </w:p>
    <w:p>
      <w:pPr>
        <w:ind w:left="360"/>
      </w:pPr>
      <w:r>
        <w:rPr>
          <w:i/>
        </w:rPr>
        <w:t xml:space="preserve">and peoples in one universal Cause and one common Faith. Bahá’ís are the followers of</w:t>
      </w:r>
    </w:p>
    <w:p>
      <w:pPr>
        <w:ind w:left="360"/>
      </w:pPr>
      <w:r>
        <w:rPr>
          <w:i/>
        </w:rPr>
        <w:t xml:space="preserve">Bahá’u’lláh.</w:t>
      </w:r>
    </w:p>
    <w:p>
      <w:pPr>
        <w:ind w:left="360"/>
      </w:pPr>
      <w:r>
        <w:rPr>
          <w:i/>
        </w:rPr>
        <w:t xml:space="preserve">The Dunns had little money and fell ill when they arrived. Clara found a job as a nurse while</w:t>
      </w:r>
    </w:p>
    <w:p>
      <w:pPr>
        <w:ind w:left="360"/>
      </w:pPr>
      <w:r>
        <w:rPr>
          <w:i/>
        </w:rPr>
        <w:t xml:space="preserve">Hyde eventually recovered and obtained a position as a travelling salesman for Nestlé. This</w:t>
      </w:r>
    </w:p>
    <w:p>
      <w:pPr>
        <w:ind w:left="360"/>
      </w:pPr>
      <w:r>
        <w:rPr>
          <w:i/>
        </w:rPr>
        <w:t xml:space="preserve">made possible for Clara to give up her job and follow him in his business travels around</w:t>
      </w:r>
    </w:p>
    <w:p>
      <w:pPr>
        <w:ind w:left="360"/>
      </w:pPr>
      <w:r>
        <w:rPr>
          <w:i/>
        </w:rPr>
        <w:t xml:space="preserve">Australia. During those trips Hyde and Clara made a lot of friends to whom the Bahá’í Faith</w:t>
      </w:r>
    </w:p>
    <w:p>
      <w:pPr>
        <w:ind w:left="360"/>
      </w:pPr>
      <w:r>
        <w:rPr>
          <w:i/>
        </w:rPr>
        <w:t xml:space="preserve">was taught. After three years Hyde had visited as many as 225 towns. Father and Mother</w:t>
      </w:r>
    </w:p>
    <w:p>
      <w:pPr>
        <w:ind w:left="360"/>
      </w:pPr>
      <w:r>
        <w:rPr>
          <w:i/>
        </w:rPr>
        <w:t xml:space="preserve">Dunns, as they affectionately were called, also visited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Hyde and Clara Dunn in the early 1920s in       Mother Dunn crossing the Australian desert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1922 the first Australians joined the Faith. They were Oswald Whitaker, a Sydney</w:t>
      </w:r>
    </w:p>
    <w:p>
      <w:pPr>
        <w:ind w:left="360"/>
      </w:pPr>
      <w:r>
        <w:rPr>
          <w:i/>
        </w:rPr>
        <w:t xml:space="preserve">optometrist, and Effie Baker, a Melbourne photographer.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Bahá’í groups sprang up around the country. By 1934 there were enough Bahá’ís to</w:t>
      </w:r>
    </w:p>
    <w:p>
      <w:pPr>
        <w:ind w:left="360"/>
      </w:pPr>
      <w:r>
        <w:rPr>
          <w:i/>
        </w:rPr>
        <w:t xml:space="preserve">elect a national governing body, the first National Spiritual Assembly of the Bahá’ís of</w:t>
      </w:r>
    </w:p>
    <w:p>
      <w:pPr>
        <w:ind w:left="360"/>
      </w:pPr>
      <w:r>
        <w:rPr>
          <w:i/>
        </w:rPr>
        <w:t xml:space="preserve">Australia and New 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meeting in Melbourne in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1955 Fred Murray of South Australia was among the first Aboriginal people to become a</w:t>
      </w:r>
    </w:p>
    <w:p>
      <w:pPr>
        <w:ind w:left="360"/>
      </w:pPr>
      <w:r>
        <w:rPr>
          <w:i/>
        </w:rPr>
        <w:t xml:space="preserve">Bahá’í. ‘Uncle’ Fred belonged to the Minen tribe that roamed in the Western Australia coast.</w:t>
      </w:r>
    </w:p>
    <w:p>
      <w:pPr>
        <w:ind w:left="360"/>
      </w:pPr>
      <w:r>
        <w:rPr>
          <w:i/>
        </w:rPr>
        <w:t xml:space="preserve">The tribe was almost exterminated at a poisoned waterhole at the turn of the 19th century. A</w:t>
      </w:r>
    </w:p>
    <w:p>
      <w:pPr>
        <w:ind w:left="360"/>
      </w:pPr>
      <w:r>
        <w:rPr>
          <w:i/>
        </w:rPr>
        <w:t xml:space="preserve">child of nine years, Fred was able to survive along with his brother eventually becoming the</w:t>
      </w:r>
    </w:p>
    <w:p>
      <w:pPr>
        <w:ind w:left="360"/>
      </w:pPr>
      <w:r>
        <w:rPr>
          <w:i/>
        </w:rPr>
        <w:t xml:space="preserve">last survivor of the tribe. Many people of his race knew of the Bahá’í Faith through him. Fred</w:t>
      </w:r>
    </w:p>
    <w:p>
      <w:pPr>
        <w:ind w:left="360"/>
      </w:pPr>
      <w:r>
        <w:rPr>
          <w:i/>
        </w:rPr>
        <w:t xml:space="preserve">often said of the teachings of Bahá’u’lláh: "One people, one God, everybody one-that is</w:t>
      </w:r>
    </w:p>
    <w:p>
      <w:pPr>
        <w:ind w:left="360"/>
      </w:pPr>
      <w:r>
        <w:rPr>
          <w:i/>
        </w:rPr>
        <w:t xml:space="preserve">good!”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Fred Murray (1884-1963)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Faith’s numbers surged in the early 1970s as young people found in the Bahá’í teachings</w:t>
      </w:r>
    </w:p>
    <w:p>
      <w:pPr>
        <w:ind w:left="360"/>
      </w:pPr>
      <w:r>
        <w:rPr>
          <w:i/>
        </w:rPr>
        <w:t xml:space="preserve">answers to spiritual questions and solutions to global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House of Worship in Sydney was dedicated on 17 September 1961 and opened to</w:t>
      </w:r>
    </w:p>
    <w:p>
      <w:pPr>
        <w:ind w:left="360"/>
      </w:pPr>
      <w:r>
        <w:rPr>
          <w:i/>
        </w:rPr>
        <w:t xml:space="preserve">the public after four years of construction. The initial design was approved in 1957 with</w:t>
      </w:r>
    </w:p>
    <w:p>
      <w:pPr>
        <w:ind w:left="360"/>
      </w:pPr>
      <w:r>
        <w:rPr>
          <w:i/>
        </w:rPr>
        <w:t xml:space="preserve">seating for six hundred people. The building is a highly visible landmark from Sydney's</w:t>
      </w:r>
    </w:p>
    <w:p>
      <w:pPr>
        <w:ind w:left="360"/>
      </w:pPr>
      <w:r>
        <w:rPr>
          <w:i/>
        </w:rPr>
        <w:t xml:space="preserve">northern beaches in a natural bushland setting overlooking the Pacific Ocean. It's surrounded</w:t>
      </w:r>
    </w:p>
    <w:p>
      <w:pPr>
        <w:ind w:left="360"/>
      </w:pPr>
      <w:r>
        <w:rPr>
          <w:i/>
        </w:rPr>
        <w:t xml:space="preserve">by gardens containing a broad variety of native fauna and flora.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House of Worship in Sydney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size and diversity of the community was boosted in the 1980s when Australia opened its</w:t>
      </w:r>
    </w:p>
    <w:p>
      <w:pPr>
        <w:ind w:left="360"/>
      </w:pPr>
      <w:r>
        <w:rPr>
          <w:i/>
        </w:rPr>
        <w:t xml:space="preserve">doors to those fleeing the resurgence of persecution of Bahá’í s in Iran. Their subsequent</w:t>
      </w:r>
    </w:p>
    <w:p>
      <w:pPr>
        <w:ind w:left="360"/>
      </w:pPr>
      <w:r>
        <w:rPr>
          <w:i/>
        </w:rPr>
        <w:t xml:space="preserve">settlement, integration and contribution to Australian life have been a major success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beginning the Bahá'ís of Australia have become involved and spoken out on a</w:t>
      </w:r>
    </w:p>
    <w:p>
      <w:pPr>
        <w:ind w:left="360"/>
      </w:pPr>
      <w:r>
        <w:rPr>
          <w:i/>
        </w:rPr>
        <w:t xml:space="preserve">number of civic issues - from world peace initiatives to conferences on socio-economic</w:t>
      </w:r>
    </w:p>
    <w:p>
      <w:pPr>
        <w:ind w:left="360"/>
      </w:pPr>
      <w:r>
        <w:rPr>
          <w:i/>
        </w:rPr>
        <w:t xml:space="preserve">development, indigenous issues, human rights and the environment. The Faith has also</w:t>
      </w:r>
    </w:p>
    <w:p>
      <w:pPr>
        <w:ind w:left="360"/>
      </w:pPr>
      <w:r>
        <w:rPr>
          <w:i/>
        </w:rPr>
        <w:t xml:space="preserve">gained a higher profile through its activities for peace, interfaith harmony and gender equality</w:t>
      </w:r>
    </w:p>
    <w:p>
      <w:pPr>
        <w:ind w:left="360"/>
      </w:pPr>
      <w:r>
        <w:rPr>
          <w:i/>
        </w:rPr>
        <w:t xml:space="preserve">as well as the religious education it provides in many State schools in Australia. There are</w:t>
      </w:r>
    </w:p>
    <w:p>
      <w:pPr>
        <w:ind w:left="360"/>
      </w:pPr>
      <w:r>
        <w:rPr>
          <w:i/>
        </w:rPr>
        <w:t xml:space="preserve">over 17 000 Bahá’ís throughout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attach great importance to the spiritual and moral education of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October 2019 letter to the Bahá’ís of Australia the Prime Minister Scott Morrison</w:t>
      </w:r>
    </w:p>
    <w:p>
      <w:pPr>
        <w:ind w:left="360"/>
      </w:pPr>
      <w:r>
        <w:rPr>
          <w:i/>
        </w:rPr>
        <w:t xml:space="preserve">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values of love, acceptance and unity, as taught by the Báb and Bahá’u’lláh, are a</w:t>
      </w:r>
    </w:p>
    <w:p>
      <w:pPr>
        <w:ind w:left="360"/>
      </w:pPr>
      <w:r>
        <w:rPr>
          <w:i/>
        </w:rPr>
        <w:t xml:space="preserve">source of understanding, compassion and purpose that enrich our community and</w:t>
      </w:r>
    </w:p>
    <w:p>
      <w:pPr>
        <w:ind w:left="360"/>
      </w:pPr>
      <w:r>
        <w:rPr>
          <w:i/>
        </w:rPr>
        <w:t xml:space="preserve">help make our multicultural, multi- faith society one of the most harmonious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Conference in Sydney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 about the history of the Bahá’í Faith in Australia please access:</w:t>
      </w:r>
    </w:p>
    <w:p>
      <w:pPr>
        <w:ind w:left="360"/>
      </w:pPr>
      <w:r>
        <w:rPr>
          <w:i/>
        </w:rPr>
        <w:t xml:space="preserve">http://vimeo.com/11590457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Boris Handal</w:t>
      </w:r>
    </w:p>
    <w:p>
      <w:pPr>
        <w:ind w:left="360"/>
      </w:pPr>
      <w:r>
        <w:rPr>
          <w:color w:val="555555"/>
          <w:sz w:val="18"/>
        </w:rPr>
        <w:t xml:space="preserve">— Centenary of the Bahá'í Faith in Australia (Used by permission of the curator)</w:t>
      </w:r>
    </w:p>
    <w:p/>
  </w:body>
</w:document>
</file>