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Station Wagon Odyssey: Baghdad to Istanbul; A famous American traveler continuing a journey across the Moslem East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Station Wagon Odyssey: Baghdad to Istanbul; A famous American traveler continuing a journey across the Moslem East finds new friends and changing nations. William O. Douglas, Supreme Court Justice. National Geographic Magazine, Volume CXV,  No. 1, January 1959. Page 73.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Bab Faces a Firing Squad"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Tabriz as Mercedes, Mary, and I were window-shopping, a tall, heavy-set man about forty years of age came out of a shop and called my by name. How he knew me, I do not know. He was a Bahai. Inviting us in for soft drinks and huge pistachio nuts, he soon brought us up to date on the Bahais.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Tabriz was the scene of the execution of the Baba, founder of the Bahai religion. On July 9, 1850, he was suspended by a rope under his arms and shot by a firing squad. The shots rang out, but the Bab was not touched. The bullets merely cut the rope, and he fell to the ground unharmed.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firing squad refused to shoot again, and it seemed in that instant that the miracle of the Bab might sweep Iran from its Moslem foundations. But a quick-witted officer summoned another firing squad that soon did kill the Bab, putting an end to any mysticism about his powers. A public school now stands where the Bab was executed.</w:t>
      </w:r>
    </w:p>
    <w:p>
      <w:pPr>
        <w:ind w:left="360"/>
      </w:pPr>
      <w:r>
        <w:rPr>
          <w:color w:val="555555"/>
          <w:sz w:val="18"/>
        </w:rPr>
        <w:t xml:space="preserve">— Station Wagon Odyssey: Baghdad to Istanbul; A famous American traveler continuing a journey across the Moslem East (Used by permission of the curator)</w:t>
      </w:r>
    </w:p>
    <w:p/>
  </w:body>
</w:document>
</file>