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Ridván: Tablet study outline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Name of Tablet in Arabic or Persian: Lawh-i-Ridván (one of a few </w:t>
      </w:r>
    </w:p>
    <w:p>
      <w:pPr>
        <w:ind w:left="360"/>
      </w:pPr>
      <w:r>
        <w:rPr>
          <w:i/>
        </w:rPr>
        <w:t xml:space="preserve">with this name)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Tablet of Ridván. This is *not* the same </w:t>
      </w:r>
    </w:p>
    <w:p>
      <w:pPr>
        <w:ind w:left="360"/>
      </w:pPr>
      <w:r>
        <w:rPr>
          <w:i/>
        </w:rPr>
        <w:t xml:space="preserve">Tablet of Ridván as can be found excerpted in Gleanings XIV, nor is it </w:t>
      </w:r>
    </w:p>
    <w:p>
      <w:pPr>
        <w:ind w:left="360"/>
      </w:pPr>
      <w:r>
        <w:rPr>
          <w:i/>
        </w:rPr>
        <w:t xml:space="preserve">the same Tablet of Ridván which can be found on the internet in </w:t>
      </w:r>
    </w:p>
    <w:p>
      <w:pPr>
        <w:ind w:left="360"/>
      </w:pPr>
      <w:r>
        <w:rPr>
          <w:i/>
        </w:rPr>
        <w:t xml:space="preserve">provisional translation. There would seem to be no part of this Tablet </w:t>
      </w:r>
    </w:p>
    <w:p>
      <w:pPr>
        <w:ind w:left="360"/>
      </w:pPr>
      <w:r>
        <w:rPr>
          <w:i/>
        </w:rPr>
        <w:t xml:space="preserve">translated anywhere.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It was revealed during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 This Tablet opens with the </w:t>
      </w:r>
    </w:p>
    <w:p>
      <w:pPr>
        <w:ind w:left="360"/>
      </w:pPr>
      <w:r>
        <w:rPr>
          <w:i/>
        </w:rPr>
        <w:t xml:space="preserve">words (provisional translation):</w:t>
      </w:r>
    </w:p>
    <w:p>
      <w:pPr>
        <w:ind w:left="360"/>
      </w:pPr>
      <w:r>
        <w:rPr>
          <w:i/>
        </w:rPr>
        <w:t xml:space="preserve">"This is a Tablet that was revealed in Ridván so that all may read it </w:t>
      </w:r>
    </w:p>
    <w:p>
      <w:pPr>
        <w:ind w:left="360"/>
      </w:pPr>
      <w:r>
        <w:rPr>
          <w:i/>
        </w:rPr>
        <w:t xml:space="preserve">in the Festival of Ridván in the voice of God, the Almighty, the All-</w:t>
      </w:r>
    </w:p>
    <w:p>
      <w:pPr>
        <w:ind w:left="360"/>
      </w:pPr>
      <w:r>
        <w:rPr>
          <w:i/>
        </w:rPr>
        <w:t xml:space="preserve">Wise."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 The ninth day of Ridván, 1869 (Bahá'u'lláh </w:t>
      </w:r>
    </w:p>
    <w:p>
      <w:pPr>
        <w:ind w:left="360"/>
      </w:pPr>
      <w:r>
        <w:rPr>
          <w:i/>
        </w:rPr>
        <w:t xml:space="preserve">mentions in the text of this Tablet that  "now is the ninth day of the </w:t>
      </w:r>
    </w:p>
    <w:p>
      <w:pPr>
        <w:ind w:left="360"/>
      </w:pPr>
      <w:r>
        <w:rPr>
          <w:i/>
        </w:rPr>
        <w:t xml:space="preserve">days of Ridván"). Taherzadeh (vol. 3, p. 53) writes that "It was </w:t>
      </w:r>
    </w:p>
    <w:p>
      <w:pPr>
        <w:ind w:left="360"/>
      </w:pPr>
      <w:r>
        <w:rPr>
          <w:i/>
        </w:rPr>
        <w:t xml:space="preserve">probably revealed during Ridván 1869, the first of the two Ridván </w:t>
      </w:r>
    </w:p>
    <w:p>
      <w:pPr>
        <w:ind w:left="360"/>
      </w:pPr>
      <w:r>
        <w:rPr>
          <w:i/>
        </w:rPr>
        <w:t xml:space="preserve">Festivals that He celebrated in the prison, for in it He mentions the </w:t>
      </w:r>
    </w:p>
    <w:p>
      <w:pPr>
        <w:ind w:left="360"/>
      </w:pPr>
      <w:r>
        <w:rPr>
          <w:i/>
        </w:rPr>
        <w:t xml:space="preserve">names of several believers who had tried to enter `Akká and been </w:t>
      </w:r>
    </w:p>
    <w:p>
      <w:pPr>
        <w:ind w:left="360"/>
      </w:pPr>
      <w:r>
        <w:rPr>
          <w:i/>
        </w:rPr>
        <w:t xml:space="preserve">stopped by the authorities.")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 Akká, "in the barracks" (ibid, p. 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(vol. 3, 53-54) writes: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this Tablet Bahá'u'lláh describes how...He was invited by one </w:t>
      </w:r>
    </w:p>
    <w:p>
      <w:pPr>
        <w:ind w:left="360"/>
      </w:pPr>
      <w:r>
        <w:rPr>
          <w:i/>
        </w:rPr>
        <w:t xml:space="preserve">of the believers in the prison to honour his room with His presence </w:t>
      </w:r>
    </w:p>
    <w:p>
      <w:pPr>
        <w:ind w:left="360"/>
      </w:pPr>
      <w:r>
        <w:rPr>
          <w:i/>
        </w:rPr>
        <w:t xml:space="preserve">and attend the celebration of that great Festival. His companions on </w:t>
      </w:r>
    </w:p>
    <w:p>
      <w:pPr>
        <w:ind w:left="360"/>
      </w:pPr>
      <w:r>
        <w:rPr>
          <w:i/>
        </w:rPr>
        <w:t xml:space="preserve">that day were truly intoxicated with the wine of His presence. The </w:t>
      </w:r>
    </w:p>
    <w:p>
      <w:pPr>
        <w:ind w:left="360"/>
      </w:pPr>
      <w:r>
        <w:rPr>
          <w:i/>
        </w:rPr>
        <w:t xml:space="preserve">believer who had invited Bahá'u'lláh entertained Him with the best </w:t>
      </w:r>
    </w:p>
    <w:p>
      <w:pPr>
        <w:ind w:left="360"/>
      </w:pPr>
      <w:r>
        <w:rPr>
          <w:i/>
        </w:rPr>
        <w:t xml:space="preserve">food he could provide. Bahá'u'lláh refers to this and states that other </w:t>
      </w:r>
    </w:p>
    <w:p>
      <w:pPr>
        <w:ind w:left="360"/>
      </w:pPr>
      <w:r>
        <w:rPr>
          <w:i/>
        </w:rPr>
        <w:t xml:space="preserve">believers had invited Him to their rooms during the Ridván period </w:t>
      </w:r>
    </w:p>
    <w:p>
      <w:pPr>
        <w:ind w:left="360"/>
      </w:pPr>
      <w:r>
        <w:rPr>
          <w:i/>
        </w:rPr>
        <w:t xml:space="preserve">also. Each according to his capacity had provided some food and some </w:t>
      </w:r>
    </w:p>
    <w:p>
      <w:pPr>
        <w:ind w:left="360"/>
      </w:pPr>
      <w:r>
        <w:rPr>
          <w:i/>
        </w:rPr>
        <w:t xml:space="preserve">had nothing to entertain Him with except a cup of tea.</w:t>
      </w:r>
    </w:p>
    <w:p>
      <w:pPr>
        <w:ind w:left="360"/>
      </w:pPr>
      <w:r>
        <w:rPr>
          <w:i/>
        </w:rPr>
        <w:t xml:space="preserve">        In this Tablet Bahá'u'lláh showers His bounties upon His </w:t>
      </w:r>
    </w:p>
    <w:p>
      <w:pPr>
        <w:ind w:left="360"/>
      </w:pPr>
      <w:r>
        <w:rPr>
          <w:i/>
        </w:rPr>
        <w:t xml:space="preserve">companions, and prays that they may remain steadfast in His Cause </w:t>
      </w:r>
    </w:p>
    <w:p>
      <w:pPr>
        <w:ind w:left="360"/>
      </w:pPr>
      <w:r>
        <w:rPr>
          <w:i/>
        </w:rPr>
        <w:t xml:space="preserve">and united among themselves."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Dr. Iraj Ayman, who has read the Tablet in Arabic, adds:</w:t>
      </w:r>
    </w:p>
    <w:p>
      <w:pPr>
        <w:ind w:left="360"/>
      </w:pPr>
      <w:r>
        <w:rPr>
          <w:i/>
        </w:rPr>
        <w:t xml:space="preserve">"It is interesting that at the end of  this Tablet Bahá'u'lláh </w:t>
      </w:r>
    </w:p>
    <w:p>
      <w:pPr>
        <w:ind w:left="360"/>
      </w:pPr>
      <w:r>
        <w:rPr>
          <w:i/>
        </w:rPr>
        <w:t xml:space="preserve">supplicates God to aid and assist the  friends so that they can </w:t>
      </w:r>
    </w:p>
    <w:p>
      <w:pPr>
        <w:ind w:left="360"/>
      </w:pPr>
      <w:r>
        <w:rPr>
          <w:i/>
        </w:rPr>
        <w:t xml:space="preserve">entertain and celebrate this occasion by  their behavior and their </w:t>
      </w:r>
    </w:p>
    <w:p>
      <w:pPr>
        <w:ind w:left="360"/>
      </w:pPr>
      <w:r>
        <w:rPr>
          <w:i/>
        </w:rPr>
        <w:t xml:space="preserve">deeds thus through such behavior and   celebration the tablecloth of </w:t>
      </w:r>
    </w:p>
    <w:p>
      <w:pPr>
        <w:ind w:left="360"/>
      </w:pPr>
      <w:r>
        <w:rPr>
          <w:i/>
        </w:rPr>
        <w:t xml:space="preserve">divine blessing be spread    throughout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Not stated; presumably the Tablet is suffused with the spirit of </w:t>
      </w:r>
    </w:p>
    <w:p>
      <w:pPr>
        <w:ind w:left="360"/>
      </w:pPr>
      <w:r>
        <w:rPr>
          <w:i/>
        </w:rPr>
        <w:t xml:space="preserve">proclamation, joy, and hope, for such is the character of other </w:t>
      </w:r>
    </w:p>
    <w:p>
      <w:pPr>
        <w:ind w:left="360"/>
      </w:pPr>
      <w:r>
        <w:rPr>
          <w:i/>
        </w:rPr>
        <w:t xml:space="preserve">Tablets of Ridván.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 </w:t>
      </w:r>
    </w:p>
    <w:p>
      <w:pPr>
        <w:ind w:left="360"/>
      </w:pPr>
      <w:r>
        <w:rPr>
          <w:i/>
        </w:rPr>
        <w:t xml:space="preserve">This is one of many Tablets revealed on or in commemoration of the </w:t>
      </w:r>
    </w:p>
    <w:p>
      <w:pPr>
        <w:ind w:left="360"/>
      </w:pPr>
      <w:r>
        <w:rPr>
          <w:i/>
        </w:rPr>
        <w:t xml:space="preserve">Festival of Ridván. John Walbridge discusses some of these Tablets </w:t>
      </w:r>
    </w:p>
    <w:p>
      <w:pPr>
        <w:ind w:left="360"/>
      </w:pPr>
      <w:r>
        <w:rPr>
          <w:i/>
        </w:rPr>
        <w:t xml:space="preserve">(though not this one) in the book _Sacred Acts, Sacred Space, Sacred </w:t>
      </w:r>
    </w:p>
    <w:p>
      <w:pPr>
        <w:ind w:left="360"/>
      </w:pPr>
      <w:r>
        <w:rPr>
          <w:i/>
        </w:rPr>
        <w:t xml:space="preserve">Time_, pages 232-241.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summarized/paraphrased from Taherzadeh, vol. 3, </w:t>
      </w:r>
    </w:p>
    <w:p>
      <w:pPr>
        <w:ind w:left="360"/>
      </w:pPr>
      <w:r>
        <w:rPr>
          <w:i/>
        </w:rPr>
        <w:t xml:space="preserve">53-56: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Tablet Bahá'u'lláh refers to two Persian believers living in </w:t>
      </w:r>
    </w:p>
    <w:p>
      <w:pPr>
        <w:ind w:left="360"/>
      </w:pPr>
      <w:r>
        <w:rPr>
          <w:i/>
        </w:rPr>
        <w:t xml:space="preserve">`Akká itself, some who were trying to come in, and some who were </w:t>
      </w:r>
    </w:p>
    <w:p>
      <w:pPr>
        <w:ind w:left="360"/>
      </w:pPr>
      <w:r>
        <w:rPr>
          <w:i/>
        </w:rPr>
        <w:t xml:space="preserve">staying at Haifa.  The two in `Akká were Muhammad Ja`far-i-Tabrizi, </w:t>
      </w:r>
    </w:p>
    <w:p>
      <w:pPr>
        <w:ind w:left="360"/>
      </w:pPr>
      <w:r>
        <w:rPr>
          <w:i/>
        </w:rPr>
        <w:t xml:space="preserve">entitled Mansur, and Mírzá Hadi  `Abdu'l-Ahad. The latter was the </w:t>
      </w:r>
    </w:p>
    <w:p>
      <w:pPr>
        <w:ind w:left="360"/>
      </w:pPr>
      <w:r>
        <w:rPr>
          <w:i/>
        </w:rPr>
        <w:t xml:space="preserve">first to arrive in `Akká. He had been sent there by `Abdu'l-Bahá some </w:t>
      </w:r>
    </w:p>
    <w:p>
      <w:pPr>
        <w:ind w:left="360"/>
      </w:pPr>
      <w:r>
        <w:rPr>
          <w:i/>
        </w:rPr>
        <w:t xml:space="preserve">time before Bahá'u'lláh's exile to that city, and no one suspected him </w:t>
      </w:r>
    </w:p>
    <w:p>
      <w:pPr>
        <w:ind w:left="360"/>
      </w:pPr>
      <w:r>
        <w:rPr>
          <w:i/>
        </w:rPr>
        <w:t xml:space="preserve">of being a Bahá'í. He opened a shop but did not try to contact </w:t>
      </w:r>
    </w:p>
    <w:p>
      <w:pPr>
        <w:ind w:left="360"/>
      </w:pPr>
      <w:r>
        <w:rPr>
          <w:i/>
        </w:rPr>
        <w:t xml:space="preserve">Bahá'u'lláh and His companions in the barracks when they arrived. </w:t>
      </w:r>
    </w:p>
    <w:p>
      <w:pPr>
        <w:ind w:left="360"/>
      </w:pPr>
      <w:r>
        <w:rPr>
          <w:i/>
        </w:rPr>
        <w:t xml:space="preserve">However, the few Bahá'í prisoners who went to the market every day </w:t>
      </w:r>
    </w:p>
    <w:p>
      <w:pPr>
        <w:ind w:left="360"/>
      </w:pPr>
      <w:r>
        <w:rPr>
          <w:i/>
        </w:rPr>
        <w:t xml:space="preserve">to purchase provisions met him and knew that he was a Bahá'í. </w:t>
      </w:r>
    </w:p>
    <w:p>
      <w:pPr>
        <w:ind w:left="360"/>
      </w:pPr>
      <w:r>
        <w:rPr>
          <w:i/>
        </w:rPr>
        <w:t xml:space="preserve">Through him, and by other means, the news of Bahá'u'lláh's </w:t>
      </w:r>
    </w:p>
    <w:p>
      <w:pPr>
        <w:ind w:left="360"/>
      </w:pPr>
      <w:r>
        <w:rPr>
          <w:i/>
        </w:rPr>
        <w:t xml:space="preserve">whereabouts soon reached the believers in Persia and a few of His </w:t>
      </w:r>
    </w:p>
    <w:p>
      <w:pPr>
        <w:ind w:left="360"/>
      </w:pPr>
      <w:r>
        <w:rPr>
          <w:i/>
        </w:rPr>
        <w:t xml:space="preserve">followers travelled to `Akká. `Abdu'l-Ahad very discreetly helped </w:t>
      </w:r>
    </w:p>
    <w:p>
      <w:pPr>
        <w:ind w:left="360"/>
      </w:pPr>
      <w:r>
        <w:rPr>
          <w:i/>
        </w:rPr>
        <w:t xml:space="preserve">some of the visitors who had managed to enter the city to approach </w:t>
      </w:r>
    </w:p>
    <w:p>
      <w:pPr>
        <w:ind w:left="360"/>
      </w:pPr>
      <w:r>
        <w:rPr>
          <w:i/>
        </w:rPr>
        <w:t xml:space="preserve">the barracks. Sometimes he even had to hide the visitors in the back </w:t>
      </w:r>
    </w:p>
    <w:p>
      <w:pPr>
        <w:ind w:left="360"/>
      </w:pPr>
      <w:r>
        <w:rPr>
          <w:i/>
        </w:rPr>
        <w:t xml:space="preserve">of his shop.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Among those living at Haifa was Mírzá Ibráhím-i-Kashani, a </w:t>
      </w:r>
    </w:p>
    <w:p>
      <w:pPr>
        <w:ind w:left="360"/>
      </w:pPr>
      <w:r>
        <w:rPr>
          <w:i/>
        </w:rPr>
        <w:t xml:space="preserve">copper-smith by profession, whom Bahá'u'lláh refers to in this Tablet </w:t>
      </w:r>
    </w:p>
    <w:p>
      <w:pPr>
        <w:ind w:left="360"/>
      </w:pPr>
      <w:r>
        <w:rPr>
          <w:i/>
        </w:rPr>
        <w:t xml:space="preserve">as Khalíl. He was a devoted believer, and had been among the Bahá'í </w:t>
      </w:r>
    </w:p>
    <w:p>
      <w:pPr>
        <w:ind w:left="360"/>
      </w:pPr>
      <w:r>
        <w:rPr>
          <w:i/>
        </w:rPr>
        <w:t xml:space="preserve">prisoners sent from Baghdad to Mosul. Accompanied by some </w:t>
      </w:r>
    </w:p>
    <w:p>
      <w:pPr>
        <w:ind w:left="360"/>
      </w:pPr>
      <w:r>
        <w:rPr>
          <w:i/>
        </w:rPr>
        <w:t xml:space="preserve">relatives he had managed to leave Mosul and settle in Haifa. In those </w:t>
      </w:r>
    </w:p>
    <w:p>
      <w:pPr>
        <w:ind w:left="360"/>
      </w:pPr>
      <w:r>
        <w:rPr>
          <w:i/>
        </w:rPr>
        <w:t xml:space="preserve">days, entering `Akká was very difficult for the believers, but he </w:t>
      </w:r>
    </w:p>
    <w:p>
      <w:pPr>
        <w:ind w:left="360"/>
      </w:pPr>
      <w:r>
        <w:rPr>
          <w:i/>
        </w:rPr>
        <w:t xml:space="preserve">managed to enter frequently by taking some of his copper implements </w:t>
      </w:r>
    </w:p>
    <w:p>
      <w:pPr>
        <w:ind w:left="360"/>
      </w:pPr>
      <w:r>
        <w:rPr>
          <w:i/>
        </w:rPr>
        <w:t xml:space="preserve">for sale. He thus became an important channel of communication </w:t>
      </w:r>
    </w:p>
    <w:p>
      <w:pPr>
        <w:ind w:left="360"/>
      </w:pPr>
      <w:r>
        <w:rPr>
          <w:i/>
        </w:rPr>
        <w:t xml:space="preserve">between the believers and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Another believer mentioned in the Ridván Tablet was an old </w:t>
      </w:r>
    </w:p>
    <w:p>
      <w:pPr>
        <w:ind w:left="360"/>
      </w:pPr>
      <w:r>
        <w:rPr>
          <w:i/>
        </w:rPr>
        <w:t xml:space="preserve">man, Ustad Isma`il. He was a master builder of wide experience who </w:t>
      </w:r>
    </w:p>
    <w:p>
      <w:pPr>
        <w:ind w:left="360"/>
      </w:pPr>
      <w:r>
        <w:rPr>
          <w:i/>
        </w:rPr>
        <w:t xml:space="preserve">had worked for the government officials in Persia. When he became </w:t>
      </w:r>
    </w:p>
    <w:p>
      <w:pPr>
        <w:ind w:left="360"/>
      </w:pPr>
      <w:r>
        <w:rPr>
          <w:i/>
        </w:rPr>
        <w:t xml:space="preserve">known as a Bábí, he had to leave his work. He then went to Baghdad </w:t>
      </w:r>
    </w:p>
    <w:p>
      <w:pPr>
        <w:ind w:left="360"/>
      </w:pPr>
      <w:r>
        <w:rPr>
          <w:i/>
        </w:rPr>
        <w:t xml:space="preserve">where he was given the honour of carrying out construction work on </w:t>
      </w:r>
    </w:p>
    <w:p>
      <w:pPr>
        <w:ind w:left="360"/>
      </w:pPr>
      <w:r>
        <w:rPr>
          <w:i/>
        </w:rPr>
        <w:t xml:space="preserve">the house of Bahá'u'lláh. And when the believers in that city were </w:t>
      </w:r>
    </w:p>
    <w:p>
      <w:pPr>
        <w:ind w:left="360"/>
      </w:pPr>
      <w:r>
        <w:rPr>
          <w:i/>
        </w:rPr>
        <w:t xml:space="preserve">exiled to Mosul, he managed to travel to `Akká. In spite of old age he </w:t>
      </w:r>
    </w:p>
    <w:p>
      <w:pPr>
        <w:ind w:left="360"/>
      </w:pPr>
      <w:r>
        <w:rPr>
          <w:i/>
        </w:rPr>
        <w:t xml:space="preserve">walked all the way until he came and stood in front of the Most Great </w:t>
      </w:r>
    </w:p>
    <w:p>
      <w:pPr>
        <w:ind w:left="360"/>
      </w:pPr>
      <w:r>
        <w:rPr>
          <w:i/>
        </w:rPr>
        <w:t xml:space="preserve">Prison eagerly waiting to behold the face of his Beloved from across </w:t>
      </w:r>
    </w:p>
    <w:p>
      <w:pPr>
        <w:ind w:left="360"/>
      </w:pPr>
      <w:r>
        <w:rPr>
          <w:i/>
        </w:rPr>
        <w:t xml:space="preserve">the moat.</w:t>
      </w:r>
    </w:p>
    <w:p>
      <w:pPr>
        <w:ind w:left="360"/>
      </w:pPr>
      <w:r>
        <w:rPr>
          <w:color w:val="555555"/>
          <w:sz w:val="18"/>
        </w:rPr>
        <w:t xml:space="preserve">— Tablet of Ridván: Tablet study outline (Used by permission of the curator)</w:t>
      </w:r>
    </w:p>
    <w:p/>
  </w:body>
</w:document>
</file>