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Splendors: Tablet study outline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Name of Tablet in Arabic or Persian: </w:t>
      </w:r>
    </w:p>
    <w:p>
      <w:pPr>
        <w:ind w:left="360"/>
      </w:pPr>
      <w:r>
        <w:rPr>
          <w:i/>
        </w:rPr>
        <w:t xml:space="preserve">Lawh-i-Ishráqát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</w:t>
      </w:r>
    </w:p>
    <w:p>
      <w:pPr>
        <w:ind w:left="360"/>
      </w:pPr>
      <w:r>
        <w:rPr>
          <w:i/>
        </w:rPr>
        <w:t xml:space="preserve">Tablet of Splendors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>Ishráqát (sing. ishraq) in English translates to "effulgences," "radiant </w:t>
      </w:r>
    </w:p>
    <w:p>
      <w:pPr>
        <w:ind w:left="360"/>
      </w:pPr>
      <w:r>
        <w:rPr>
          <w:i/>
        </w:rPr>
        <w:t xml:space="preserve">lights," or "splendors," so presumably the title refers to the splendors of </w:t>
      </w:r>
    </w:p>
    <w:p>
      <w:pPr>
        <w:ind w:left="360"/>
      </w:pPr>
      <w:r>
        <w:rPr>
          <w:i/>
        </w:rPr>
        <w:t xml:space="preserve">Bahá'u'lláh's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</w:t>
      </w:r>
    </w:p>
    <w:p>
      <w:pPr>
        <w:ind w:left="360"/>
      </w:pPr>
      <w:r>
        <w:rPr>
          <w:i/>
        </w:rPr>
        <w:t xml:space="preserve">The tablet begins in Arabic and then reverts to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Jalil-i-Khu'i, a coppersmith and a well-known believer from Adhirbayjan </w:t>
      </w:r>
    </w:p>
    <w:p>
      <w:pPr>
        <w:ind w:left="360"/>
      </w:pPr>
      <w:r>
        <w:rPr>
          <w:i/>
        </w:rPr>
        <w:t xml:space="preserve">who broke the covenant after the passing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Bahá'u'lláh answers a number of questions Jalil-i-Khu'i asked of Him. As </w:t>
      </w:r>
    </w:p>
    <w:p>
      <w:pPr>
        <w:ind w:left="360"/>
      </w:pPr>
      <w:r>
        <w:rPr>
          <w:i/>
        </w:rPr>
        <w:t xml:space="preserve">well, if Bahá'u'lláh foresaw Khu'i's defection, then perhaps He was </w:t>
      </w:r>
    </w:p>
    <w:p>
      <w:pPr>
        <w:ind w:left="360"/>
      </w:pPr>
      <w:r>
        <w:rPr>
          <w:i/>
        </w:rPr>
        <w:t xml:space="preserve">attempting to bolster his commitment to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</w:t>
      </w:r>
    </w:p>
    <w:p>
      <w:pPr>
        <w:ind w:left="360"/>
      </w:pPr>
      <w:r>
        <w:rPr>
          <w:i/>
        </w:rPr>
        <w:t xml:space="preserve">Other than the subject of infallibility, Taherzadeh doesn't list the exact </w:t>
      </w:r>
    </w:p>
    <w:p>
      <w:pPr>
        <w:ind w:left="360"/>
      </w:pPr>
      <w:r>
        <w:rPr>
          <w:i/>
        </w:rPr>
        <w:t xml:space="preserve">questions asked. However, based on the content of the Tablet, one can </w:t>
      </w:r>
    </w:p>
    <w:p>
      <w:pPr>
        <w:ind w:left="360"/>
      </w:pPr>
      <w:r>
        <w:rPr>
          <w:i/>
        </w:rPr>
        <w:t xml:space="preserve">compile a list of possible questions and/or issues on which Khu'i might </w:t>
      </w:r>
    </w:p>
    <w:p>
      <w:pPr>
        <w:ind w:left="360"/>
      </w:pPr>
      <w:r>
        <w:rPr>
          <w:i/>
        </w:rPr>
        <w:t xml:space="preserve">have asked for clarification. These could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Does God have a peer? Can He be comprehended?</w:t>
      </w:r>
    </w:p>
    <w:p>
      <w:pPr>
        <w:ind w:left="360"/>
      </w:pPr>
      <w:r>
        <w:rPr>
          <w:i/>
        </w:rPr>
        <w:t xml:space="preserve">  What is the significance and the role of the Báb, and what </w:t>
      </w:r>
    </w:p>
    <w:p>
      <w:pPr>
        <w:ind w:left="360"/>
      </w:pPr>
      <w:r>
        <w:rPr>
          <w:i/>
        </w:rPr>
        <w:t xml:space="preserve">  is His Most Great Announcement?</w:t>
      </w:r>
    </w:p>
    <w:p>
      <w:pPr>
        <w:ind w:left="360"/>
      </w:pPr>
      <w:r>
        <w:rPr>
          <w:i/>
        </w:rPr>
        <w:t xml:space="preserve">  What is the choice given the people of the world?</w:t>
      </w:r>
    </w:p>
    <w:p>
      <w:pPr>
        <w:ind w:left="360"/>
      </w:pPr>
      <w:r>
        <w:rPr>
          <w:i/>
        </w:rPr>
        <w:t xml:space="preserve">  What is the Most Great Infallibility?</w:t>
      </w:r>
    </w:p>
    <w:p>
      <w:pPr>
        <w:ind w:left="360"/>
      </w:pPr>
      <w:r>
        <w:rPr>
          <w:i/>
        </w:rPr>
        <w:t xml:space="preserve">  What prayer is revealed for when one feels enraptured by the </w:t>
      </w:r>
    </w:p>
    <w:p>
      <w:pPr>
        <w:ind w:left="360"/>
      </w:pPr>
      <w:r>
        <w:rPr>
          <w:i/>
        </w:rPr>
        <w:t xml:space="preserve">  verses and bounty of God?</w:t>
      </w:r>
    </w:p>
    <w:p>
      <w:pPr>
        <w:ind w:left="360"/>
      </w:pPr>
      <w:r>
        <w:rPr>
          <w:i/>
        </w:rPr>
        <w:t xml:space="preserve">  Has the day of judgment come?</w:t>
      </w:r>
    </w:p>
    <w:p>
      <w:pPr>
        <w:ind w:left="360"/>
      </w:pPr>
      <w:r>
        <w:rPr>
          <w:i/>
        </w:rPr>
        <w:t xml:space="preserve">  What are heaven and hell?</w:t>
      </w:r>
    </w:p>
    <w:p>
      <w:pPr>
        <w:ind w:left="360"/>
      </w:pPr>
      <w:r>
        <w:rPr>
          <w:i/>
        </w:rPr>
        <w:t xml:space="preserve">  What is revealed about the fear of God?</w:t>
      </w:r>
    </w:p>
    <w:p>
      <w:pPr>
        <w:ind w:left="360"/>
      </w:pPr>
      <w:r>
        <w:rPr>
          <w:i/>
        </w:rPr>
        <w:t xml:space="preserve">  About dissension and conflict?</w:t>
      </w:r>
    </w:p>
    <w:p>
      <w:pPr>
        <w:ind w:left="360"/>
      </w:pPr>
      <w:r>
        <w:rPr>
          <w:i/>
        </w:rPr>
        <w:t xml:space="preserve">  About trustworthiness?</w:t>
      </w:r>
    </w:p>
    <w:p>
      <w:pPr>
        <w:ind w:left="360"/>
      </w:pPr>
      <w:r>
        <w:rPr>
          <w:i/>
        </w:rPr>
        <w:t xml:space="preserve">  How should we regard the people of the world?</w:t>
      </w:r>
    </w:p>
    <w:p>
      <w:pPr>
        <w:ind w:left="360"/>
      </w:pPr>
      <w:r>
        <w:rPr>
          <w:i/>
        </w:rPr>
        <w:t xml:space="preserve">  What is the importance of religion? What is meant by the </w:t>
      </w:r>
    </w:p>
    <w:p>
      <w:pPr>
        <w:ind w:left="360"/>
      </w:pPr>
      <w:r>
        <w:rPr>
          <w:i/>
        </w:rPr>
        <w:t xml:space="preserve">  phrase "light of religion"?</w:t>
      </w:r>
    </w:p>
    <w:p>
      <w:pPr>
        <w:ind w:left="360"/>
      </w:pPr>
      <w:r>
        <w:rPr>
          <w:i/>
        </w:rPr>
        <w:t xml:space="preserve">  Whose responsibility is the establishment of the Lesser Peace?</w:t>
      </w:r>
    </w:p>
    <w:p>
      <w:pPr>
        <w:ind w:left="360"/>
      </w:pPr>
      <w:r>
        <w:rPr>
          <w:i/>
        </w:rPr>
        <w:t xml:space="preserve">  What is the importance of obedience? Consultation and </w:t>
      </w:r>
    </w:p>
    <w:p>
      <w:pPr>
        <w:ind w:left="360"/>
      </w:pPr>
      <w:r>
        <w:rPr>
          <w:i/>
        </w:rPr>
        <w:t xml:space="preserve">  compassion? Reward and punishment?</w:t>
      </w:r>
    </w:p>
    <w:p>
      <w:pPr>
        <w:ind w:left="360"/>
      </w:pPr>
      <w:r>
        <w:rPr>
          <w:i/>
        </w:rPr>
        <w:t xml:space="preserve">  Of praiseworthy deeds; upright character? What is their </w:t>
      </w:r>
    </w:p>
    <w:p>
      <w:pPr>
        <w:ind w:left="360"/>
      </w:pPr>
      <w:r>
        <w:rPr>
          <w:i/>
        </w:rPr>
        <w:t xml:space="preserve">  relationship to fear of God?</w:t>
      </w:r>
    </w:p>
    <w:p>
      <w:pPr>
        <w:ind w:left="360"/>
      </w:pPr>
      <w:r>
        <w:rPr>
          <w:i/>
        </w:rPr>
        <w:t xml:space="preserve">  What guidance is provided to governments?</w:t>
      </w:r>
    </w:p>
    <w:p>
      <w:pPr>
        <w:ind w:left="360"/>
      </w:pPr>
      <w:r>
        <w:rPr>
          <w:i/>
        </w:rPr>
        <w:t xml:space="preserve">  Who chooses the world language? What is its purpose?</w:t>
      </w:r>
    </w:p>
    <w:p>
      <w:pPr>
        <w:ind w:left="360"/>
      </w:pPr>
      <w:r>
        <w:rPr>
          <w:i/>
        </w:rPr>
        <w:t xml:space="preserve">  Who is responsible for the education of children?</w:t>
      </w:r>
    </w:p>
    <w:p>
      <w:pPr>
        <w:ind w:left="360"/>
      </w:pPr>
      <w:r>
        <w:rPr>
          <w:i/>
        </w:rPr>
        <w:t xml:space="preserve">  What is the role of the House of Justice?</w:t>
      </w:r>
    </w:p>
    <w:p>
      <w:pPr>
        <w:ind w:left="360"/>
      </w:pPr>
      <w:r>
        <w:rPr>
          <w:i/>
        </w:rPr>
        <w:t xml:space="preserve">  Regarding interest on loans?</w:t>
      </w:r>
    </w:p>
    <w:p>
      <w:pPr>
        <w:ind w:left="360"/>
      </w:pPr>
      <w:r>
        <w:rPr>
          <w:i/>
        </w:rPr>
        <w:t xml:space="preserve">  What are some barriers to recognizing the Manifestation of God?</w:t>
      </w:r>
    </w:p>
    <w:p>
      <w:pPr>
        <w:ind w:left="360"/>
      </w:pPr>
      <w:r>
        <w:rPr>
          <w:i/>
        </w:rPr>
        <w:t xml:space="preserve">  What signs and prophecies given in previous Dispensations have </w:t>
      </w:r>
    </w:p>
    <w:p>
      <w:pPr>
        <w:ind w:left="360"/>
      </w:pPr>
      <w:r>
        <w:rPr>
          <w:i/>
        </w:rPr>
        <w:t xml:space="preserve">  been fulfilled by the coming of Bahá'u'lláh?</w:t>
      </w:r>
    </w:p>
    <w:p>
      <w:pPr>
        <w:ind w:left="360"/>
      </w:pPr>
      <w:r>
        <w:rPr>
          <w:i/>
        </w:rPr>
        <w:t xml:space="preserve">  How should positions be filled in government and situations of </w:t>
      </w:r>
    </w:p>
    <w:p>
      <w:pPr>
        <w:ind w:left="360"/>
      </w:pPr>
      <w:r>
        <w:rPr>
          <w:i/>
        </w:rPr>
        <w:t xml:space="preserve">  trust?</w:t>
      </w:r>
    </w:p>
    <w:p>
      <w:pPr>
        <w:ind w:left="360"/>
      </w:pPr>
      <w:r>
        <w:rPr>
          <w:i/>
        </w:rPr>
        <w:t xml:space="preserve">     (compiled from student outlines)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The exact date of this Tablet is not known. However, independent </w:t>
      </w:r>
    </w:p>
    <w:p>
      <w:pPr>
        <w:ind w:left="360"/>
      </w:pPr>
      <w:r>
        <w:rPr>
          <w:i/>
        </w:rPr>
        <w:t xml:space="preserve">researchers and the House of Justice have concluded that it was likely </w:t>
      </w:r>
    </w:p>
    <w:p>
      <w:pPr>
        <w:ind w:left="360"/>
      </w:pPr>
      <w:r>
        <w:rPr>
          <w:i/>
        </w:rPr>
        <w:t xml:space="preserve">revealed around 1885. Further notes and calculations on this can be </w:t>
      </w:r>
    </w:p>
    <w:p>
      <w:pPr>
        <w:ind w:left="360"/>
      </w:pPr>
      <w:r>
        <w:rPr>
          <w:i/>
        </w:rPr>
        <w:t xml:space="preserve">found at http://bahai-library.com/uhj/Ishráqát.html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This Tablet was revealed while at Bahji, outside of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</w:t>
      </w:r>
    </w:p>
    <w:p>
      <w:pPr>
        <w:ind w:left="360"/>
      </w:pPr>
      <w:r>
        <w:rPr>
          <w:i/>
        </w:rPr>
        <w:t xml:space="preserve">not stated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Tablets revealed around this time include: Bishárát (Glad-Tidings); </w:t>
      </w:r>
    </w:p>
    <w:p>
      <w:pPr>
        <w:ind w:left="360"/>
      </w:pPr>
      <w:r>
        <w:rPr>
          <w:i/>
        </w:rPr>
        <w:t xml:space="preserve">Epistle to the Son of the Wolf (1891); Ishráqát (Splendors); Kalimát-i-</w:t>
      </w:r>
    </w:p>
    <w:p>
      <w:pPr>
        <w:ind w:left="360"/>
      </w:pPr>
      <w:r>
        <w:rPr>
          <w:i/>
        </w:rPr>
        <w:t xml:space="preserve">Firdawsiyyih (Words of Paradise); Kitáb'i'Ahd (the Book of the Covenant) </w:t>
      </w:r>
    </w:p>
    <w:p>
      <w:pPr>
        <w:ind w:left="360"/>
      </w:pPr>
      <w:r>
        <w:rPr>
          <w:i/>
        </w:rPr>
        <w:t xml:space="preserve">(1892); Lawh-i-Aqdas (The Most Holy Tablet); Lawh-i-Ard-i-Ba (Tablet of </w:t>
      </w:r>
    </w:p>
    <w:p>
      <w:pPr>
        <w:ind w:left="360"/>
      </w:pPr>
      <w:r>
        <w:rPr>
          <w:i/>
        </w:rPr>
        <w:t xml:space="preserve">the Land of Ba) (1879); Lawh-i-Burhán (Tablet of the Proof); Lawh-i-</w:t>
      </w:r>
    </w:p>
    <w:p>
      <w:pPr>
        <w:ind w:left="360"/>
      </w:pPr>
      <w:r>
        <w:rPr>
          <w:i/>
        </w:rPr>
        <w:t xml:space="preserve">Dunyá (Tablet of the World); Lawh-i-Karmel (Tablet of Carmel) (1891); </w:t>
      </w:r>
    </w:p>
    <w:p>
      <w:pPr>
        <w:ind w:left="360"/>
      </w:pPr>
      <w:r>
        <w:rPr>
          <w:i/>
        </w:rPr>
        <w:t xml:space="preserve">Lawh-i-Maqsúd (Tablet of Maqsúd); Lawh-i-Siyyid Mihdíy-i-DaHájí; Súriy-i-</w:t>
      </w:r>
    </w:p>
    <w:p>
      <w:pPr>
        <w:ind w:left="360"/>
      </w:pPr>
      <w:r>
        <w:rPr>
          <w:i/>
        </w:rPr>
        <w:t xml:space="preserve">Vafa (Tablet to Vafa); Tablet of Trustworthiness (circa 1879); Tablet </w:t>
      </w:r>
    </w:p>
    <w:p>
      <w:pPr>
        <w:ind w:left="360"/>
      </w:pPr>
      <w:r>
        <w:rPr>
          <w:i/>
        </w:rPr>
        <w:t xml:space="preserve">revealed in the house in the Garden of Ridván; Tablet to The Times of </w:t>
      </w:r>
    </w:p>
    <w:p>
      <w:pPr>
        <w:ind w:left="360"/>
      </w:pPr>
      <w:r>
        <w:rPr>
          <w:i/>
        </w:rPr>
        <w:t xml:space="preserve">London (1891); Tajallíyát (Effulgences) (1885-86); Tarazat (Ornaments)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I. Tone of Tablet</w:t>
      </w:r>
    </w:p>
    <w:p>
      <w:pPr>
        <w:ind w:left="360"/>
      </w:pPr>
      <w:r>
        <w:rPr>
          <w:i/>
        </w:rPr>
        <w:t xml:space="preserve">                1. Tablets with the tone of command and authority.</w:t>
      </w:r>
    </w:p>
    <w:p>
      <w:pPr>
        <w:ind w:left="360"/>
      </w:pPr>
      <w:r>
        <w:rPr>
          <w:i/>
        </w:rPr>
        <w:t xml:space="preserve">        II. Subject Covered by Tablet</w:t>
      </w:r>
    </w:p>
    <w:p>
      <w:pPr>
        <w:ind w:left="360"/>
      </w:pPr>
      <w:r>
        <w:rPr>
          <w:i/>
        </w:rPr>
        <w:t xml:space="preserve">                2. Writings in which laws and ordinances have been enjoined </w:t>
      </w:r>
    </w:p>
    <w:p>
      <w:pPr>
        <w:ind w:left="360"/>
      </w:pPr>
      <w:r>
        <w:rPr>
          <w:i/>
        </w:rPr>
        <w:t xml:space="preserve">                        for this age and laws of the past abrogated.</w:t>
      </w:r>
    </w:p>
    <w:p>
      <w:pPr>
        <w:ind w:left="360"/>
      </w:pPr>
      <w:r>
        <w:rPr>
          <w:i/>
        </w:rPr>
        <w:t xml:space="preserve">                4. Tablets concerning matters of government and world </w:t>
      </w:r>
    </w:p>
    <w:p>
      <w:pPr>
        <w:ind w:left="360"/>
      </w:pPr>
      <w:r>
        <w:rPr>
          <w:i/>
        </w:rPr>
        <w:t xml:space="preserve">                        order, and those addressed to the kings.</w:t>
      </w:r>
    </w:p>
    <w:p>
      <w:pPr>
        <w:ind w:left="360"/>
      </w:pPr>
      <w:r>
        <w:rPr>
          <w:i/>
        </w:rPr>
        <w:t xml:space="preserve">                6. Tablets exhorting men to education, goodly character </w:t>
      </w:r>
    </w:p>
    <w:p>
      <w:pPr>
        <w:ind w:left="360"/>
      </w:pPr>
      <w:r>
        <w:rPr>
          <w:i/>
        </w:rPr>
        <w:t xml:space="preserve">                        and divine virtues.</w:t>
      </w:r>
    </w:p>
    <w:p>
      <w:pPr>
        <w:ind w:left="360"/>
      </w:pPr>
      <w:r>
        <w:rPr>
          <w:i/>
        </w:rPr>
        <w:t xml:space="preserve">                7. Tablets dealing with social teachings.</w:t>
      </w:r>
    </w:p>
    <w:p>
      <w:pPr>
        <w:ind w:left="360"/>
      </w:pPr>
      <w:r>
        <w:rPr>
          <w:i/>
        </w:rPr>
        <w:t xml:space="preserve">        III. Literary Genre of Tablet:</w:t>
      </w:r>
    </w:p>
    <w:p>
      <w:pPr>
        <w:ind w:left="360"/>
      </w:pPr>
      <w:r>
        <w:rPr>
          <w:i/>
        </w:rPr>
        <w:t xml:space="preserve">               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1. Call to the people of the Bayán to accept the new Manifestation </w:t>
      </w:r>
    </w:p>
    <w:p>
      <w:pPr>
        <w:ind w:left="360"/>
      </w:pPr>
      <w:r>
        <w:rPr>
          <w:i/>
        </w:rPr>
        <w:t xml:space="preserve">                foretold by the Báb.</w:t>
      </w:r>
    </w:p>
    <w:p>
      <w:pPr>
        <w:ind w:left="360"/>
      </w:pPr>
      <w:r>
        <w:rPr>
          <w:i/>
        </w:rPr>
        <w:t xml:space="preserve">        2. An elucidation of the principle of infallibility.</w:t>
      </w:r>
    </w:p>
    <w:p>
      <w:pPr>
        <w:ind w:left="360"/>
      </w:pPr>
      <w:r>
        <w:rPr>
          <w:i/>
        </w:rPr>
        <w:t xml:space="preserve">        3. A presentation of a theme of the Kitáb-i-Íqán  —  the response of </w:t>
      </w:r>
    </w:p>
    <w:p>
      <w:pPr>
        <w:ind w:left="360"/>
      </w:pPr>
      <w:r>
        <w:rPr>
          <w:i/>
        </w:rPr>
        <w:t xml:space="preserve">                the majority of humankind to the Manifestation and His Revelation. </w:t>
      </w:r>
    </w:p>
    <w:p>
      <w:pPr>
        <w:ind w:left="360"/>
      </w:pPr>
      <w:r>
        <w:rPr>
          <w:i/>
        </w:rPr>
        <w:t xml:space="preserve">                Throughout the tablet the blessings of recognition of the Manifestation </w:t>
      </w:r>
    </w:p>
    <w:p>
      <w:pPr>
        <w:ind w:left="360"/>
      </w:pPr>
      <w:r>
        <w:rPr>
          <w:i/>
        </w:rPr>
        <w:t xml:space="preserve">                as juxtaposed with the barriers that prevent humankind from attaining </w:t>
      </w:r>
    </w:p>
    <w:p>
      <w:pPr>
        <w:ind w:left="360"/>
      </w:pPr>
      <w:r>
        <w:rPr>
          <w:i/>
        </w:rPr>
        <w:t xml:space="preserve">                those blessings.</w:t>
      </w:r>
    </w:p>
    <w:p>
      <w:pPr>
        <w:ind w:left="360"/>
      </w:pPr>
      <w:r>
        <w:rPr>
          <w:i/>
        </w:rPr>
        <w:t xml:space="preserve">        4. A discussion of various prophecies of previous Dispensations </w:t>
      </w:r>
    </w:p>
    <w:p>
      <w:pPr>
        <w:ind w:left="360"/>
      </w:pPr>
      <w:r>
        <w:rPr>
          <w:i/>
        </w:rPr>
        <w:t xml:space="preserve">                that are fulfilled by the coming of Bahá'u'lláh.</w:t>
      </w:r>
    </w:p>
    <w:p>
      <w:pPr>
        <w:ind w:left="360"/>
      </w:pPr>
      <w:r>
        <w:rPr>
          <w:i/>
        </w:rPr>
        <w:t xml:space="preserve">        5. A discussion of personal virtues and behaviors enjoined on </w:t>
      </w:r>
    </w:p>
    <w:p>
      <w:pPr>
        <w:ind w:left="360"/>
      </w:pPr>
      <w:r>
        <w:rPr>
          <w:i/>
        </w:rPr>
        <w:t xml:space="preserve">                humankind by the Manifestation  —  chiefly justice and trustworthiness. A </w:t>
      </w:r>
    </w:p>
    <w:p>
      <w:pPr>
        <w:ind w:left="360"/>
      </w:pPr>
      <w:r>
        <w:rPr>
          <w:i/>
        </w:rPr>
        <w:t xml:space="preserve">                prayer for increased strength, detachment, and steadfastness.</w:t>
      </w:r>
    </w:p>
    <w:p>
      <w:pPr>
        <w:ind w:left="360"/>
      </w:pPr>
      <w:r>
        <w:rPr>
          <w:i/>
        </w:rPr>
        <w:t xml:space="preserve">        6. A listing of the nine Ishraqs (splendors): </w:t>
      </w:r>
    </w:p>
    <w:p>
      <w:pPr>
        <w:ind w:left="360"/>
      </w:pPr>
      <w:r>
        <w:rPr>
          <w:i/>
        </w:rPr>
        <w:t xml:space="preserve">                a) Those in power must have a profound regard for religion, </w:t>
      </w:r>
    </w:p>
    <w:p>
      <w:pPr>
        <w:ind w:left="360"/>
      </w:pPr>
      <w:r>
        <w:rPr>
          <w:i/>
        </w:rPr>
        <w:t xml:space="preserve">                        for it is the means of all human prosperity and progress.</w:t>
      </w:r>
    </w:p>
    <w:p>
      <w:pPr>
        <w:ind w:left="360"/>
      </w:pPr>
      <w:r>
        <w:rPr>
          <w:i/>
        </w:rPr>
        <w:t xml:space="preserve">                b) The Lesser Peace is necessary to humankind's tranquillity </w:t>
      </w:r>
    </w:p>
    <w:p>
      <w:pPr>
        <w:ind w:left="360"/>
      </w:pPr>
      <w:r>
        <w:rPr>
          <w:i/>
        </w:rPr>
        <w:t xml:space="preserve">                        and advancement.</w:t>
      </w:r>
    </w:p>
    <w:p>
      <w:pPr>
        <w:ind w:left="360"/>
      </w:pPr>
      <w:r>
        <w:rPr>
          <w:i/>
        </w:rPr>
        <w:t xml:space="preserve">                c) Everyone must obey God's commandments.</w:t>
      </w:r>
    </w:p>
    <w:p>
      <w:pPr>
        <w:ind w:left="360"/>
      </w:pPr>
      <w:r>
        <w:rPr>
          <w:i/>
        </w:rPr>
        <w:t xml:space="preserve">                d) For fear of God, humankind must exhibit upright </w:t>
      </w:r>
    </w:p>
    <w:p>
      <w:pPr>
        <w:ind w:left="360"/>
      </w:pPr>
      <w:r>
        <w:rPr>
          <w:i/>
        </w:rPr>
        <w:t xml:space="preserve">                        character and perform deeds of service.</w:t>
      </w:r>
    </w:p>
    <w:p>
      <w:pPr>
        <w:ind w:left="360"/>
      </w:pPr>
      <w:r>
        <w:rPr>
          <w:i/>
        </w:rPr>
        <w:t xml:space="preserve">                e) Governments must rule with justice and equity.</w:t>
      </w:r>
    </w:p>
    <w:p>
      <w:pPr>
        <w:ind w:left="360"/>
      </w:pPr>
      <w:r>
        <w:rPr>
          <w:i/>
        </w:rPr>
        <w:t xml:space="preserve">                f) There must be a universal language that will bind all </w:t>
      </w:r>
    </w:p>
    <w:p>
      <w:pPr>
        <w:ind w:left="360"/>
      </w:pPr>
      <w:r>
        <w:rPr>
          <w:i/>
        </w:rPr>
        <w:t xml:space="preserve">                        mankind together.</w:t>
      </w:r>
    </w:p>
    <w:p>
      <w:pPr>
        <w:ind w:left="360"/>
      </w:pPr>
      <w:r>
        <w:rPr>
          <w:i/>
        </w:rPr>
        <w:t xml:space="preserve">                g) Education is of paramount importance.</w:t>
      </w:r>
    </w:p>
    <w:p>
      <w:pPr>
        <w:ind w:left="360"/>
      </w:pPr>
      <w:r>
        <w:rPr>
          <w:i/>
        </w:rPr>
        <w:t xml:space="preserve">                h) The House of Justice is given grave responsibilities for the </w:t>
      </w:r>
    </w:p>
    <w:p>
      <w:pPr>
        <w:ind w:left="360"/>
      </w:pPr>
      <w:r>
        <w:rPr>
          <w:i/>
        </w:rPr>
        <w:t xml:space="preserve">                        well-being of humankind and is to be obeyed.</w:t>
      </w:r>
    </w:p>
    <w:p>
      <w:pPr>
        <w:ind w:left="360"/>
      </w:pPr>
      <w:r>
        <w:rPr>
          <w:i/>
        </w:rPr>
        <w:t xml:space="preserve">                i) The purpose of religion is to establish unity and concord </w:t>
      </w:r>
    </w:p>
    <w:p>
      <w:pPr>
        <w:ind w:left="360"/>
      </w:pPr>
      <w:r>
        <w:rPr>
          <w:i/>
        </w:rPr>
        <w:t xml:space="preserve">                        among humankind.</w:t>
      </w:r>
    </w:p>
    <w:p>
      <w:pPr>
        <w:ind w:left="360"/>
      </w:pPr>
      <w:r>
        <w:rPr>
          <w:i/>
        </w:rPr>
        <w:t xml:space="preserve">        7. Humankind must judge with fairness and equity what has been </w:t>
      </w:r>
    </w:p>
    <w:p>
      <w:pPr>
        <w:ind w:left="360"/>
      </w:pPr>
      <w:r>
        <w:rPr>
          <w:i/>
        </w:rPr>
        <w:t xml:space="preserve">                revealed and follow the teachings God has sent.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See above, "questions answered" and "outline of contents"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any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Tablet of Ishráqát enhances and explains in greater detail many </w:t>
      </w:r>
    </w:p>
    <w:p>
      <w:pPr>
        <w:ind w:left="360"/>
      </w:pPr>
      <w:r>
        <w:rPr>
          <w:i/>
        </w:rPr>
        <w:t xml:space="preserve">of the teachings of the Kitáb-i-Aqdas, such as the themes of The Most </w:t>
      </w:r>
    </w:p>
    <w:p>
      <w:pPr>
        <w:ind w:left="360"/>
      </w:pPr>
      <w:r>
        <w:rPr>
          <w:i/>
        </w:rPr>
        <w:t xml:space="preserve">Great Infallibility, the observance of God's holy commandments, and the </w:t>
      </w:r>
    </w:p>
    <w:p>
      <w:pPr>
        <w:ind w:left="360"/>
      </w:pPr>
      <w:r>
        <w:rPr>
          <w:i/>
        </w:rPr>
        <w:t xml:space="preserve">importance of praiseworthy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Bahá'u'lláh explicitly makes the eighth Ishraq an addendum to the </w:t>
      </w:r>
    </w:p>
    <w:p>
      <w:pPr>
        <w:ind w:left="360"/>
      </w:pPr>
      <w:r>
        <w:rPr>
          <w:i/>
        </w:rPr>
        <w:t xml:space="preserve">Aqdas:</w:t>
      </w:r>
    </w:p>
    <w:p>
      <w:pPr>
        <w:ind w:left="360"/>
      </w:pPr>
      <w:r>
        <w:rPr>
          <w:i/>
        </w:rPr>
        <w:t xml:space="preserve">  "This passage, now written by the Pen of Glory, is </w:t>
      </w:r>
    </w:p>
    <w:p>
      <w:pPr>
        <w:ind w:left="360"/>
      </w:pPr>
      <w:r>
        <w:rPr>
          <w:i/>
        </w:rPr>
        <w:t xml:space="preserve"> accounted as part of the Most Holy Book:  The men of </w:t>
      </w:r>
    </w:p>
    <w:p>
      <w:pPr>
        <w:ind w:left="360"/>
      </w:pPr>
      <w:r>
        <w:rPr>
          <w:i/>
        </w:rPr>
        <w:t xml:space="preserve"> God's House of Justice have been charged with the affairs </w:t>
      </w:r>
    </w:p>
    <w:p>
      <w:pPr>
        <w:ind w:left="360"/>
      </w:pPr>
      <w:r>
        <w:rPr>
          <w:i/>
        </w:rPr>
        <w:t xml:space="preserve"> of the people...."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Sen McGlinn, in the letter posted at Bahái-</w:t>
      </w:r>
    </w:p>
    <w:p>
      <w:pPr>
        <w:ind w:left="360"/>
      </w:pPr>
      <w:r>
        <w:rPr>
          <w:i/>
        </w:rPr>
        <w:t xml:space="preserve">library.org/uhj/Ishráqát.html, notes that "the passage regarding interest </w:t>
      </w:r>
    </w:p>
    <w:p>
      <w:pPr>
        <w:ind w:left="360"/>
      </w:pPr>
      <w:r>
        <w:rPr>
          <w:i/>
        </w:rPr>
        <w:t xml:space="preserve">on p. 133 [of _Tablets of Bahá'u'lláh_] is apparently "copied over from </w:t>
      </w:r>
    </w:p>
    <w:p>
      <w:pPr>
        <w:ind w:left="360"/>
      </w:pPr>
      <w:r>
        <w:rPr>
          <w:i/>
        </w:rPr>
        <w:t xml:space="preserve">the earlier tablet to Zaynu'l-Muqarrabin, leaving his name in place in the </w:t>
      </w:r>
    </w:p>
    <w:p>
      <w:pPr>
        <w:ind w:left="360"/>
      </w:pPr>
      <w:r>
        <w:rPr>
          <w:i/>
        </w:rPr>
        <w:t xml:space="preserve">final blessing." [see item #7, below]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One could also note that, while the themes of the Ishráqát are </w:t>
      </w:r>
    </w:p>
    <w:p>
      <w:pPr>
        <w:ind w:left="360"/>
      </w:pPr>
      <w:r>
        <w:rPr>
          <w:i/>
        </w:rPr>
        <w:t xml:space="preserve">touched upon in many other Tablets, this Tablet expresses them in some </w:t>
      </w:r>
    </w:p>
    <w:p>
      <w:pPr>
        <w:ind w:left="360"/>
      </w:pPr>
      <w:r>
        <w:rPr>
          <w:i/>
        </w:rPr>
        <w:t xml:space="preserve">of the "choicest" quotations (Taherzadeh vol. 4, p.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Dept. of the Bahá'í World Centre, in the letter cited above, </w:t>
      </w:r>
    </w:p>
    <w:p>
      <w:pPr>
        <w:ind w:left="360"/>
      </w:pPr>
      <w:r>
        <w:rPr>
          <w:i/>
        </w:rPr>
        <w:t xml:space="preserve">adds a few items (numbering and editing mine): "In the course of trying </w:t>
      </w:r>
    </w:p>
    <w:p>
      <w:pPr>
        <w:ind w:left="360"/>
      </w:pPr>
      <w:r>
        <w:rPr>
          <w:i/>
        </w:rPr>
        <w:t xml:space="preserve">to determine the date of the revelation of the Tablet of Ishráqát, we </w:t>
      </w:r>
    </w:p>
    <w:p>
      <w:pPr>
        <w:ind w:left="360"/>
      </w:pPr>
      <w:r>
        <w:rPr>
          <w:i/>
        </w:rPr>
        <w:t xml:space="preserve">gleaned the following information which may be of interest to Mr. McGlinn </w:t>
      </w:r>
    </w:p>
    <w:p>
      <w:pPr>
        <w:ind w:left="360"/>
      </w:pPr>
      <w:r>
        <w:rPr>
          <w:i/>
        </w:rPr>
        <w:t xml:space="preserve">concerning the structure of this Tablet":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Included in the Tablet of Ishráqát is a quotation from a Tablet </w:t>
      </w:r>
    </w:p>
    <w:p>
      <w:pPr>
        <w:ind w:left="360"/>
      </w:pPr>
      <w:r>
        <w:rPr>
          <w:i/>
        </w:rPr>
        <w:t xml:space="preserve">Bahá'u'lláh had earlier revealed in honour of Hájí Muhammad-Ibráhím </w:t>
      </w:r>
    </w:p>
    <w:p>
      <w:pPr>
        <w:ind w:left="360"/>
      </w:pPr>
      <w:r>
        <w:rPr>
          <w:i/>
        </w:rPr>
        <w:t xml:space="preserve">concerning some of the Islamic prophecies about the Day of God. He </w:t>
      </w:r>
    </w:p>
    <w:p>
      <w:pPr>
        <w:ind w:left="360"/>
      </w:pPr>
      <w:r>
        <w:rPr>
          <w:i/>
        </w:rPr>
        <w:t xml:space="preserve">explains to Jalil-i-Khu'i that   These are verses We sent down previously, and We have sent them </w:t>
      </w:r>
    </w:p>
    <w:p>
      <w:pPr>
        <w:ind w:left="360"/>
      </w:pPr>
      <w:r>
        <w:rPr>
          <w:i/>
        </w:rPr>
        <w:t xml:space="preserve">unto thee, that thou   mayest be acquainted with what their lying </w:t>
      </w:r>
    </w:p>
    <w:p>
      <w:pPr>
        <w:ind w:left="360"/>
      </w:pPr>
      <w:r>
        <w:rPr>
          <w:i/>
        </w:rPr>
        <w:t xml:space="preserve">tongues have spoken, when God came unto them    with might and </w:t>
      </w:r>
    </w:p>
    <w:p>
      <w:pPr>
        <w:ind w:left="360"/>
      </w:pPr>
      <w:r>
        <w:rPr>
          <w:i/>
        </w:rPr>
        <w:t xml:space="preserve">sovereignty. (_Tablets of Bahá'u'lláh..._, 117-9)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 passage on Trustworthiness is also found in the Tablet of Tarazat </w:t>
      </w:r>
    </w:p>
    <w:p>
      <w:pPr>
        <w:ind w:left="360"/>
      </w:pPr>
      <w:r>
        <w:rPr>
          <w:i/>
        </w:rPr>
        <w:t xml:space="preserve">and in a Tablet addressed to Hájí Mírzá Buzurg-i-Afnán (and perhaps in </w:t>
      </w:r>
    </w:p>
    <w:p>
      <w:pPr>
        <w:ind w:left="360"/>
      </w:pPr>
      <w:r>
        <w:rPr>
          <w:i/>
        </w:rPr>
        <w:t xml:space="preserve">other Tablets as well). This is the passage in which Bahá'u'lláh states: </w:t>
      </w:r>
    </w:p>
    <w:p>
      <w:pPr>
        <w:ind w:left="360"/>
      </w:pPr>
      <w:r>
        <w:rPr>
          <w:i/>
        </w:rPr>
        <w:t xml:space="preserve">"One day of days We repaired unto Our Green Island". (ibid. 121-2)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Bahá'u'lláh responds to Jalil-i-Khu'i's question concerning "interest and </w:t>
      </w:r>
    </w:p>
    <w:p>
      <w:pPr>
        <w:ind w:left="360"/>
      </w:pPr>
      <w:r>
        <w:rPr>
          <w:i/>
        </w:rPr>
        <w:t xml:space="preserve">profit on gold and silver" by quoting from a Tablet that had been </w:t>
      </w:r>
    </w:p>
    <w:p>
      <w:pPr>
        <w:ind w:left="360"/>
      </w:pPr>
      <w:r>
        <w:rPr>
          <w:i/>
        </w:rPr>
        <w:t xml:space="preserve">previously revealed in honour of Zaynu'l-Muqarrabin. (ibid. 132-3)"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gives a brief biography of Jalil-i-Khu'i in _Revelation of </w:t>
      </w:r>
    </w:p>
    <w:p>
      <w:pPr>
        <w:ind w:left="360"/>
      </w:pPr>
      <w:r>
        <w:rPr>
          <w:i/>
        </w:rPr>
        <w:t xml:space="preserve">Bahá'u'lláh_ vol. 4, pp. 145-6: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Tablet of Ishráqát was addressed to Jalil-i-Khu'i, a </w:t>
      </w:r>
    </w:p>
    <w:p>
      <w:pPr>
        <w:ind w:left="360"/>
      </w:pPr>
      <w:r>
        <w:rPr>
          <w:i/>
        </w:rPr>
        <w:t xml:space="preserve">coppersmith who lived in the province of Adhirbayjan and was a well-</w:t>
      </w:r>
    </w:p>
    <w:p>
      <w:pPr>
        <w:ind w:left="360"/>
      </w:pPr>
      <w:r>
        <w:rPr>
          <w:i/>
        </w:rPr>
        <w:t xml:space="preserve">known believer. It was revealed in answer to his questions, particularly </w:t>
      </w:r>
    </w:p>
    <w:p>
      <w:pPr>
        <w:ind w:left="360"/>
      </w:pPr>
      <w:r>
        <w:rPr>
          <w:i/>
        </w:rPr>
        <w:t xml:space="preserve">those on the subject of supreme infallibility. He had the inestimable </w:t>
      </w:r>
    </w:p>
    <w:p>
      <w:pPr>
        <w:ind w:left="360"/>
      </w:pPr>
      <w:r>
        <w:rPr>
          <w:i/>
        </w:rPr>
        <w:t xml:space="preserve">privilege of attaining the presence of Bahá'u'lláh, and became the </w:t>
      </w:r>
    </w:p>
    <w:p>
      <w:pPr>
        <w:ind w:left="360"/>
      </w:pPr>
      <w:r>
        <w:rPr>
          <w:i/>
        </w:rPr>
        <w:t xml:space="preserve">recipient of many bounties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But Jalil deprived himself of all the blessings which were showered </w:t>
      </w:r>
    </w:p>
    <w:p>
      <w:pPr>
        <w:ind w:left="360"/>
      </w:pPr>
      <w:r>
        <w:rPr>
          <w:i/>
        </w:rPr>
        <w:t xml:space="preserve">on him, and perished spiritually. After the ascension of Bahá'u'lláh, he </w:t>
      </w:r>
    </w:p>
    <w:p>
      <w:pPr>
        <w:ind w:left="360"/>
      </w:pPr>
      <w:r>
        <w:rPr>
          <w:i/>
        </w:rPr>
        <w:t xml:space="preserve">violated the Covenant and joined hands with Muhammad-'Ali, the Arch- </w:t>
      </w:r>
    </w:p>
    <w:p>
      <w:pPr>
        <w:ind w:left="360"/>
      </w:pPr>
      <w:r>
        <w:rPr>
          <w:i/>
        </w:rPr>
        <w:t xml:space="preserve">breaker of the Covenant of Bahá'u'lláh. He was influenced by Jamál-i- </w:t>
      </w:r>
    </w:p>
    <w:p>
      <w:pPr>
        <w:ind w:left="360"/>
      </w:pPr>
      <w:r>
        <w:rPr>
          <w:i/>
        </w:rPr>
        <w:t xml:space="preserve">Burújirdí, who was foremost among the Covenant-breakers in Persia and </w:t>
      </w:r>
    </w:p>
    <w:p>
      <w:pPr>
        <w:ind w:left="360"/>
      </w:pPr>
      <w:r>
        <w:rPr>
          <w:i/>
        </w:rPr>
        <w:t xml:space="preserve">had the ambition of becoming the undisputed leader of the community in </w:t>
      </w:r>
    </w:p>
    <w:p>
      <w:pPr>
        <w:ind w:left="360"/>
      </w:pPr>
      <w:r>
        <w:rPr>
          <w:i/>
        </w:rPr>
        <w:t xml:space="preserve">that country. ... About four years after the ascension of Bahá'u'lláh, </w:t>
      </w:r>
    </w:p>
    <w:p>
      <w:pPr>
        <w:ind w:left="360"/>
      </w:pPr>
      <w:r>
        <w:rPr>
          <w:i/>
        </w:rPr>
        <w:t xml:space="preserve">Jamál went to Adhirbayjan, appointed Jalil as his agent in the area and </w:t>
      </w:r>
    </w:p>
    <w:p>
      <w:pPr>
        <w:ind w:left="360"/>
      </w:pPr>
      <w:r>
        <w:rPr>
          <w:i/>
        </w:rPr>
        <w:t xml:space="preserve">urged him to meet the believers secretly and sow the seeds of Covenant-</w:t>
      </w:r>
    </w:p>
    <w:p>
      <w:pPr>
        <w:ind w:left="360"/>
      </w:pPr>
      <w:r>
        <w:rPr>
          <w:i/>
        </w:rPr>
        <w:t xml:space="preserve">breaking among them. Jalil was further encouraged when Muhammad-'Alí </w:t>
      </w:r>
    </w:p>
    <w:p>
      <w:pPr>
        <w:ind w:left="360"/>
      </w:pPr>
      <w:r>
        <w:rPr>
          <w:i/>
        </w:rPr>
        <w:t xml:space="preserve">despatched to Adhirbayjan a series of letters against the Centre of the </w:t>
      </w:r>
    </w:p>
    <w:p>
      <w:pPr>
        <w:ind w:left="360"/>
      </w:pPr>
      <w:r>
        <w:rPr>
          <w:i/>
        </w:rPr>
        <w:t xml:space="preserve">Covenant.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meantime the Matter sent Ibn-i-Abhar, one of the Hands of </w:t>
      </w:r>
    </w:p>
    <w:p>
      <w:pPr>
        <w:ind w:left="360"/>
      </w:pPr>
      <w:r>
        <w:rPr>
          <w:i/>
        </w:rPr>
        <w:t xml:space="preserve">the Cause, to the area to assist the believers to remain steadfast in the </w:t>
      </w:r>
    </w:p>
    <w:p>
      <w:pPr>
        <w:ind w:left="360"/>
      </w:pPr>
      <w:r>
        <w:rPr>
          <w:i/>
        </w:rPr>
        <w:t xml:space="preserve">Covenant. Jalil failed to make appreciable headway in his subversive </w:t>
      </w:r>
    </w:p>
    <w:p>
      <w:pPr>
        <w:ind w:left="360"/>
      </w:pPr>
      <w:r>
        <w:rPr>
          <w:i/>
        </w:rPr>
        <w:t xml:space="preserve">activities; the believers in Adhirbayjan stood firm, rallied around 'Abdu'l-</w:t>
      </w:r>
    </w:p>
    <w:p>
      <w:pPr>
        <w:ind w:left="360"/>
      </w:pPr>
      <w:r>
        <w:rPr>
          <w:i/>
        </w:rPr>
        <w:t xml:space="preserve">Bahá and defended the Cause of God heroically from the onslaught of </w:t>
      </w:r>
    </w:p>
    <w:p>
      <w:pPr>
        <w:ind w:left="360"/>
      </w:pPr>
      <w:r>
        <w:rPr>
          <w:i/>
        </w:rPr>
        <w:t xml:space="preserve">the unfaithful.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AH 1315 (AD 1897-8) 'Abdu'l-Bahá addressed a lengthy Tablet </w:t>
      </w:r>
    </w:p>
    <w:p>
      <w:pPr>
        <w:ind w:left="360"/>
      </w:pPr>
      <w:r>
        <w:rPr>
          <w:i/>
        </w:rPr>
        <w:t xml:space="preserve">known as the Lawh-i-Hizar Bayti (Tablet of One Thousand Verses) to Jalil. </w:t>
      </w:r>
    </w:p>
    <w:p>
      <w:pPr>
        <w:ind w:left="360"/>
      </w:pPr>
      <w:r>
        <w:rPr>
          <w:i/>
        </w:rPr>
        <w:t xml:space="preserve">In this celebrated Tablet He showers upon him much loving-kindness, </w:t>
      </w:r>
    </w:p>
    <w:p>
      <w:pPr>
        <w:ind w:left="360"/>
      </w:pPr>
      <w:r>
        <w:rPr>
          <w:i/>
        </w:rPr>
        <w:t xml:space="preserve">exhorts him to faithfulness in the Cause, explains in detail he authenticity </w:t>
      </w:r>
    </w:p>
    <w:p>
      <w:pPr>
        <w:ind w:left="360"/>
      </w:pPr>
      <w:r>
        <w:rPr>
          <w:i/>
        </w:rPr>
        <w:t xml:space="preserve">of the Covenant of Bahá'u'lláh, sets forth convincing proofs in support of </w:t>
      </w:r>
    </w:p>
    <w:p>
      <w:pPr>
        <w:ind w:left="360"/>
      </w:pPr>
      <w:r>
        <w:rPr>
          <w:i/>
        </w:rPr>
        <w:t xml:space="preserve">His argument and provides one of the most illuminating insights into the </w:t>
      </w:r>
    </w:p>
    <w:p>
      <w:pPr>
        <w:ind w:left="360"/>
      </w:pPr>
      <w:r>
        <w:rPr>
          <w:i/>
        </w:rPr>
        <w:t xml:space="preserve">subject of the Covenant as a whole. ... Writing at a time of great </w:t>
      </w:r>
    </w:p>
    <w:p>
      <w:pPr>
        <w:ind w:left="360"/>
      </w:pPr>
      <w:r>
        <w:rPr>
          <w:i/>
        </w:rPr>
        <w:t xml:space="preserve">agitation and danger in the Holy Land and wishing not to add fuel to the </w:t>
      </w:r>
    </w:p>
    <w:p>
      <w:pPr>
        <w:ind w:left="360"/>
      </w:pPr>
      <w:r>
        <w:rPr>
          <w:i/>
        </w:rPr>
        <w:t xml:space="preserve">fire already lit by the Covenant-breakers, which threatened to engulf the </w:t>
      </w:r>
    </w:p>
    <w:p>
      <w:pPr>
        <w:ind w:left="360"/>
      </w:pPr>
      <w:r>
        <w:rPr>
          <w:i/>
        </w:rPr>
        <w:t xml:space="preserve">community of the believers, the Master sent a trusted servant of the </w:t>
      </w:r>
    </w:p>
    <w:p>
      <w:pPr>
        <w:ind w:left="360"/>
      </w:pPr>
      <w:r>
        <w:rPr>
          <w:i/>
        </w:rPr>
        <w:t xml:space="preserve">Cause, Mírzá Mahmud i-Zarghani, to Tabriz, the capital of Adhirbayjan, </w:t>
      </w:r>
    </w:p>
    <w:p>
      <w:pPr>
        <w:ind w:left="360"/>
      </w:pPr>
      <w:r>
        <w:rPr>
          <w:i/>
        </w:rPr>
        <w:t xml:space="preserve">with instructions to read aloud the full contents of the Tablet to Jalil, </w:t>
      </w:r>
    </w:p>
    <w:p>
      <w:pPr>
        <w:ind w:left="360"/>
      </w:pPr>
      <w:r>
        <w:rPr>
          <w:i/>
        </w:rPr>
        <w:t xml:space="preserve">but not to hand him a copy. Jalil heard this highly enlightening Tablet in </w:t>
      </w:r>
    </w:p>
    <w:p>
      <w:pPr>
        <w:ind w:left="360"/>
      </w:pPr>
      <w:r>
        <w:rPr>
          <w:i/>
        </w:rPr>
        <w:t xml:space="preserve">full but, alas, the lust of leadership had blinded his eyes and stopped his </w:t>
      </w:r>
    </w:p>
    <w:p>
      <w:pPr>
        <w:ind w:left="360"/>
      </w:pPr>
      <w:r>
        <w:rPr>
          <w:i/>
        </w:rPr>
        <w:t xml:space="preserve">ears. He later witnessed the futility of his efforts and died in ignominy.</w:t>
      </w:r>
    </w:p>
    <w:p>
      <w:pPr>
        <w:ind w:left="360"/>
      </w:pPr>
      <w:r>
        <w:rPr>
          <w:color w:val="555555"/>
          <w:sz w:val="18"/>
        </w:rPr>
        <w:t xml:space="preserve">— Tablet of Splendors: Tablet study outline (Used by permission of the curator)</w:t>
      </w:r>
    </w:p>
    <w:p/>
  </w:body>
</w:document>
</file>