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3 John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The Third Epistle General of John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The elder unto the wellbeloved Gaius, whom I love in the truth.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Beloved, I wish above all things that thou mayest prosper and be in health, even as thy soul prospereth.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For I rejoiced greatly, when the brethren came and testified of the truth that is in thee, even as thou walkest in the truth.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I have no greater joy than to hear that my children walk in truth.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Beloved, thou doest faithfully whatsoever thou doest to the brethren, and to strangers; 1:6 Which have borne witness of thy charity before the church: whom if thou bring forward on their journey after a godly sort, thou shalt do well: 1:7 Because that for his name's sake they went forth, taking nothing of the Gentiles.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We therefore ought to receive such, that we might be fellowhelpers to the truth.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I wrote unto the church: but Diotrephes, who loveth to have the preeminence among them, receiveth us not.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Wherefore, if I come, I will remember his deeds which he doeth, prating against us with malicious words: and not content therewith, neither doth he himself receive the brethren, and forbiddeth them that would, and casteth them out of the church.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Beloved, follow not that which is evil, but that which is good. He that doeth good is of God: but he that doeth evil hath not seen God.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Demetrius hath good report of all men, and of the truth itself: yea, and we also bear record; and ye know that our record is true.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I had many things to write, but I will not with ink and pen write unto thee: 1:14 But I trust I shall shortly see thee, and we shall speak face to face. Peace be to thee. Our friends salute thee. Greet the friends by name.</w:t>
      </w:r>
    </w:p>
    <w:p>
      <w:pPr>
        <w:ind w:left="360"/>
      </w:pPr>
      <w:r>
        <w:rPr>
          <w:color w:val="555555"/>
          <w:sz w:val="18"/>
        </w:rPr>
        <w:t xml:space="preserve">— 3 John</w:t>
      </w:r>
    </w:p>
    <w:p/>
  </w:body>
</w:document>
</file>