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82. al-Infitar: The Cleaving Asunder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82. al-Infitar: The Cleaving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cleft asunder,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When the planets are dispersed,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the seas are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sepulchres are overturned,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soul will know what it hath sent before (it) and what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 man! What hath made thee careless concerning thy Lord, the Bountiful,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Who created thee, then fashioned, then proportioned thee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Into whatsoever form He will, He casteth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ye deny the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there are above you guardians,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Generous and recording,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Who know (all) that ye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the righteous verily will be in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lo! the wicked verily will be in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will burn therein on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will not be absent thence.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Ah,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Again,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 day on which no soul hath power at all for any (other) soul. The (absolute) command on that day is Allah's.</w:t>
      </w:r>
    </w:p>
    <w:p>
      <w:pPr>
        <w:ind w:left="360"/>
      </w:pPr>
      <w:r>
        <w:rPr>
          <w:color w:val="555555"/>
          <w:sz w:val="18"/>
        </w:rPr>
        <w:t xml:space="preserve">— 82. al-Infitar: The Cleaving Asunder</w:t>
      </w:r>
    </w:p>
    <w:p/>
  </w:body>
</w:document>
</file>