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Takwir (The Folding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sun (with its spacious light) is folded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fall, losing their lustre;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mountains vanish (like a mirage);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she-camels, ten months with young, are left untended;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When the wild beasts are herded together (in human habitations);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When the oceans boil over with a swell;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When the souls are sorted out (Being joined, like with like);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When the female (infant), Buried alive, is questioned--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For what crime she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Scrolls are laid open;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When the World on High 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When the Blazing Fire is kindled to fierce heat;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when the Garden is brought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(Then) shall each soul know what it has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So verily I call to witness the planets--that recede,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Go straight, or hide;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 Night as it dissipates--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Dawn as it breathes away the darkness--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Verily this is the word of a most honorable Messenger,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Endued with Power, with rank before the Lord of the Throne,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With authority there, (and) faithful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(O people!) your companion is not one possessed;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without doubt he saw him in the clear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Neither doth he withhold Grudgingly a knowledge 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Nor is it the word of an evil spirit accursed.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whither go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Verily this is no less than a Message to (all) the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(With profit) to whoever among you wills to go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ye shall not will Except as Allah wills, The Cherisher of the Worlds.</w:t>
      </w:r>
    </w:p>
    <w:p>
      <w:pPr>
        <w:ind w:left="360"/>
      </w:pPr>
      <w:r>
        <w:rPr>
          <w:color w:val="555555"/>
          <w:sz w:val="18"/>
        </w:rPr>
        <w:t xml:space="preserve">— Surah 81</w:t>
      </w:r>
    </w:p>
    <w:p/>
  </w:body>
</w:document>
</file>