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95 - The Fig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SURA XCV (95) The Fig       (Mecca - 8 Verses)               (XXVI - 41)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swear by the Fig and by the olive,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Mount Sinai,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this inviolate soil!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of goodliest fabric we created 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brought him down to be the lowest of the low;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who believe and do the things that are right, for theirs shall be a</w:t>
      </w:r>
    </w:p>
    <w:p>
      <w:pPr>
        <w:ind w:left="360"/>
      </w:pPr>
      <w:r>
        <w:rPr>
          <w:i/>
        </w:rPr>
        <w:t xml:space="preserve">reward that faileth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who after this shall make thee treat the Judgment as a lie?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is not God the most just of judges?</w:t>
      </w:r>
    </w:p>
    <w:p>
      <w:pPr>
        <w:ind w:left="360"/>
      </w:pPr>
      <w:r>
        <w:rPr>
          <w:color w:val="555555"/>
          <w:sz w:val="18"/>
        </w:rPr>
        <w:t xml:space="preserve">— Sura  95 - The Fig</w:t>
      </w:r>
    </w:p>
    <w:p/>
  </w:body>
</w:document>
</file>