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17. Hair and nails.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volume 3, New York,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has been separated from the body of man is considered</w:t>
      </w:r>
    </w:p>
    <w:p>
      <w:pPr>
        <w:ind w:left="360"/>
      </w:pPr>
      <w:r>
        <w:rPr>
          <w:i/>
        </w:rPr>
        <w:t xml:space="preserve">dead matter (nasu), and is accordingly unclean. As soon as hair</w:t>
      </w:r>
    </w:p>
    <w:p>
      <w:pPr>
        <w:ind w:left="360"/>
      </w:pPr>
      <w:r>
        <w:rPr>
          <w:i/>
        </w:rPr>
        <w:t xml:space="preserve">and nails are cut off, the demon takes hold of them and has to</w:t>
      </w:r>
    </w:p>
    <w:p>
      <w:pPr>
        <w:ind w:left="360"/>
      </w:pPr>
      <w:r>
        <w:rPr>
          <w:i/>
        </w:rPr>
        <w:t xml:space="preserve">he driven away from them by spells, in the same way as he is from</w:t>
      </w:r>
    </w:p>
    <w:p>
      <w:pPr>
        <w:ind w:left="360"/>
      </w:pPr>
      <w:r>
        <w:rPr>
          <w:i/>
        </w:rPr>
        <w:t xml:space="preserve">the bodies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similar views and customs in different countries, see Notes</w:t>
      </w:r>
    </w:p>
    <w:p>
      <w:pPr>
        <w:ind w:left="360"/>
      </w:pPr>
      <w:r>
        <w:rPr>
          <w:i/>
        </w:rPr>
        <w:t xml:space="preserve">and Queries, 3rd series, X, 146; Aulus Gellius, X, 15, 15;</w:t>
      </w:r>
    </w:p>
    <w:p>
      <w:pPr>
        <w:ind w:left="360"/>
      </w:pPr>
      <w:r>
        <w:rPr>
          <w:i/>
        </w:rPr>
        <w:t xml:space="preserve">M&amp;eacute;usine, 1878, pp.79, 549, 583; L. de Rosny, Histoire des</w:t>
      </w:r>
    </w:p>
    <w:p>
      <w:pPr>
        <w:ind w:left="360"/>
      </w:pPr>
      <w:r>
        <w:rPr>
          <w:i/>
        </w:rPr>
        <w:t xml:space="preserve">dynasties divines,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17. Hair and nails.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Which is the</w:t>
      </w:r>
    </w:p>
    <w:p>
      <w:pPr>
        <w:ind w:left="360"/>
      </w:pPr>
      <w:r>
        <w:rPr>
          <w:i/>
        </w:rPr>
        <w:t xml:space="preserve">most deadly deed whereby a man offers up a sacrifice to the Daevas1?'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Any offense to religion is considered an offering to the Daevas,</w:t>
      </w:r>
    </w:p>
    <w:p>
      <w:pPr>
        <w:ind w:left="360"/>
      </w:pPr>
      <w:r>
        <w:rPr>
          <w:i/>
        </w:rPr>
        <w:t xml:space="preserve">whose strength is thereby increased. See Yt5.95.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'It is when a man here below, combing</w:t>
      </w:r>
    </w:p>
    <w:p>
      <w:pPr>
        <w:ind w:left="360"/>
      </w:pPr>
      <w:r>
        <w:rPr>
          <w:i/>
        </w:rPr>
        <w:t xml:space="preserve">his hair or shaving it off, or paring off his nails, drops them2</w:t>
      </w:r>
    </w:p>
    <w:p>
      <w:pPr>
        <w:ind w:left="360"/>
      </w:pPr>
      <w:r>
        <w:rPr>
          <w:i/>
        </w:rPr>
        <w:t xml:space="preserve">in a hole or in a crack3.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Without performing the requisite ceremonies.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'Then by this transgression of the rites, Daevas are produced</w:t>
      </w:r>
    </w:p>
    <w:p>
      <w:pPr>
        <w:ind w:left="360"/>
      </w:pPr>
      <w:r>
        <w:rPr>
          <w:i/>
        </w:rPr>
        <w:t xml:space="preserve">in the earth; by this transgression of the rites, those Khrafstras</w:t>
      </w:r>
    </w:p>
    <w:p>
      <w:pPr>
        <w:ind w:left="360"/>
      </w:pPr>
      <w:r>
        <w:rPr>
          <w:i/>
        </w:rPr>
        <w:t xml:space="preserve">are produced in the earth which men call lice, and which eat up</w:t>
      </w:r>
    </w:p>
    <w:p>
      <w:pPr>
        <w:ind w:left="360"/>
      </w:pPr>
      <w:r>
        <w:rPr>
          <w:i/>
        </w:rPr>
        <w:t xml:space="preserve">the corn in the corn-field and the clothes in the wardrobe.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'Therefore, thou, O Zarathushtra! whenever here below thou</w:t>
      </w:r>
    </w:p>
    <w:p>
      <w:pPr>
        <w:ind w:left="360"/>
      </w:pPr>
      <w:r>
        <w:rPr>
          <w:i/>
        </w:rPr>
        <w:t xml:space="preserve">shalt comb thy hair or shave it off, or pare off thy nails, thou</w:t>
      </w:r>
    </w:p>
    <w:p>
      <w:pPr>
        <w:ind w:left="360"/>
      </w:pPr>
      <w:r>
        <w:rPr>
          <w:i/>
        </w:rPr>
        <w:t xml:space="preserve">shalt take them away ten paces from the faithful, twenty paces</w:t>
      </w:r>
    </w:p>
    <w:p>
      <w:pPr>
        <w:ind w:left="360"/>
      </w:pPr>
      <w:r>
        <w:rPr>
          <w:i/>
        </w:rPr>
        <w:t xml:space="preserve">from the fire, thirty paces from the water, fifty paces from the</w:t>
      </w:r>
    </w:p>
    <w:p>
      <w:pPr>
        <w:ind w:left="360"/>
      </w:pPr>
      <w:r>
        <w:rPr>
          <w:i/>
        </w:rPr>
        <w:t xml:space="preserve">consecrated bundles of Baresma.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'Then thou shalt dig a hole, a disti4 deep if the earth be</w:t>
      </w:r>
    </w:p>
    <w:p>
      <w:pPr>
        <w:ind w:left="360"/>
      </w:pPr>
      <w:r>
        <w:rPr>
          <w:i/>
        </w:rPr>
        <w:t xml:space="preserve">hard, a vitasti deep if it be soft; thou shalt take the hair down</w:t>
      </w:r>
    </w:p>
    <w:p>
      <w:pPr>
        <w:ind w:left="360"/>
      </w:pPr>
      <w:r>
        <w:rPr>
          <w:i/>
        </w:rPr>
        <w:t xml:space="preserve">there and thou shalt say aloud these victorious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him, as a reward, Mazda made the plants grow up5."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dishti = ten fingers. A vitasti =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[at ah'y&amp;acirc;i ash&amp;acirc; mazd&amp;aring; urvar&amp;aring; vaxshat.]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above, Vd11.6; the choice of this line</w:t>
      </w:r>
    </w:p>
    <w:p>
      <w:pPr>
        <w:ind w:left="360"/>
      </w:pPr>
      <w:r>
        <w:rPr>
          <w:i/>
        </w:rPr>
        <w:t xml:space="preserve">was determined by the presence of the word plants in it: man</w:t>
      </w:r>
    </w:p>
    <w:p>
      <w:pPr>
        <w:ind w:left="360"/>
      </w:pPr>
      <w:r>
        <w:rPr>
          <w:i/>
        </w:rPr>
        <w:t xml:space="preserve">was considered a microcosm, and every element in him had its</w:t>
      </w:r>
    </w:p>
    <w:p>
      <w:pPr>
        <w:ind w:left="360"/>
      </w:pPr>
      <w:r>
        <w:rPr>
          <w:i/>
        </w:rPr>
        <w:t xml:space="preserve">counterpart in nature; the skin is like the sky, the flesh is</w:t>
      </w:r>
    </w:p>
    <w:p>
      <w:pPr>
        <w:ind w:left="360"/>
      </w:pPr>
      <w:r>
        <w:rPr>
          <w:i/>
        </w:rPr>
        <w:t xml:space="preserve">like the earth, the bones are like the mountains, the veins are</w:t>
      </w:r>
    </w:p>
    <w:p>
      <w:pPr>
        <w:ind w:left="360"/>
      </w:pPr>
      <w:r>
        <w:rPr>
          <w:i/>
        </w:rPr>
        <w:t xml:space="preserve">like the rivers, the blood in the body is like the water in the</w:t>
      </w:r>
    </w:p>
    <w:p>
      <w:pPr>
        <w:ind w:left="360"/>
      </w:pPr>
      <w:r>
        <w:rPr>
          <w:i/>
        </w:rPr>
        <w:t xml:space="preserve">sea, the hair is like the plants, the more hairy parts are like</w:t>
      </w:r>
    </w:p>
    <w:p>
      <w:pPr>
        <w:ind w:left="360"/>
      </w:pPr>
      <w:r>
        <w:rPr>
          <w:i/>
        </w:rPr>
        <w:t xml:space="preserve">the forests (Gr. Bund.) Cf. Rig-veda X, 16,3;</w:t>
      </w:r>
    </w:p>
    <w:p>
      <w:pPr>
        <w:ind w:left="360"/>
      </w:pPr>
      <w:r>
        <w:rPr>
          <w:i/>
        </w:rPr>
        <w:t xml:space="preserve">Ilias VII, 99; Empedocles, fr. 378; Epicharmus</w:t>
      </w:r>
    </w:p>
    <w:p>
      <w:pPr>
        <w:ind w:left="360"/>
      </w:pPr>
      <w:r>
        <w:rPr>
          <w:i/>
        </w:rPr>
        <w:t xml:space="preserve">ap. Plut. Consol. ad Apoll. 15; Edda, Grimnismal;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'Thereupon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shall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'For the nails, thou shalt dig a hole, out of the house, as</w:t>
      </w:r>
    </w:p>
    <w:p>
      <w:pPr>
        <w:ind w:left="360"/>
      </w:pPr>
      <w:r>
        <w:rPr>
          <w:i/>
        </w:rPr>
        <w:t xml:space="preserve">deep as the top joint of the little finger; thou shalt take the</w:t>
      </w:r>
    </w:p>
    <w:p>
      <w:pPr>
        <w:ind w:left="360"/>
      </w:pPr>
      <w:r>
        <w:rPr>
          <w:i/>
        </w:rPr>
        <w:t xml:space="preserve">nails down there and thou shalt say aloud these victorious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things that the pure proclaim through Asha and Vohu-mano6."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[ash&amp;acirc; voh&amp;ucirc; manangh&amp;acirc; &amp;yacute;&amp;acirc;</w:t>
      </w:r>
    </w:p>
    <w:p>
      <w:pPr>
        <w:ind w:left="360"/>
      </w:pPr>
      <w:r>
        <w:rPr>
          <w:i/>
        </w:rPr>
        <w:t xml:space="preserve">sruy&amp;ecirc; par&amp;ecirc; magaon&amp;ocirc;.]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33.7; understood (with</w:t>
      </w:r>
    </w:p>
    <w:p>
      <w:pPr>
        <w:ind w:left="360"/>
      </w:pPr>
      <w:r>
        <w:rPr>
          <w:i/>
        </w:rPr>
        <w:t xml:space="preserve">a play upon the word sruy&amp;ecirc; 'is heard,' and 'nails of both hands')</w:t>
      </w:r>
    </w:p>
    <w:p>
      <w:pPr>
        <w:ind w:left="360"/>
      </w:pPr>
      <w:r>
        <w:rPr>
          <w:i/>
        </w:rPr>
        <w:t xml:space="preserve">as: 'O Asha, with Vohu-mano, the nails of the pure [are for you].'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'Then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shalt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'And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Asho-zushta bird7! these nails I announce</w:t>
      </w:r>
    </w:p>
    <w:p>
      <w:pPr>
        <w:ind w:left="360"/>
      </w:pPr>
      <w:r>
        <w:rPr>
          <w:i/>
        </w:rPr>
        <w:t xml:space="preserve">and consecrate unto thee. May they be for thee so many spears</w:t>
      </w:r>
    </w:p>
    <w:p>
      <w:pPr>
        <w:ind w:left="360"/>
      </w:pPr>
      <w:r>
        <w:rPr>
          <w:i/>
        </w:rPr>
        <w:t xml:space="preserve">and knives, so many bows and falcon-winged arrows and so many</w:t>
      </w:r>
    </w:p>
    <w:p>
      <w:pPr>
        <w:ind w:left="360"/>
      </w:pPr>
      <w:r>
        <w:rPr>
          <w:i/>
        </w:rPr>
        <w:t xml:space="preserve">sling-stones against the Mazainya Daevas8!"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[paiti: t&amp;ecirc; merekha ash&amp;ocirc;-zushta im&amp;aring; srv&amp;aring;</w:t>
      </w:r>
    </w:p>
    <w:p>
      <w:pPr>
        <w:ind w:left="360"/>
      </w:pPr>
      <w:r>
        <w:rPr>
          <w:i/>
        </w:rPr>
        <w:t xml:space="preserve">va&amp;ecirc;dhayemi im&amp;aring; srv&amp;aring; &amp;acirc;va&amp;ecirc;dhayemi</w:t>
      </w:r>
    </w:p>
    <w:p>
      <w:pPr>
        <w:ind w:left="360"/>
      </w:pPr>
      <w:r>
        <w:rPr>
          <w:i/>
        </w:rPr>
        <w:t xml:space="preserve">im&amp;aring;se-t&amp;ecirc; srv&amp;aring; merekha ash&amp;ocirc;-zushta hy&amp;acirc;re</w:t>
      </w:r>
    </w:p>
    <w:p>
      <w:pPr>
        <w:ind w:left="360"/>
      </w:pPr>
      <w:r>
        <w:rPr>
          <w:i/>
        </w:rPr>
        <w:t xml:space="preserve">arshtayasca karetayasca thanvareca ishavasca erezify&amp;ocirc;-parena</w:t>
      </w:r>
    </w:p>
    <w:p>
      <w:pPr>
        <w:ind w:left="360"/>
      </w:pPr>
      <w:r>
        <w:rPr>
          <w:i/>
        </w:rPr>
        <w:t xml:space="preserve">asanasca fradaxshanya paiti da&amp;ecirc;v&amp;ocirc; m&amp;acirc;zany&amp;atilde;n.]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owl,' according to modern tradition. The word literally means</w:t>
      </w:r>
    </w:p>
    <w:p>
      <w:pPr>
        <w:ind w:left="360"/>
      </w:pPr>
      <w:r>
        <w:rPr>
          <w:i/>
        </w:rPr>
        <w:t xml:space="preserve">'friend of holiness.' 'For the bird Asho-zushta they recite the</w:t>
      </w:r>
    </w:p>
    <w:p>
      <w:pPr>
        <w:ind w:left="360"/>
      </w:pPr>
      <w:r>
        <w:rPr>
          <w:i/>
        </w:rPr>
        <w:t xml:space="preserve">Avesta formula; if they recite it, the fiends tremble and do not</w:t>
      </w:r>
    </w:p>
    <w:p>
      <w:pPr>
        <w:ind w:left="360"/>
      </w:pPr>
      <w:r>
        <w:rPr>
          <w:i/>
        </w:rPr>
        <w:t xml:space="preserve">take up the nails; but if the nails have had no spell uttered</w:t>
      </w:r>
    </w:p>
    <w:p>
      <w:pPr>
        <w:ind w:left="360"/>
      </w:pPr>
      <w:r>
        <w:rPr>
          <w:i/>
        </w:rPr>
        <w:t xml:space="preserve">over them, the fiends and wizards use them as arrows against the</w:t>
      </w:r>
    </w:p>
    <w:p>
      <w:pPr>
        <w:ind w:left="360"/>
      </w:pPr>
      <w:r>
        <w:rPr>
          <w:i/>
        </w:rPr>
        <w:t xml:space="preserve">bird Asho-zusta and kill him. Therefore, when the nails have had</w:t>
      </w:r>
    </w:p>
    <w:p>
      <w:pPr>
        <w:ind w:left="360"/>
      </w:pPr>
      <w:r>
        <w:rPr>
          <w:i/>
        </w:rPr>
        <w:t xml:space="preserve">a spell uttered over them, the bird takes and eats them up, that</w:t>
      </w:r>
    </w:p>
    <w:p>
      <w:pPr>
        <w:ind w:left="360"/>
      </w:pPr>
      <w:r>
        <w:rPr>
          <w:i/>
        </w:rPr>
        <w:t xml:space="preserve">the fiends may not do any harm by their means'</w:t>
      </w:r>
    </w:p>
    <w:p>
      <w:pPr>
        <w:ind w:left="360"/>
      </w:pPr>
      <w:r>
        <w:rPr>
          <w:i/>
        </w:rPr>
        <w:t xml:space="preserve">(Bundahishn XIX).</w:t>
      </w:r>
    </w:p>
    <w:p>
      <w:pPr>
        <w:ind w:left="360"/>
      </w:pPr>
      <w:r>
        <w:rPr>
          <w:i/>
        </w:rPr>
        <w:t xml:space="preserve">The bird Asho-zusta is also called Bird of Vohuman</w:t>
      </w:r>
    </w:p>
    <w:p>
      <w:pPr>
        <w:ind w:left="360"/>
      </w:pPr>
      <w:r>
        <w:rPr>
          <w:i/>
        </w:rPr>
        <w:t xml:space="preserve">(Saddar 14), both names</w:t>
      </w:r>
    </w:p>
    <w:p>
      <w:pPr>
        <w:ind w:left="360"/>
      </w:pPr>
      <w:r>
        <w:rPr>
          <w:i/>
        </w:rPr>
        <w:t xml:space="preserve">being taken from the first words of the line quoted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above, Vd10.14, note 13;</w:t>
      </w:r>
    </w:p>
    <w:p>
      <w:pPr>
        <w:ind w:left="360"/>
      </w:pPr>
      <w:r>
        <w:rPr>
          <w:i/>
        </w:rPr>
        <w:t xml:space="preserve">Vd10.16, note 14.</w:t>
      </w:r>
    </w:p>
    <w:p>
      <w:pPr>
        <w:ind w:left="360"/>
      </w:pPr>
      <w:r>
        <w:rPr>
          <w:i/>
        </w:rPr>
        <w:t xml:space="preserve">The nails are cut in two and the fragments are put in the hole</w:t>
      </w:r>
    </w:p>
    <w:p>
      <w:pPr>
        <w:ind w:left="360"/>
      </w:pPr>
      <w:r>
        <w:rPr>
          <w:i/>
        </w:rPr>
        <w:t xml:space="preserve">with the point directed towards the north, that is to say,</w:t>
      </w:r>
    </w:p>
    <w:p>
      <w:pPr>
        <w:ind w:left="360"/>
      </w:pPr>
      <w:r>
        <w:rPr>
          <w:i/>
        </w:rPr>
        <w:t xml:space="preserve">against the breasts of the Devs</w:t>
      </w:r>
    </w:p>
    <w:p>
      <w:pPr>
        <w:ind w:left="360"/>
      </w:pPr>
      <w:r>
        <w:rPr>
          <w:i/>
        </w:rPr>
        <w:t xml:space="preserve">(see above, Vd7.2, note 1).</w:t>
      </w:r>
    </w:p>
    <w:p>
      <w:pPr>
        <w:ind w:left="360"/>
      </w:pPr>
      <w:r>
        <w:rPr>
          <w:i/>
        </w:rPr>
        <w:t xml:space="preserve">See Anquetil, Zend-Avesta II, 117; India Office Library, VIII,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those nails have not been consecrated (to the bird), they</w:t>
      </w:r>
    </w:p>
    <w:p>
      <w:pPr>
        <w:ind w:left="360"/>
      </w:pPr>
      <w:r>
        <w:rPr>
          <w:i/>
        </w:rPr>
        <w:t xml:space="preserve">shall be in the hands of the Mazainya Daevas so many spears and</w:t>
      </w:r>
    </w:p>
    <w:p>
      <w:pPr>
        <w:ind w:left="360"/>
      </w:pPr>
      <w:r>
        <w:rPr>
          <w:i/>
        </w:rPr>
        <w:t xml:space="preserve">knives so many bows and falcon-winged arrows, and so many sling-stones</w:t>
      </w:r>
    </w:p>
    <w:p>
      <w:pPr>
        <w:ind w:left="360"/>
      </w:pPr>
      <w:r>
        <w:rPr>
          <w:i/>
        </w:rPr>
        <w:t xml:space="preserve">(against the Mazainya Daevas)8.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Repeated by mistake from §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 Sovereign:</w:t>
      </w:r>
    </w:p>
    <w:p>
      <w:pPr>
        <w:ind w:left="360"/>
      </w:pPr>
      <w:r>
        <w:rPr>
          <w:i/>
        </w:rPr>
        <w:t xml:space="preserve">all rebels against the Sovereign are ungodly men; and all ungodly</w:t>
      </w:r>
    </w:p>
    <w:p>
      <w:pPr>
        <w:ind w:left="360"/>
      </w:pPr>
      <w:r>
        <w:rPr>
          <w:i/>
        </w:rPr>
        <w:t xml:space="preserve">men are worthy of death9.'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See preceding Fargard, §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17 — L.H. Mills / James Darmesteter (1880-1887) (Public domain (Sacred Books of the East, 1880-1887))</w:t>
      </w:r>
    </w:p>
    <w:p/>
  </w:body>
</w:document>
</file>