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ВСЕМИРНЫЙ ДОМ СПРАВЕДЛИВОСТИ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ВСЕМИРНЫЙ ДОМ СПРАВЕДЛИВОСТИ</w:t>
      </w:r>
    </w:p>
    <w:p>
      <w:pPr>
        <w:ind w:left="360"/>
      </w:pPr>
      <w:r>
        <w:rPr>
          <w:i/>
        </w:rPr>
        <w:t xml:space="preserve">ОТДЕЛ СЕКРЕТАРИАТА</w:t>
      </w:r>
    </w:p>
    <w:p>
      <w:pPr>
        <w:ind w:left="360"/>
      </w:pPr>
      <w:r>
        <w:rPr>
          <w:i/>
        </w:rPr>
        <w:t xml:space="preserve">11 июня 2002</w:t>
      </w:r>
    </w:p>
    <w:p>
      <w:pPr>
        <w:ind w:left="360"/>
      </w:pPr>
      <w:r>
        <w:rPr>
          <w:i/>
        </w:rPr>
        <w:t xml:space="preserve">Передано по электронной почте</w:t>
      </w:r>
    </w:p>
    <w:p>
      <w:pPr>
        <w:ind w:left="360"/>
      </w:pPr>
      <w:r>
        <w:rPr>
          <w:i/>
        </w:rPr>
        <w:t xml:space="preserve">Национальным Духовным Собраниям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Дорогие друзья бахаи,</w:t>
      </w:r>
    </w:p>
    <w:p>
      <w:pPr>
        <w:ind w:left="360"/>
      </w:pPr>
      <w:r>
        <w:rPr>
          <w:i/>
        </w:rPr>
        <w:t xml:space="preserve">      Отчеты со всего мира бахаи показывают, что первый этап распространения послания Всемирного Дома Справедливости духовным лидерам мира прошел с впечатляющей продуктивностью со стороны Национальных Духовных Собраний. Отдел общественной информации Международного Сообщества Бахаи подводит итоги некоторых первоначальных результатов и скоро эта информация будет разослана. Этот Отдел также использует эту возможность для того, чтобы поделиться практическими советами о том, как можно отвечать на запросы средств информации по различным аспектам послания.</w:t>
      </w:r>
    </w:p>
    <w:p>
      <w:pPr>
        <w:ind w:left="360"/>
      </w:pPr>
      <w:r>
        <w:rPr>
          <w:i/>
        </w:rPr>
        <w:t xml:space="preserve">      </w:t>
      </w:r>
    </w:p>
    <w:p>
      <w:pPr>
        <w:ind w:left="360"/>
      </w:pPr>
      <w:r>
        <w:rPr>
          <w:i/>
        </w:rPr>
        <w:t xml:space="preserve">      В ответ на обращение ряда Собраний и друзей, Дом Справедливости попросил нас предоставить следующее руководство в дополнение к нашему письму от 25 марта 2002 года. Как ясно сказано в самом тексте, послание нужно воспринимать не как провозглашение миссии Бахауллы, а как ответ Дома Справедливости на возложенную на него в Писаниях обязанность продвигать дело мира среди народов и государств Земли. Поскольку религиозная ненависть стала таким опасным источником конфликтов, Дом Справедливости полагает, что пришло время обратиться с этим вопросом к лидерам организованных религиозных общин, с тем, чтобы они энергично и с решимостью приступили к разрешению этой проблемы.</w:t>
      </w:r>
    </w:p>
    <w:p>
      <w:pPr>
        <w:ind w:left="360"/>
      </w:pPr>
      <w:r>
        <w:rPr>
          <w:i/>
        </w:rPr>
        <w:t xml:space="preserve">      </w:t>
      </w:r>
    </w:p>
    <w:p>
      <w:pPr>
        <w:ind w:left="360"/>
      </w:pPr>
      <w:r>
        <w:rPr>
          <w:i/>
        </w:rPr>
        <w:t xml:space="preserve">      Основным форумом для такого рода обсуждений, конечно же, будут межрелигиозные мероприятия, которые уже стали обычной частью общественных встреч на местном, национальном и международном уровнях. Представители-бахаи на этих встречах должны всегда помнить о том, что ответственность за анализ текущих событий и поиск путей предотвращения опасности, которую представляют укрепляющие свое влияние силы религиозных предрассудков, лежит на обществе в целом, и в особенности на людях верующих. Бахаи будут рады внести свой посильный вклад в эти обсуждения, но этим они не пытаются дать готовые ответы религиозным группам, которые сами должны справиться с исторически сложившимися социальными и духовными проблемами.</w:t>
      </w:r>
    </w:p>
    <w:p>
      <w:pPr>
        <w:ind w:left="360"/>
      </w:pPr>
      <w:r>
        <w:rPr>
          <w:i/>
        </w:rPr>
        <w:t xml:space="preserve">      </w:t>
      </w:r>
    </w:p>
    <w:p>
      <w:pPr>
        <w:ind w:left="360"/>
      </w:pPr>
      <w:r>
        <w:rPr>
          <w:i/>
        </w:rPr>
        <w:t xml:space="preserve">      Также для членов Веры будет жизненно важно добросовестно и с уважением отнестись к самой сущности и предназначению такого рода организованных обсуждений. Превращать их в повод для обучения Вере Бахаи означало бы злоупотребить доброй волей остальных присутствующих. Конечно, могут возникнуть обстоятельства, когда обсуждение темы послания приведет к тому, что участники обратятся с просьбой предоставить больше информации о самой Вере. Представители общины бахаи, конечно, будут рады предоставить такого рода информацию, но предпочтут ограничиться ответом в рамках заданного вопроса.</w:t>
      </w:r>
    </w:p>
    <w:p>
      <w:pPr>
        <w:ind w:left="360"/>
      </w:pPr>
      <w:r>
        <w:rPr>
          <w:i/>
        </w:rPr>
        <w:t xml:space="preserve">      </w:t>
      </w:r>
    </w:p>
    <w:p>
      <w:pPr>
        <w:ind w:left="360"/>
      </w:pPr>
      <w:r>
        <w:rPr>
          <w:i/>
        </w:rPr>
        <w:t xml:space="preserve">      Тем не менее, Национальные и Местные Духовные Собрания должны будут хорошо продумать, как сделать так, чтобы инициатива, предпринятая Домом Справедливости, и содержание послания были донесены до наибольшего количества людей, особенно через различные средства массовой информации. Результатом этого будет значительная активизация обсуждения этой жизненно важной для благополучия человечества темы и постепенное прояснение вопросов, заложенных в его основу. Ораторы-бахаи смогут наилучшим образом посодействовать этому начинанию, если сосредоточатся на первостепенных общественных и духовных проблемах, стоящих перед человечеством, избегая при этом вовлечения в споры на теологические темы.</w:t>
      </w:r>
    </w:p>
    <w:p>
      <w:pPr>
        <w:ind w:left="360"/>
      </w:pPr>
      <w:r>
        <w:rPr>
          <w:i/>
        </w:rPr>
        <w:t xml:space="preserve">      </w:t>
      </w:r>
    </w:p>
    <w:p>
      <w:pPr>
        <w:ind w:left="360"/>
      </w:pPr>
      <w:r>
        <w:rPr>
          <w:i/>
        </w:rPr>
        <w:t xml:space="preserve">      Что касается личного обучения, то отдельные верующие, конечно, найдут в послании идеи и взгляды, которые значительно помогут им в прямом представлении Веры своим друзьям и знакомым, и они не должны немедля использовать такие возможности. Отталкивающие последствия сектантской ненависти глубоко настораживают все большее число людей, которые уже не желают выслушивать теологические оправдания, которые на протяжении долгого времени выдвигались в поддержку такого деструктивного поведения и настроя. Принципы единства Бога и единства религии, изложенные в послании, дают возможность интересующимся перекинуть необходимый им мостик к изучению Откровения Бахауллы.</w:t>
      </w:r>
    </w:p>
    <w:p>
      <w:pPr>
        <w:ind w:left="360"/>
      </w:pPr>
      <w:r>
        <w:rPr>
          <w:i/>
        </w:rPr>
        <w:t xml:space="preserve">      </w:t>
      </w:r>
    </w:p>
    <w:p>
      <w:pPr>
        <w:ind w:left="360"/>
      </w:pPr>
      <w:r>
        <w:rPr>
          <w:i/>
        </w:rPr>
        <w:t xml:space="preserve">      Эта только что запущенная в действие инициатива бросает вызов членам общины Бахаи — продемонстрировать в своем поведении идеалы, составляющие суть Веры. В любом случае, общение с последователями других религий предоставляет возможность продемонстрировать тот истинный дух дружелюбия, который берет свое начало в осознании того, что все великие религии произошли из одного и того же Источника, и что разнообразие мнений не должно быть причиной конфликтов. То воодушевление, которое приносят эти встречи, уже само по себе служит обществу, продвигая дело мира и доброй воли, и, косвенно, служа развитию Веры.</w:t>
      </w:r>
    </w:p>
    <w:p>
      <w:pPr>
        <w:ind w:left="360"/>
      </w:pPr>
      <w:r>
        <w:rPr>
          <w:i/>
        </w:rPr>
        <w:t xml:space="preserve">      </w:t>
      </w:r>
    </w:p>
    <w:p>
      <w:pPr>
        <w:ind w:left="360"/>
      </w:pPr>
      <w:r>
        <w:rPr>
          <w:i/>
        </w:rPr>
        <w:t xml:space="preserve">      В исполнении миссии, возложенной на нее Бахауллой, община бахаи всегда должна была сохранять баланс между двумя параллельными задачами: с одной стороны, продвигать развитие Дела через обучение всех народов мира его посланию, и с другой,— способствовать благополучию человечества посредством отстаивания идеалов единства, терпимости и сотрудничества. Когда обе эти задачи выполняются правильно, они взаимно поддерживают друг друга — хотя эти две области деятельности четко различаются.</w:t>
      </w:r>
    </w:p>
    <w:p>
      <w:pPr>
        <w:ind w:left="360"/>
      </w:pPr>
      <w:r>
        <w:rPr>
          <w:i/>
        </w:rPr>
        <w:t xml:space="preserve">      </w:t>
      </w:r>
    </w:p>
    <w:p>
      <w:pPr>
        <w:ind w:left="360"/>
      </w:pPr>
      <w:r>
        <w:rPr>
          <w:i/>
        </w:rPr>
        <w:t xml:space="preserve">      С любящими приветствиями бахаи,</w:t>
      </w:r>
    </w:p>
    <w:p>
      <w:pPr>
        <w:ind w:left="360"/>
      </w:pPr>
      <w:r>
        <w:rPr>
          <w:i/>
        </w:rPr>
        <w:t xml:space="preserve">      Отдел Секретариата</w:t>
      </w:r>
    </w:p>
    <w:p>
      <w:pPr>
        <w:ind w:left="360"/>
      </w:pPr>
      <w:r>
        <w:rPr>
          <w:color w:val="555555"/>
          <w:sz w:val="18"/>
        </w:rPr>
        <w:t xml:space="preserve">— ВСЕМИРНЫЙ ДОМ СПРАВЕДЛИВОСТИ</w:t>
      </w:r>
    </w:p>
    <w:p/>
  </w:body>
</w:document>
</file>