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Удо Шефер</w:t>
      </w:r>
    </w:p>
    <w:p>
      <w:r>
        <w:rPr>
          <w:color w:val="555555"/>
          <w:sz w:val="20"/>
        </w:rPr>
        <w:t xml:space="preserve">Exported from Holy-Writings.com on 2026-06-19 - 1 clipping</w:t>
      </w:r>
    </w:p>
    <w:p>
      <w:pPr>
        <w:ind w:left="360"/>
      </w:pPr>
      <w:r>
        <w:rPr>
          <w:i/>
        </w:rPr>
        <w:t xml:space="preserve">Удо Шефер</w:t>
      </w:r>
    </w:p>
    <w:p>
      <w:pPr>
        <w:ind w:left="360"/>
      </w:pPr>
      <w:r>
        <w:rPr>
          <w:i/>
        </w:rPr>
        <w:t xml:space="preserve">ВЕРА БАХАИ: </w:t>
      </w:r>
    </w:p>
    <w:p>
      <w:pPr>
        <w:ind w:left="360"/>
      </w:pPr>
      <w:r>
        <w:rPr>
          <w:i/>
        </w:rPr>
        <w:t xml:space="preserve">СЕКТА ИЛИ РЕЛИГИЯ?</w:t>
      </w:r>
    </w:p>
    <w:p>
      <w:pPr>
        <w:ind w:left="360"/>
      </w:pPr>
      <w:r>
        <w:rPr>
          <w:i/>
        </w:rPr>
        <w:t xml:space="preserve">   Удо Шефер</w:t>
      </w:r>
    </w:p>
    <w:p>
      <w:pPr>
        <w:ind w:left="360"/>
      </w:pPr>
      <w:r>
        <w:rPr>
          <w:i/>
        </w:rPr>
        <w:t xml:space="preserve">   ВЕРА БАХАИ: СЕКТА ИЛИ РЕЛИГИЯ?</w:t>
      </w:r>
    </w:p>
    <w:p>
      <w:pPr>
        <w:ind w:left="360"/>
      </w:pPr>
      <w:r>
        <w:rPr>
          <w:i/>
        </w:rPr>
        <w:t xml:space="preserve">© Духовное Собрание Бахаи России, 2003</w:t>
      </w:r>
    </w:p>
    <w:p>
      <w:pPr>
        <w:ind w:left="360"/>
      </w:pPr>
      <w:r>
        <w:rPr>
          <w:i/>
        </w:rPr>
        <w:t xml:space="preserve">Перевод с английского В. Чупина</w:t>
      </w:r>
    </w:p>
    <w:p>
      <w:pPr>
        <w:ind w:left="360"/>
      </w:pPr>
      <w:r>
        <w:rPr>
          <w:i/>
        </w:rPr>
        <w:t xml:space="preserve">   Udo Schaefer</w:t>
      </w:r>
    </w:p>
    <w:p>
      <w:pPr>
        <w:ind w:left="360"/>
      </w:pPr>
      <w:r>
        <w:rPr>
          <w:i/>
        </w:rPr>
        <w:t xml:space="preserve">   THE BAHA’I FAITH: SECT OR RELIGION?</w:t>
      </w:r>
    </w:p>
    <w:p>
      <w:pPr>
        <w:ind w:left="360"/>
      </w:pPr>
      <w:r>
        <w:rPr>
          <w:i/>
        </w:rPr>
        <w:t xml:space="preserve">   (Baha’i Studies.– No 16.– 1988.)</w:t>
      </w:r>
    </w:p>
    <w:p>
      <w:pPr>
        <w:ind w:left="360"/>
      </w:pPr>
      <w:r>
        <w:rPr>
          <w:i/>
        </w:rPr>
        <w:t xml:space="preserve">© Association for Baha’i Studies, 1988</w:t>
      </w:r>
    </w:p>
    <w:p>
      <w:pPr>
        <w:ind w:left="360"/>
      </w:pPr>
      <w:r>
        <w:rPr>
          <w:i/>
        </w:rPr>
        <w:t xml:space="preserve">Перевод с немецкого Джеральда Кейла</w:t>
      </w:r>
    </w:p>
    <w:p>
      <w:pPr>
        <w:ind w:left="360"/>
      </w:pPr>
      <w:r>
        <w:rPr>
          <w:i/>
        </w:rPr>
        <w:t xml:space="preserve">    Шефер Удо. Вера Бахаи: секта или религия?/Ассоциация по изучению Веры Бахаи; Перевод с английского.— СПб.: Единение, 2003.—48 с.</w:t>
      </w:r>
    </w:p>
    <w:p>
      <w:pPr>
        <w:ind w:left="360"/>
      </w:pPr>
      <w:r>
        <w:rPr>
          <w:i/>
        </w:rPr>
        <w:t xml:space="preserve">    В 80-х годах XX века Вера Бахаи приобрела большую известность среди широкой общественности. В то же время эта конфессия пока еще не везде признана самостоятельной мировой религией. Это отчасти обусловлено неправильным восприятием Веры Бахаи со стороны первых исследователей, а также попытками ее дискредитировать, намеренно искажая одни факты и замалчивая другие.</w:t>
      </w:r>
    </w:p>
    <w:p>
      <w:pPr>
        <w:ind w:left="360"/>
      </w:pPr>
      <w:r>
        <w:rPr>
          <w:i/>
        </w:rPr>
        <w:t xml:space="preserve">    Удо Шефер видит свою главную задачу в том, чтобы показать самостоятельный характер Веры Бахаи как мировой религии. Он доказывает, что, согласно научным критериям, Вера Бахаи не соответствует понятию «секта». Автор подкрепляет свое исследование аргументированными и логичными доказательствами.</w:t>
      </w:r>
    </w:p>
    <w:p>
      <w:pPr>
        <w:ind w:left="360"/>
      </w:pPr>
      <w:r>
        <w:rPr>
          <w:i/>
        </w:rPr>
        <w:t xml:space="preserve">    Книга адресована как религиоведам, так и широкому кругу читателей.</w:t>
      </w:r>
    </w:p>
    <w:p>
      <w:pPr>
        <w:ind w:left="360"/>
      </w:pPr>
      <w:r>
        <w:rPr>
          <w:i/>
        </w:rPr>
        <w:t xml:space="preserve">ISBN 5-93283-021-2</w:t>
      </w:r>
    </w:p>
    <w:p>
      <w:pPr>
        <w:ind w:left="360"/>
      </w:pPr>
      <w:r>
        <w:rPr>
          <w:i/>
        </w:rPr>
        <w:t xml:space="preserve">Для получения информации о Вере Бахаи и для заказа литературы можно обращаться по адресу: 129515, Москва, а/я 55, НДС; www.bahai.ru</w:t>
      </w:r>
    </w:p>
    <w:p>
      <w:pPr>
        <w:ind w:left="360"/>
      </w:pPr>
      <w:r>
        <w:rPr>
          <w:i/>
        </w:rPr>
        <w:t xml:space="preserve">СОДЕРЖАНИЕ</w:t>
      </w:r>
    </w:p>
    <w:p>
      <w:pPr>
        <w:ind w:left="360"/>
      </w:pPr>
      <w:r>
        <w:rPr>
          <w:i/>
        </w:rPr>
        <w:t xml:space="preserve">ВВЕДЕНИЕ	7</w:t>
      </w:r>
    </w:p>
    <w:p>
      <w:pPr>
        <w:ind w:left="360"/>
      </w:pPr>
      <w:r>
        <w:rPr>
          <w:i/>
        </w:rPr>
        <w:t xml:space="preserve">ПОНЯТИЕ «СЕКТА»	14</w:t>
      </w:r>
    </w:p>
    <w:p>
      <w:pPr>
        <w:ind w:left="360"/>
      </w:pPr>
      <w:r>
        <w:rPr>
          <w:i/>
        </w:rPr>
        <w:t xml:space="preserve">ПОНЯТИЯ «СЕКТА» И «ЦЕРКОВЬ» В СОЦИОЛОГИИ РЕЛИГИИ	16</w:t>
      </w:r>
    </w:p>
    <w:p>
      <w:pPr>
        <w:ind w:left="360"/>
      </w:pPr>
      <w:r>
        <w:rPr>
          <w:i/>
        </w:rPr>
        <w:t xml:space="preserve">КРИТЕРИИ СЕКТЫ	19</w:t>
      </w:r>
    </w:p>
    <w:p>
      <w:pPr>
        <w:ind w:left="360"/>
      </w:pPr>
      <w:r>
        <w:rPr>
          <w:i/>
        </w:rPr>
        <w:t xml:space="preserve">ВЕРА БАХАИ — СЕКТА ИЛИ НЕТ?	23</w:t>
      </w:r>
    </w:p>
    <w:p>
      <w:pPr>
        <w:ind w:left="360"/>
      </w:pPr>
      <w:r>
        <w:rPr>
          <w:i/>
        </w:rPr>
        <w:t xml:space="preserve">ТОЧКА ЗРЕНИЯ СОВРЕМЕННОГО РЕЛИГИОВЕДЕНИЯ	31</w:t>
      </w:r>
    </w:p>
    <w:p>
      <w:pPr>
        <w:ind w:left="360"/>
      </w:pPr>
      <w:r>
        <w:rPr>
          <w:i/>
        </w:rPr>
        <w:t xml:space="preserve">ПРИМЕЧАНИЯ	37</w:t>
      </w:r>
    </w:p>
    <w:p>
      <w:pPr>
        <w:ind w:left="360"/>
      </w:pPr>
      <w:r>
        <w:rPr>
          <w:i/>
        </w:rPr>
        <w:t xml:space="preserve">БИБЛИОГРАФИЯ	44</w:t>
      </w:r>
    </w:p>
    <w:p>
      <w:pPr>
        <w:ind w:left="360"/>
      </w:pPr>
      <w:r>
        <w:rPr>
          <w:i/>
        </w:rPr>
        <w:t xml:space="preserve">ОБ АВТОРЕ	47</w:t>
      </w:r>
    </w:p>
    <w:p>
      <w:pPr>
        <w:ind w:left="360"/>
      </w:pPr>
      <w:r>
        <w:rPr>
          <w:i/>
        </w:rPr>
        <w:t xml:space="preserve">   </w:t>
      </w:r>
    </w:p>
    <w:p>
      <w:pPr>
        <w:ind w:left="360"/>
      </w:pPr>
      <w:r>
        <w:rPr>
          <w:i/>
        </w:rPr>
        <w:t xml:space="preserve">СЛОВА БЛАГОДАРНОСТИ</w:t>
      </w:r>
    </w:p>
    <w:p>
      <w:pPr>
        <w:ind w:left="360"/>
      </w:pPr>
      <w:r>
        <w:rPr>
          <w:i/>
        </w:rPr>
        <w:t xml:space="preserve">   Я хотел бы выразить благодарность за неоценимую помощь, которая была оказана мне в подготовке английского перевода этой работы. Я признателен Джеральду Кейлу (Gerald C. Keil) из Германии, который перевел весь текст с немецкого языка на английский; Джеку Мак-Лину (Jack McLean) из Канады, который отредактировал английский текст и написал к нему введение, а также Дугу Бардингу (Doug Barding) из США, д-ру Лони Брамсон-Лерхе (Dr. Loni Bramson-Lerche) из Бельгии и д-ру Питеру Смиту (Peter Smith) из Таиланда, которые рецензировали перевод. Это было поистине международное сотрудничество. </w:t>
      </w:r>
    </w:p>
    <w:p>
      <w:pPr>
        <w:ind w:left="360"/>
      </w:pPr>
      <w:r>
        <w:rPr>
          <w:i/>
        </w:rPr>
        <w:t xml:space="preserve">   Удо Шефер</w:t>
      </w:r>
    </w:p>
    <w:p>
      <w:pPr>
        <w:ind w:left="360"/>
      </w:pPr>
      <w:r>
        <w:rPr>
          <w:i/>
        </w:rPr>
        <w:t xml:space="preserve">   Западная Германия, июнь 1988 г. </w:t>
      </w:r>
    </w:p>
    <w:p>
      <w:pPr>
        <w:ind w:left="360"/>
      </w:pPr>
      <w:r>
        <w:rPr>
          <w:i/>
        </w:rPr>
        <w:t xml:space="preserve">ВВЕДЕНИЕ</w:t>
      </w:r>
    </w:p>
    <w:p>
      <w:pPr>
        <w:ind w:left="360"/>
      </w:pPr>
      <w:r>
        <w:rPr>
          <w:i/>
        </w:rPr>
        <w:t xml:space="preserve">   В 80-х годах ХХ столетия Вера Бахаи приобрела большую известность среди широкой общественности. Прежде всего этот знаменательный поворот событий был вызван тем, что тяжелое положение преследуемой общины Ирана привлекло к себе внимание всего мира. Другими факторами, послужившими росту общественного признания Веры Бахаи, стали публикация обращения Всемирного Дома Справедливости к народам мира, озаглавленного «Обещание мира во всем мире», а также повсеместные усилия преданных учителей Веры. </w:t>
      </w:r>
    </w:p>
    <w:p>
      <w:pPr>
        <w:ind w:left="360"/>
      </w:pPr>
      <w:r>
        <w:rPr>
          <w:i/>
        </w:rPr>
        <w:t xml:space="preserve">   Несмотря на эти успехи, вряд ли можно считать, что Вера Бахаи уже однозначно признана повсюду самостоятельной мировой религией. Многие по-прежнему не признают цели, принципы и само существование этой самой молодой из великих мировых религий. Даже в научных кругах, несмотря на то, что Вера Бахаи получает все большую известность, ее до сих пор представляют в некоторых учебных курсах лишь как одно из многих современных религиозных движений, хотя всё большее число компетентных исследователей подтверждают ее самостоятельный статус, достоверно и объективно отражая историю и учение Веры Бахаи. </w:t>
      </w:r>
    </w:p>
    <w:p>
      <w:pPr>
        <w:ind w:left="360"/>
      </w:pPr>
      <w:r>
        <w:rPr>
          <w:i/>
        </w:rPr>
        <w:t xml:space="preserve">   То, что процесс всеобщего признания самостоятельного статуса Веры Бахаи происходит довольно медленно, отчасти обусловлено неправильным восприятием ее со стороны первых исследователей этой религии. В ранних упоминаниях о Вере Бахаи она рассматривалась главным образом с точки зрения той религиозной и культурной среды, в которой зародилась, и поэтому ее называли сектой, или реформаторским движением Ислама. В других, менее благожелательных трудах, вышедших в основном из-под пера представителей духовенства и миссионеров, делалась попытка дискредитировать основателей Веры и ее учение с помощью намеренного искажения одних фактов и замалчивания других.</w:t>
      </w:r>
    </w:p>
    <w:p>
      <w:pPr>
        <w:ind w:left="360"/>
      </w:pPr>
      <w:r>
        <w:rPr>
          <w:i/>
        </w:rPr>
        <w:t xml:space="preserve">   В 80-х годах XX столетия на свет появились и возродились сотни сект, конфессий, культов, метафизических религиозных систем, а также духовных и разного рода психологических и оккультных учений. Эти движения столь многочисленны, что их даже объединили под общим названием «движения новой эпохи» (new age). Независимо от того, удачен этот ярлык или нет, надо пристально приглядеться, чтобы разобраться, чем именно религия Бахауллы отличается от этой мешанины религиозных и полурелигиозных групп. Эти движения удивительно разнообразны по своим взглядам, верованиям и обрядам, и каждое отличается тем, что обращается к какому-нибудь особому аспекту духовно-психологического спектра. Некоторые из них злоупотребляют доверчивостью людей, иные имеют оборотную сторону своей деятельности.</w:t>
      </w:r>
    </w:p>
    <w:p>
      <w:pPr>
        <w:ind w:left="360"/>
      </w:pPr>
      <w:r>
        <w:rPr>
          <w:i/>
        </w:rPr>
        <w:t xml:space="preserve">   Исследование Удо Шефера весьма своевременно. Здесь автор стремится помочь читателю более точно определить отличительные особенности Веры Бахаи на фоне современных религиозных течений. Автор видит свою главную задачу в том, чтобы показать самостоятельный характер Веры Бахаи как мировой религии, основанной на откровении. Он не пытается проводить сравнения с вышеупомянутыми движениями, потому что вряд ли это можно сделать в рамках настоящего исследования. Вместо этого он рассматривает точку зрения, отражающую отношение к Вере Бахаи как к секте (пусть даже исключительно выдающейся), и показывает несостоятельность этой позиции. </w:t>
      </w:r>
    </w:p>
    <w:p>
      <w:pPr>
        <w:ind w:left="360"/>
      </w:pPr>
      <w:r>
        <w:rPr>
          <w:i/>
        </w:rPr>
        <w:t xml:space="preserve">   В исследовании д-ра Шефера представлены убедительные аргументы в пользу того, что Вера Бахаи достойна именоваться не сектой, а благородным определением — мировая религия. Этот тезис он подтверждает тщательным изучением данных, полученных в основном из социологии религий. Он доказывает, что согласно научным критериям Вера Бахаи не соответствует понятию «секта». Напротив, она полностью удовлетворяет критериям, определяющим понятие «мировая религия». Этот тезис подкрепляется документами, а его доказательства аргументированы и логичны во всех отношениях. </w:t>
      </w:r>
    </w:p>
    <w:p>
      <w:pPr>
        <w:ind w:left="360"/>
      </w:pPr>
      <w:r>
        <w:rPr>
          <w:i/>
        </w:rPr>
        <w:t xml:space="preserve">   Удо Шефера можно считать продолжателем традиций крупных немецких ученых второй половины ХIX века, сделавших большой вклад в изучение религии. Именно они в конце XIX —начале XX века заложили основы Religionswissenschaft (буквально — наука о религии), т. е. религиоведения, которое позже разделилось на множество специальных дисциплин. В сравнительном религиоведении, исламоведении, изучении Ветхого и Нового Завета, религий Дальнего Востока и в теологии основателями этих направлений справедливо считаются Макс Мюллер (Max Mueller), которого можно назвать отцом сравнительного религиоведения, Теодор Нольдеке (Theodor Noeldeke), Игнац Гольдзихер (Ignaz Goldziher), Юлиус Вельхаузен (Julius Wellhausen), Герман Ольденберг (Hermann Oldenberg), Генрих Циммер (Heinrich Zimmer) и Адольф фон Гарнак (Adolf von Harnack). </w:t>
      </w:r>
    </w:p>
    <w:p>
      <w:pPr>
        <w:ind w:left="360"/>
      </w:pPr>
      <w:r>
        <w:rPr>
          <w:i/>
        </w:rPr>
        <w:t xml:space="preserve">   Уже на самой ранней стадии развития сравнительного религиоведения значимость этой дисциплины была признана Абдул-Баха, сыном Бахауллы — Основателя Веры Бахаи. В Своем публичном выступлении в Вашингтоне в 1912 году Абдул-Баха указал на те возможности, которые сравнительное религиоведение открывает для достижения взаимопонимания между религиями —возможности, которые до сих пор не полностью осознаны и не всегда используются: </w:t>
      </w:r>
    </w:p>
    <w:p>
      <w:pPr>
        <w:ind w:left="360"/>
      </w:pPr>
      <w:r>
        <w:rPr>
          <w:i/>
        </w:rPr>
        <w:t xml:space="preserve">Хвала Богу! Вы живете в свободной стране. Вы благословлены учеными, людьми, преуспевшими в сравнительном изучении религий. Вы понимаете необходимость единения и знаете, какой огромный вред приносят предрассудки и суеверия.*</w:t>
      </w:r>
    </w:p>
    <w:p>
      <w:pPr>
        <w:ind w:left="360"/>
      </w:pPr>
      <w:r>
        <w:rPr>
          <w:i/>
        </w:rPr>
        <w:t xml:space="preserve">   Любая попытка достичь взаимопонимания между религиями может быть успешной, если начинается с изучения самосознания данной религии (либо религий) или, по крайней мере, если при исследовании будет учитываться это самосознание. Иными словами, один из первых вопросов, которым следует задаться в этом случае: «Как данная религия определяет и с какой позиции рассматривает себя?». Каждый человек волен оценивать веру других, однако ни один наблюдатель не сможет вынести справедливого суждения, не выяснив сначала мнения самого верующего,— того, кто видит эту религию «изнутри». В работе Удо Шефера делается акцент на то, что при изучении какой-либо религии следует учитывать самосознание последователя этой религии. </w:t>
      </w:r>
    </w:p>
    <w:p>
      <w:pPr>
        <w:ind w:left="360"/>
      </w:pPr>
      <w:r>
        <w:rPr>
          <w:i/>
        </w:rPr>
        <w:t xml:space="preserve">   По мере того как Вера Бахаи получает все более широкую известность, исследования, подобные этому, не утратят ценности для тех, кто пытается лучше понять положение Веры Бахаи как полноправного члена сообщества мировых религий. </w:t>
      </w:r>
    </w:p>
    <w:p>
      <w:pPr>
        <w:ind w:left="360"/>
      </w:pPr>
      <w:r>
        <w:rPr>
          <w:i/>
        </w:rPr>
        <w:t xml:space="preserve">   Джек Мак-Лин Гатинье, Канада</w:t>
      </w:r>
    </w:p>
    <w:p>
      <w:pPr>
        <w:ind w:left="360"/>
      </w:pPr>
      <w:r>
        <w:rPr>
          <w:i/>
        </w:rPr>
        <w:t xml:space="preserve">ВЕРА БАХАИ: </w:t>
      </w:r>
    </w:p>
    <w:p>
      <w:pPr>
        <w:ind w:left="360"/>
      </w:pPr>
      <w:r>
        <w:rPr>
          <w:i/>
        </w:rPr>
        <w:t xml:space="preserve">СЕКТА ИЛИ РЕЛИГИЯ?</w:t>
      </w:r>
    </w:p>
    <w:p>
      <w:pPr>
        <w:ind w:left="360"/>
      </w:pPr>
      <w:r>
        <w:rPr>
          <w:i/>
        </w:rPr>
        <w:t xml:space="preserve">Отношение современного общества к проблемам религии на </w:t>
      </w:r>
    </w:p>
    <w:p>
      <w:pPr>
        <w:ind w:left="360"/>
      </w:pPr>
      <w:r>
        <w:rPr>
          <w:i/>
        </w:rPr>
        <w:t xml:space="preserve">	удивление противоречиво. С одной стороны, наше общество проникнуто духом Просвещения — мы стали людьми светскими и безразличными к религии. Традиционные религии утратили силу своего влияния, и характерной чертой современной истории, как точно предсказал Ницше1, стал исход народных масс из религии2. С другой стороны, Просвещение, наряду с развитием науки и техники, привело к падению нравов, отчуждению и к утрате смысла жизни, а также к тоске по духовным ценностям, по религиозным обрядам и символам. Проблема религии уже давно привлекает внимание тех, кто задумывается об альтернативном обществе. Многие молодые люди рассматривают укоренившиеся заорганизованные формы религии как неудовлетворительные и отягощенные историческими наслоениями. Их привлекают новые обещания спасения, которых появилось такое множество, что они всех сбивают с толку. Зачастую именно самые странные и причудливые формы религиозного поклонения особенно быстро привлекают все новых последователей, а потом так же быстро выходят из моды3. Тот факт, что религия подчас используется в качестве прикрытия для получения материальной выгоды и на потребу низменным целям, получил всеобщее признание после джонстаунской трагедии в Гайане4 и стал предметом научных исследований5.</w:t>
      </w:r>
    </w:p>
    <w:p>
      <w:pPr>
        <w:ind w:left="360"/>
      </w:pPr>
      <w:r>
        <w:rPr>
          <w:i/>
        </w:rPr>
        <w:t xml:space="preserve">   Для случайного наблюдателя религия Бахаи может показаться просто одним из таких «новых путей к спасению». Действительно, Вера Бахаи представляет собой альтернативу традиционным формам религии, однако она явно отличается от тех модных увлечений, которые моментально возникают в ответ на преходящие духовные запросы людей. История религии Бахаи восходит к середине XIX века. Из страны своего зарождения, Ирана, она распространилась почти во все страны мира, прочно укоренившись там. В самом Иране бахаи составляют крупнейшее из религиозных меньшинств. Хотя численность их на Западе пока относительно невелика, о бахаи часто упоминает западная пресса, особенно в последнее время, в связи с жестокими преследованиями, которым это религиозное меньшинство подвергается со стороны правительства Исламской Республики Иран6. В этих сообщениях Веру Бахаи обычно называют религией, однако иногда и сектой. </w:t>
      </w:r>
    </w:p>
    <w:p>
      <w:pPr>
        <w:ind w:left="360"/>
      </w:pPr>
      <w:r>
        <w:rPr>
          <w:i/>
        </w:rPr>
        <w:t xml:space="preserve">   Бахаи утверждают, что их вера основана на божественном откровении, а их религия дана Богом через Его Посланника Бахауллу7. Подтверждение того, что Вера Бахаи — самостоятельная религия, а не секта, с точки зрения религиоведения (religionswissenschaftliche Begruendung), не может быть раскрыто в нескольких словах. Суть этого таится в глубинах теологических и религиоведческих концепций. </w:t>
      </w:r>
    </w:p>
    <w:p>
      <w:pPr>
        <w:ind w:left="360"/>
      </w:pPr>
      <w:r>
        <w:rPr>
          <w:i/>
        </w:rPr>
        <w:t xml:space="preserve">ПОНЯТИЕ «СЕКТА»</w:t>
      </w:r>
    </w:p>
    <w:p>
      <w:pPr>
        <w:ind w:left="360"/>
      </w:pPr>
      <w:r>
        <w:rPr>
          <w:i/>
        </w:rPr>
        <w:t xml:space="preserve">   Найдется немного слов, общепринятое употребление которых так сильно отличается от научного определения. Люди, не сведущие в религиоведении, к сектам, как правило, не задумываясь, относят религиозные общины, находящиеся вне больших церквей и мировых религий, особенно если количество их последователей сравнительно немногочисленно. В свою очередь, эти секты — неважно, подходит к ним данное определение или нет,— неизменно и рьяно опровергают такое определение. Если бы употребление этого термина зависело только от интерпретации самих религиозных организаций, то в мире не оказалось бы ни одной секты. Причина такой эмоционально негативной реакции заключается в том, что слово «секта» отнюдь не нейтральное, оно заключает в себе глубокий исторически обусловленный подтекст и считается уничижительным. В том, что дело обстоит именно так, можно убедиться, рассмотрев значение образованного от этого термина прилагательного «сектантский», которое вызывает недвусмысленные негативные ассоциации и обычно используется полемически или уничижительно8.</w:t>
      </w:r>
    </w:p>
    <w:p>
      <w:pPr>
        <w:ind w:left="360"/>
      </w:pPr>
      <w:r>
        <w:rPr>
          <w:i/>
        </w:rPr>
        <w:t xml:space="preserve">   Слово «секта»9 изначально было нейтральным термином и использовалось для обозначения отдельных политических, философских и религиозных групп и уже в раннехристианскую эпоху приобрело спорный характер. Поначалу сама христианская община была заклеймена иудеями как секта. Книга Деяний Апостолов10 повествует о том, как первосвященник Анания обвинял перед римским наместником апостола Павла, называя его «язвою общества», «возбудителем мятежа» и «представителем Назорейской ереси». Таким образом, христианская община считалась еретической группой, отколовшейся от Иудаизма. В письмах Павла11 слово «разделение»12 использовалось исключительно в отрицательном смысле. Здесь мы уже обнаруживаем то значение, которое со временем приобрело латинское слово secta — ложное учение, последователи которого откололись от основной общины. Затем это слово проникло и в немецкий язык благодаря Мартину Лютеру, из трудов которого оно было принято религиоведением. Курт Хюттен (Kurt Huetten) подчеркивал, что это понятие так отягощено отрицательными коннотациями, что уже стоит поискать другой его перевод, который «не тащит за собой такой тяжелый исторический багаж» 13. Проблема, однако, заключается в том, что слово это незаменимо, поскольку стало общепринятым термином в социологии религии, указывая на особые критерии, устанавливаемые этим современным научным направлением. Более того, ненаучное использование слова «секта» привело к путанице в понятиях. Дело в том, что религиозные и псевдорелигиозные общины, возникающие вокруг живых гуру,— например община Джонстаун в Гайане, организованная Джимом Джонсом, или община Бхагвана Шри Раджниша, или так называемые новые религиозные движения,— зачастую именуются сектами, хотя, с религиоведческой точки зрения, они феноменологически и структурно отличаются от сект и правильнее будет называть их культами14. Ясно, что распространение подобного явления и употребление по отношению к нему слова «секта» еще более отяготило значение этого термина. </w:t>
      </w:r>
    </w:p>
    <w:p>
      <w:pPr>
        <w:ind w:left="360"/>
      </w:pPr>
      <w:r>
        <w:rPr>
          <w:i/>
        </w:rPr>
        <w:t xml:space="preserve">   Из приведенных выше сведений следует, что, с точки зрения бытового словоупотребления, единственной характеристикой отличия секты от религии или церкви является количество последователей. Однако многочисленность не может служить однозначным критерием классификации: «Есть большие и малые церкви, большие и малые конфессии и большие и малые секты»15. Соображения, приводимые ниже, свидетельствуют о том, что в действительности критерий численности совсем не важен. </w:t>
      </w:r>
    </w:p>
    <w:p>
      <w:pPr>
        <w:ind w:left="360"/>
      </w:pPr>
      <w:r>
        <w:rPr>
          <w:i/>
        </w:rPr>
        <w:t xml:space="preserve">   Христиане поначалу были «малым стадом»16, их воспринимали как всего лишь отколовшуюся от Иудаизма группу. Можно ли считать, что вначале Христианство было сектой и только постепенно становилось религией? Может ли вообще секта стать религией? На этот вопрос следует ответить отрицательно, поскольку, как мы вскоре убедимся, главная отличительная черта секты в том, что она является ответвлением от какой-либо религии (в то время как религии откровения всегда самостоятельны по своей сути). Общее не может быть следствием частного —напротив, частное выводится из общего17. То, что Христианство стало именно всемирной религией, произошло благодаря его энтелехии18. Наконец, остается еще вопрос о том, стоит ли заключать в рамки одного термина такие очень разные по своей природе явления, как джонстаунская община, группы трансцендентальной медитации и ваххабизм в Саудовской Аравии. </w:t>
      </w:r>
    </w:p>
    <w:p>
      <w:pPr>
        <w:ind w:left="360"/>
      </w:pPr>
      <w:r>
        <w:rPr>
          <w:i/>
        </w:rPr>
        <w:t xml:space="preserve">ПОНЯТИЯ «СЕКТА» И «ЦЕРКОВЬ» </w:t>
      </w:r>
    </w:p>
    <w:p>
      <w:pPr>
        <w:ind w:left="360"/>
      </w:pPr>
      <w:r>
        <w:rPr>
          <w:i/>
        </w:rPr>
        <w:t xml:space="preserve">В СОЦИОЛОГИИ РЕЛИГИИ</w:t>
      </w:r>
    </w:p>
    <w:p>
      <w:pPr>
        <w:ind w:left="360"/>
      </w:pPr>
      <w:r>
        <w:rPr>
          <w:i/>
        </w:rPr>
        <w:t xml:space="preserve">   Социология религии19 разработала критерии, по которым можно отличить секту от других типов религиозной общины, например от церкви и культа20. Следует помнить, однако, что данный терминологический аппарат создавался в контексте социологии западного Христианства21. То, что термин «секта» социологически определяется на основе противопоставления идеализированных понятий «секта» и «церковь», свидетельствует об обусловленности этого определения западно-христианской точкой зрения22.</w:t>
      </w:r>
    </w:p>
    <w:p>
      <w:pPr>
        <w:ind w:left="360"/>
      </w:pPr>
      <w:r>
        <w:rPr>
          <w:i/>
        </w:rPr>
        <w:t xml:space="preserve">   Использование понятия «церковь» относительно других религиозных общин связано с определенными проблемами. Терминологически некорректно применять термин «церковь» к организованным нехристианским общинам23, поскольку как на уровне доктрин, так и на уровне законов церкви ее центральной фигурой является личность Иисуса Христа24: Ubi Christus ibi ecclesia25. Опустить определение «христианская» здесь невозможно, ибо оно основополагающее для концепции данного религиозного института26. Следовательно, называть организованную всемирную общину бахаи «церковью бахаи» или говорить о ее «оцерковливании» (Verkirchlichung)27 означало бы неправильное использование термина и непризнание того факта, что община Бахауллы, хотя и основана на религиозной вере и ее делами управляют официально узаконенные институты28, фундаментально отличается по своей природе и структуре от религиозных образований в форме церкви. </w:t>
      </w:r>
    </w:p>
    <w:p>
      <w:pPr>
        <w:ind w:left="360"/>
      </w:pPr>
      <w:r>
        <w:rPr>
          <w:i/>
        </w:rPr>
        <w:t xml:space="preserve">   Неотъемлемый атрибут церкви — совершение таинств (Anstaltscharakter): согласно внутрицерковным представлениям, она хранитель ниспосланной благодати (sakramentale Gnadenanstalt). Таинства в этой структуре — важный элемент при передаче благодати. Церковь считает, что она владеет сокровищницей благодати, которую раздают церковные служители — священники29. Таким образом, священничество — неотъемлемая часть церкви. В распространении Слова и совершении таинств заключается суть «церковности»: «Там, где есть Слово и Причастие —там и Церковь»30. Община бахаи передает Слово, однако не совершает обряда таинств, и поскольку в ней нет «передачи благодати», в ней нет и священничества. Община бахаи не является мистическим «распорядителем благодати»31.</w:t>
      </w:r>
    </w:p>
    <w:p>
      <w:pPr>
        <w:ind w:left="360"/>
      </w:pPr>
      <w:r>
        <w:rPr>
          <w:i/>
        </w:rPr>
        <w:t xml:space="preserve">   Таким образом, принимая во внимание исторические ассоциации, надо весьма осторожно использовать установленные социологией религии критерии секты. В этой связи стоит упомянуть предложение Иоахима Маттеса (Joachim Matthes) о том, что «следует избегать любых конкретных религиозно-социологических терминов», ибо «социология религии возможна только как социология Христианства»32. Кроме того, Иоахим Вах (Joachim Wach) подчеркивает, что в действительности три типа христианской общины — церковная организация, конфессия и секта — «не всегда существуют в чистом виде»33. Тем не менее понятию «секта» нет альтернативы, и поэтому невозможно избежать его использования при религиоведческой классификации (religionswissenschaftliche Begruendung). </w:t>
      </w:r>
    </w:p>
    <w:p>
      <w:pPr>
        <w:ind w:left="360"/>
      </w:pPr>
      <w:r>
        <w:rPr>
          <w:i/>
        </w:rPr>
        <w:t xml:space="preserve">   Следует отметить еще один факт: непредвзятая и осмысленная оценка статуса религиозной общины невозможна без учета ее теологического содержания и теологической самоинтерпретации34. Под последней скорее понимается не социологическая самоинтерпретация, а религиозное самосознание, внутреннее понимание (Verstehen) учения общины. Само по себе притязание религиозной группы на принадлежность к какой-то категории (церкви, религии или секте) не имеет значения; значение имеют утверждения о происхождении и цели данной общины. Главное — это относит ли себя религиозная община к той религии, из которой она вышла; притязает ли на то, что возникла как реформаторское движение, стремящееся вернуться к исконному, неискаженному учению того религиозного института, от которого она откололась, или же, напротив, претендует на новое откровение от Бога, восстанавливающее извечный завет с Ним, и тем самым разрезает пуповину, связывающую ее с «материнской» религией. Естественно, что притязание на абсолютную истину не стоит принимать во внимание. Решение этого вопроса выходит за рамки научного исследования. </w:t>
      </w:r>
    </w:p>
    <w:p>
      <w:pPr>
        <w:ind w:left="360"/>
      </w:pPr>
      <w:r>
        <w:rPr>
          <w:i/>
        </w:rPr>
        <w:t xml:space="preserve">   Из последнего замечания явствует, что простое описание социологической структуры и внешних аспектов религиозной общины вряд ли может оказаться полезным. Такой подход упускает из виду тот факт, что религиозная община — больше, чем просто совокупность ее эмпирически наблюдаемых черт. Этот факт особенно важен для молодых религий, о чьей подлинной сущности, как правило, сложно судить по их структуре35. То, что «когнитивные меньшинства»36 — иными словами, небольшие общины — часто воспринимаются непосвященными как «сектоподобные», вряд ли может что-то сказать об их истинной природе37.</w:t>
      </w:r>
    </w:p>
    <w:p>
      <w:pPr>
        <w:ind w:left="360"/>
      </w:pPr>
      <w:r>
        <w:rPr>
          <w:i/>
        </w:rPr>
        <w:t xml:space="preserve">КРИТЕРИИ СЕКТЫ</w:t>
      </w:r>
    </w:p>
    <w:p>
      <w:pPr>
        <w:ind w:left="360"/>
      </w:pPr>
      <w:r>
        <w:rPr>
          <w:i/>
        </w:rPr>
        <w:t xml:space="preserve">Секта — ответвление религии</w:t>
      </w:r>
    </w:p>
    <w:p>
      <w:pPr>
        <w:ind w:left="360"/>
      </w:pPr>
      <w:r>
        <w:rPr>
          <w:i/>
        </w:rPr>
        <w:t xml:space="preserve">   Самый очевидный критерий секты заключается в том, что она является ответвлением одной из мировых религий, «характеризующим ее принадлежность к определенному религиозному сообществу и его догматическим основам»38. Секта может существовать как элемент какой-либо закрытой системы. Есть иудейские, христианские, исламские и буддийские секты, но не бывает так, чтобы секта образовалась сама по себе (Sekte an sich). Уже по одной этой причине невозможно применить понятие «секта» к тем религиозным общинам, которые рассматривают себя в качестве самодостаточных и независимых систем, а не как варианты уже существующих основных религий. Буддизм — это не секта Индуизма, несмотря на то, что Буддизм развился из этой религии. Так же и Христианство не является сектой Иудаизма. И Буддизм, и Христианство имеют свое собственное ядро. Впрочем, ответвление от религии само по себе еще не является достаточным основанием для применения термина «секта». В частности, неправомерно называть «сектой» те явления, что будет правильнее определить как «культы»39, к которым относится большинство псевдорелигиозных общин, упомянутых ранее. </w:t>
      </w:r>
    </w:p>
    <w:p>
      <w:pPr>
        <w:ind w:left="360"/>
      </w:pPr>
      <w:r>
        <w:rPr>
          <w:i/>
        </w:rPr>
        <w:t xml:space="preserve">Стремление к реформированию</w:t>
      </w:r>
    </w:p>
    <w:p>
      <w:pPr>
        <w:ind w:left="360"/>
      </w:pPr>
      <w:r>
        <w:rPr>
          <w:i/>
        </w:rPr>
        <w:t xml:space="preserve">   Главная причина возникновения секты — стремление к реформированию. Это уход назад, в прошлое, к основам той религии, от которой она отделилась, назад, к истинному учению раннего периода, назад, к истокам Откровения. Все христианские секты полагают, что именно они представляют истинный, незапятнанный, живой дух христианства40. Каждая исламская секта притязает на то, что именно она указывает путь к истинной вере первых дней Ислама, к вере, не искаженной людскими вымыслами. Христианские адвентисты, свидетели Иеговы, баптисты — все апеллируют к Новому Завету, подобно тому, как исмаилиты, ваххабиты и другие исламские секты считают Коран источником веры и законов. </w:t>
      </w:r>
    </w:p>
    <w:p>
      <w:pPr>
        <w:ind w:left="360"/>
      </w:pPr>
      <w:r>
        <w:rPr>
          <w:i/>
        </w:rPr>
        <w:t xml:space="preserve">Особое внимание к частным аспектам веры</w:t>
      </w:r>
    </w:p>
    <w:p>
      <w:pPr>
        <w:ind w:left="360"/>
      </w:pPr>
      <w:r>
        <w:rPr>
          <w:i/>
        </w:rPr>
        <w:t xml:space="preserve">   Общей чертой всех сект является то, что они превозносят некоторые догматы учения до положения главных принципов, те, что уже существовали в данной религии, но оставались без особого внимания со стороны общины, такие, например, как исцеление, пробуждение или эсхатологические аспекты. </w:t>
      </w:r>
    </w:p>
    <w:p>
      <w:pPr>
        <w:ind w:left="360"/>
      </w:pPr>
      <w:r>
        <w:rPr>
          <w:i/>
        </w:rPr>
        <w:t xml:space="preserve">Таким образом, христианские секты имеют одну общую черту — они выделяют какие-то части Евангелия и некоторые догматы учения, которым, вероятно, церковь уделяла меньше внимания, нежели другим, и, как правило, делают их главным принципом своего учения и своей общины41.</w:t>
      </w:r>
    </w:p>
    <w:p>
      <w:pPr>
        <w:ind w:left="360"/>
      </w:pPr>
      <w:r>
        <w:rPr>
          <w:i/>
        </w:rPr>
        <w:t xml:space="preserve">   Очевидным результатом такого смещения приоритетов часто становятся односторонность и узость мышления: «Таким образом, особенностью секты, по сравнению с универсальностью основной общины, становится некая мономания»42.</w:t>
      </w:r>
    </w:p>
    <w:p>
      <w:pPr>
        <w:ind w:left="360"/>
      </w:pPr>
      <w:r>
        <w:rPr>
          <w:i/>
        </w:rPr>
        <w:t xml:space="preserve">Жесткость этических норм</w:t>
      </w:r>
    </w:p>
    <w:p>
      <w:pPr>
        <w:ind w:left="360"/>
      </w:pPr>
      <w:r>
        <w:rPr>
          <w:i/>
        </w:rPr>
        <w:t xml:space="preserve">   Еще одна характерная черта секты — жесткость ее этических норм, которая проявляется прежде всего в уходе от мира и в неприятии светской цивилизации43: «В своем аскетизме секта поворачивается спиной к миру»44. Ей свойственно «полное неприятие социума и демонстрация этого неприятия путем затворничества или активных протестов»45, тогда как массовая организация «всегда обращена к миру»46. Осуждение «чужаков» может основываться на «интеллектуальных или моральных критериях (неспособность или нежелание увидеть или признать истину, приверженность “мирской” жизни и т. д.). Это выражается в более или менее определенных правилах, запретах и табу»47. Таким образом, в сектантской общине, как через «сито, достойные отделяются от недостойных»48. Такие группы характеризуются «строгой замкнутостью»49. Макс Вебер (Max Weber)50 указывает на элитарную исключительность процесса examen rigorosum51, во время которого предыдущий образ жизни посвящаемого подвергается тщательному разбору, а остальные члены начинают следить за каждым его шагом и выступают с увещеваниями. Мирские развлечения — театр, кино и танцы — часто осуждаются. Такая строгость в отношении норм поведения вырабатывает чувство принадлежности к элитарному меньшинству, которое, обладая Истиной, защищено от надвигающегося судного дня52.</w:t>
      </w:r>
    </w:p>
    <w:p>
      <w:pPr>
        <w:ind w:left="360"/>
      </w:pPr>
      <w:r>
        <w:rPr>
          <w:i/>
        </w:rPr>
        <w:t xml:space="preserve">Свобода выбора</w:t>
      </w:r>
    </w:p>
    <w:p>
      <w:pPr>
        <w:ind w:left="360"/>
      </w:pPr>
      <w:r>
        <w:rPr>
          <w:i/>
        </w:rPr>
        <w:t xml:space="preserve">   Принцип свободного выбора, в сравнении с принудительным характером церкви, часто рассматривается как еще один признак секты. Этот принцип почти всегда упоминается среди критериев, рассматриваемых в упражнениях на типологию. Так, например, у баптистов крещение происходит в зрелом возрасте, поскольку от них требуется осознанное согласие. Человек не принадлежит к такой организации от рождения53. Община, которую человек выбирает свободно, противопоставляется церкви — к ней человек принадлежит от рождения и поэтому не по своей воле. </w:t>
      </w:r>
    </w:p>
    <w:p>
      <w:pPr>
        <w:ind w:left="360"/>
      </w:pPr>
      <w:r>
        <w:rPr>
          <w:i/>
        </w:rPr>
        <w:t xml:space="preserve">Исключительность</w:t>
      </w:r>
    </w:p>
    <w:p>
      <w:pPr>
        <w:ind w:left="360"/>
      </w:pPr>
      <w:r>
        <w:rPr>
          <w:i/>
        </w:rPr>
        <w:t xml:space="preserve">   Элитарная исключительность и отчуждение от культурной жизни секты означают отсутствие всеобщности религии. «Секта является группой, сама природа и цель которой не допускают всеобщности» 54.</w:t>
      </w:r>
    </w:p>
    <w:p>
      <w:pPr>
        <w:ind w:left="360"/>
      </w:pPr>
      <w:r>
        <w:rPr>
          <w:i/>
        </w:rPr>
        <w:t xml:space="preserve">Харизматические лидеры</w:t>
      </w:r>
    </w:p>
    <w:p>
      <w:pPr>
        <w:ind w:left="360"/>
      </w:pPr>
      <w:r>
        <w:rPr>
          <w:i/>
        </w:rPr>
        <w:t xml:space="preserve">   Еще один структурный принцип секты — неприятие божественного положения. Власть в ней, в отличие от узаконенных религиозных институтов, дается обычно в соответствии с личным «духовным даром» (pneumatic gifts)55 и с признанием «духовной силы» — иными словами, основывается на личной харизме, на «вдохновении свыше», «даре пророчества»56. Лидерами общины в некоторых сектах становятся те, которые якобы обладают особым псевдопророческим даром, будто бы нисходящим от Святого Духа. Вместо установлений, определяющих порядок, общиной правит «духовная анархия», считающаяся «правлением духа»57. Например, «богослужение квакеров представляет собой безмолвное ожидание момента, когда на кого-то из членов общины снизойдет Святой Дух. Только этот человек может читать проповеди или произносить молитву» 58.</w:t>
      </w:r>
    </w:p>
    <w:p>
      <w:pPr>
        <w:ind w:left="360"/>
      </w:pPr>
      <w:r>
        <w:rPr>
          <w:i/>
        </w:rPr>
        <w:t xml:space="preserve">Ориентация на доктрины</w:t>
      </w:r>
    </w:p>
    <w:p>
      <w:pPr>
        <w:ind w:left="360"/>
      </w:pPr>
      <w:r>
        <w:rPr>
          <w:i/>
        </w:rPr>
        <w:t xml:space="preserve">   Общая черта всех сект заключается в том, что их доктрины и догмы просты, но частично заимствованы из основ учения той исходной религии, к которой они, по их утверждению, принадлежат. Такие заимствования отличают секту от культа. Первая обладает какой-то теологией, пусть и самой упрощенной; в культе она практически полностью отсутствует. Вместо этого большое значение в культе придается эзотерическому знанию, ритуалам и магии, личному общению с живым гуру или с их группой, а не религиозному институту или доктрине: «Главное, чего жаждет культ,— это ритуалов и мифов»59. Характерная особенность псевдорелигиозных культов заключается в том, что приобщившиеся к ним порывают всякие связи с внешним миром. От них требуют прервать все контакты с домом и семьей, оставить прежние занятия и друзей и полностью посвятить себя ныне здравствующим лидерам общины. Очевидно, что такое требование часто ведет к самым печальным последствиям60.</w:t>
      </w:r>
    </w:p>
    <w:p>
      <w:pPr>
        <w:ind w:left="360"/>
      </w:pPr>
      <w:r>
        <w:rPr>
          <w:i/>
        </w:rPr>
        <w:t xml:space="preserve">   На основе этих критериев Рудольф (Rudolph) дает следующее определение секты: </w:t>
      </w:r>
    </w:p>
    <w:p>
      <w:pPr>
        <w:ind w:left="360"/>
      </w:pPr>
      <w:r>
        <w:rPr>
          <w:i/>
        </w:rPr>
        <w:t xml:space="preserve">Секта  — это религиозная группа или община, основанная в рамках другой религии (имеющей, в свою очередь, Основателя, Книгу, Откровение или вероисповедание); по численности и распространенности она обычно затмевается официальной главной общиной («церковью»), но частично придерживается догматов ее учения. Короче говоря, с теологической точки зрения, секта является «подобщиной» по отношению к доминирующей «главной общине»61.</w:t>
      </w:r>
    </w:p>
    <w:p>
      <w:pPr>
        <w:ind w:left="360"/>
      </w:pPr>
      <w:r>
        <w:rPr>
          <w:i/>
        </w:rPr>
        <w:t xml:space="preserve">ВЕРА БАХАИ — СЕКТА ИЛИ НЕТ?</w:t>
      </w:r>
    </w:p>
    <w:p>
      <w:pPr>
        <w:ind w:left="360"/>
      </w:pPr>
      <w:r>
        <w:rPr>
          <w:i/>
        </w:rPr>
        <w:t xml:space="preserve">   На основании вышеприведенных критериев можно попытаться описать Веру Бахаи как секту Ислама: она возникла в исламском культурном контексте и во многом — с точки зрения истории, языка, терминологии и частично теологии — тесно связана с Исламом. Именно поэтому в прошлом исламоведы часто относили Веру Бахаи к исламским сектам62.</w:t>
      </w:r>
    </w:p>
    <w:p>
      <w:pPr>
        <w:ind w:left="360"/>
      </w:pPr>
      <w:r>
        <w:rPr>
          <w:i/>
        </w:rPr>
        <w:t xml:space="preserve">   То, что сами бахаи отказываются считать свою веру сектой, само по себе недостаточное основание для того, чтобы снять с нее этот ярлык. Скорее всего, Веру Бахаи нельзя причислить к секте по той причине, что она не соответствует указанным выше критериям. </w:t>
      </w:r>
    </w:p>
    <w:p>
      <w:pPr>
        <w:ind w:left="360"/>
      </w:pPr>
      <w:r>
        <w:rPr>
          <w:i/>
        </w:rPr>
        <w:t xml:space="preserve">   По характеру учения и теологии Веру Бахаи нельзя отнести к одному из направлений Ислама. Она никоим образом не заявляет, что ведет к возрождению Ислама. Напротив, Вера Бахаи претендует на то, что она возникла на новом откровении от Бога. Это утверждение не позволяет называть Веру Бахаи сектой, так как секта всегда стремится к тому, чтобы ее ассоциировали с материнской религией.</w:t>
      </w:r>
    </w:p>
    <w:p>
      <w:pPr>
        <w:ind w:left="360"/>
      </w:pPr>
      <w:r>
        <w:rPr>
          <w:i/>
        </w:rPr>
        <w:t xml:space="preserve">   Основой Веры Бахаи и источником ее законов служат Писания Бахауллы, основателя религии Бахаи. Корану отводится роль источника спасения в прошлом. Как подлинный документ религиозной истории, Коран остается для бахаи священной книгой (своего рода Ветхим Заветом), однако не служит ни теологической основой религии Бахаи, ни источником ее законов. Согласно учению Веры Бахаи, эпоха откровения Мухаммада завершилась в 1260 году Хиджры (1844 от Р. Х.), и в истории человечества началась новая эра. Уже в 1848 году на съезде в Бадаште собравшиеся там последователи Баба, осознавая значение нового откровения, объявили об отмене мусульманского закона. Таким образом, законы Корана и неотъемлемые доктрины ортодоксальной мусульманской веры (а также ее ответвлений), например положение о том, что Откровение Мухаммада — последнее в истории человечества, бахаи не признают. Бахаи не считают себя мусульманами и не желают «возвращения к основам Ислама». Бахаулла, а не Мухаммад, занимает центральное положение в этой религии. Здесь отсутствует реформаторский, обращенный в прошлое взгляд, который считается важным критерием секты63. Этот факт давно признается мусульманскими судами, как это видно из нижеследующих примеров. </w:t>
      </w:r>
    </w:p>
    <w:p>
      <w:pPr>
        <w:ind w:left="360"/>
      </w:pPr>
      <w:r>
        <w:rPr>
          <w:i/>
        </w:rPr>
        <w:t xml:space="preserve">   10 мая 1925 года религиозный апелляционный суд в городе Беба в египетской провинции Бени Суиф объявил недействительными три брака, ссылаясь на то, что мужья были бахаи. В судебном заключении было дано объяснение, что: </w:t>
      </w:r>
    </w:p>
    <w:p>
      <w:pPr>
        <w:ind w:left="360"/>
      </w:pPr>
      <w:r>
        <w:rPr>
          <w:i/>
        </w:rPr>
        <w:t xml:space="preserve">…Вера Бахаи — новая религия, совершенно независимая, с собственными верованиями, принципами и законами, которые отличаются от верований, принципов и законов Ислама и полностью противоречат им. Следовательно, никакой бахаи не может считаться мусульманином, и наоборот, точно так же, как никакой буддист, брамин или христианин не может считаться мусульманином, и наоборот64.</w:t>
      </w:r>
    </w:p>
    <w:p>
      <w:pPr>
        <w:ind w:left="360"/>
      </w:pPr>
      <w:r>
        <w:rPr>
          <w:i/>
        </w:rPr>
        <w:t xml:space="preserve">   Официальный приговор заканчивается такими словами: </w:t>
      </w:r>
    </w:p>
    <w:p>
      <w:pPr>
        <w:ind w:left="360"/>
      </w:pPr>
      <w:r>
        <w:rPr>
          <w:i/>
        </w:rPr>
        <w:t xml:space="preserve">Если любой из них [мужей] покается, уверует и признает всё… что Мухаммад, Апостол Божий… принес от Бога … и возвратится под сень Великой Веры Ислама… и подтвердит… что Мухаммад… есть Печать Пророков и Посланников, что вслед за Его религией не будет никакой другой религии, что никакой закон не отменит Его закон, что Коран — последняя из Книг Бога и Его последнее Откровение для Его Пророков и Его Посланников… он будет принят и получит право возобновить свой брачный договор…65</w:t>
      </w:r>
    </w:p>
    <w:p>
      <w:pPr>
        <w:ind w:left="360"/>
      </w:pPr>
      <w:r>
        <w:rPr>
          <w:i/>
        </w:rPr>
        <w:t xml:space="preserve">   В ответ на вопрос о том, могут ли бахаи хоронить своих умерших на мусульманских кладбищах, египетское Министерство юстиции проконсультировалось с муфтием66, который написал в своем заявлении от 11 марта 1939 года: </w:t>
      </w:r>
    </w:p>
    <w:p>
      <w:pPr>
        <w:ind w:left="360"/>
      </w:pPr>
      <w:r>
        <w:rPr>
          <w:i/>
        </w:rPr>
        <w:t xml:space="preserve">Сим удостоверяем, что эта община не должна рассматриваться как мусульманская, о чем свидетельствуют исповедываемые ею верования. Ознакомление с тем, что они называют «Законами бахаи», касающимися личной жизни верующих (документ прилагается), дает на то достаточно оснований. Каждый из ее членов, который прежде был мусульманином, следуя притязаниям этой общины, отказался от Ислама и считается вышедшим из-под сени его, и подпадает под закон о вероотступничестве, установленный в истинной Исламской Вере. Поскольку данная община не является мусульманской, недопустимо хоронить ее умерших на мусульманских кладбищах — неважно, были они раньше мусульманами или нет67.</w:t>
      </w:r>
    </w:p>
    <w:p>
      <w:pPr>
        <w:ind w:left="360"/>
      </w:pPr>
      <w:r>
        <w:rPr>
          <w:i/>
        </w:rPr>
        <w:t xml:space="preserve">   Неприменимы к Вере Бахаи и остальные критерии социологии религии, относящиеся к секте. В учении бахаи нет ни догматической узости, ни индивидуалистических особенностей, не говоря уже о враждебности к светской культуре или другого рода высокомерной исключительности. </w:t>
      </w:r>
    </w:p>
    <w:p>
      <w:pPr>
        <w:ind w:left="360"/>
      </w:pPr>
      <w:r>
        <w:rPr>
          <w:i/>
        </w:rPr>
        <w:t xml:space="preserve">   Вера Бахаи — всемирная религия. Послание Бахауллы направлено ко всему человечеству. Еще Баб, предтеча и провозвестник Бахауллы, призывал народы Запада быть «словно истинные братья в единой и неделимой религии Божией, свободной от различий»68, и, таким образом, не ограничиваться рамками своего культурного контекста. Бахаулла стремился направить все человечество к единению. Единственным лекарством для смертельно больного общества может быть только одно средство, способное помочь человечеству выжить,— это политическое объединение всех народов во всемирную федерацию, опирающуюся на общую веру, свободную от искажений прошлого: </w:t>
      </w:r>
    </w:p>
    <w:p>
      <w:pPr>
        <w:ind w:left="360"/>
      </w:pPr>
      <w:r>
        <w:rPr>
          <w:i/>
        </w:rPr>
        <w:t xml:space="preserve">Лучшим лекарством и могущественным средством для исцеления всего мира Господь избрал союз всех народов в одном общем Деле, в единой Вере… Благополучие рода людского, его мир и безопасность недостижимы до тех пор, пока прочно не утвердится его единство69.</w:t>
      </w:r>
    </w:p>
    <w:p>
      <w:pPr>
        <w:ind w:left="360"/>
      </w:pPr>
      <w:r>
        <w:rPr>
          <w:i/>
        </w:rPr>
        <w:t xml:space="preserve">   Центральные положения Веры Бахаи — это принцип любви ко всему человечеству и формирование всеобъемлющего сознания: </w:t>
      </w:r>
    </w:p>
    <w:p>
      <w:pPr>
        <w:ind w:left="360"/>
      </w:pPr>
      <w:r>
        <w:rPr>
          <w:i/>
        </w:rPr>
        <w:t xml:space="preserve">Тот воистину достоин называться человеком, кто ныне посвятил себя служению всему роду людскому. Величайший речет: Блажен и счастлив тот, кто поднимается, дабы содействовать высшему благу народов и племен земли. И еще Он возвещает: Не тот должен гордиться, кто любит свою страну, а тот, кто любит весь мир. Земля — единая страна, и человечество — ее граждане70.</w:t>
      </w:r>
    </w:p>
    <w:p>
      <w:pPr>
        <w:ind w:left="360"/>
      </w:pPr>
      <w:r>
        <w:rPr>
          <w:i/>
        </w:rPr>
        <w:t xml:space="preserve">Речение Божие есть светильник, свет коего заключен в словах: Вы — плоды одного дерева и листья одной ветви. Относитесь друг к другу с величайшей любовью и кротостью, дружелюбием и товариществом… Свет единства столь могуществен, что способен озарить всю землю71.</w:t>
      </w:r>
    </w:p>
    <w:p>
      <w:pPr>
        <w:ind w:left="360"/>
      </w:pPr>
      <w:r>
        <w:rPr>
          <w:i/>
        </w:rPr>
        <w:t xml:space="preserve">   Таким образом, религия Бахаи — всемирная по происхождению и по своей сути. Традиционные религии, такие, как Буддизм, Христианство и Ислам, являются всемирными, поскольку обращаются ко всему человечеству в целом — с точки зрения этих религий, весь мир должен быть перестроен согласно откровению Бога. Всемирный характер Веры далее утверждается в послании Бахауллы, где содержится конкретный призыв к политическому и духовному единению человечества и представлена модель единого общества. </w:t>
      </w:r>
    </w:p>
    <w:p>
      <w:pPr>
        <w:ind w:left="360"/>
      </w:pPr>
      <w:r>
        <w:rPr>
          <w:i/>
        </w:rPr>
        <w:t xml:space="preserve">   Другая особенность, плохо согласующаяся с образом секты,— это большой интерес Веры Бахаи к состоянию всего общества. Тот, кто заботится только о собственном спасении и кто слеп в отношении социальных нужд мира, т. е. занимает эгоистическую позицию, которая побудила Карла Маркса к столь суровой критике религии, осуждается в учении Веры Бахаи. Божественное послание объемлет все стороны человеческой жизни. Все общество, а не только отдельные его члены, нуждается в искуплении по воле Бога72.</w:t>
      </w:r>
    </w:p>
    <w:p>
      <w:pPr>
        <w:ind w:left="360"/>
      </w:pPr>
      <w:r>
        <w:rPr>
          <w:i/>
        </w:rPr>
        <w:t xml:space="preserve">   Конечно, послание Бахауллы, как и любое другое Божественное откровение, в первую очередь служит руководством для личности. Это извечный путь, очищенный от наслоений и препон прошлого, продвигаясь по которому, человек может достичь жизни с Богом, просвещения и духовного возрождения. Однако откровение Бахауллы не ограничивается только этим «вертикальным» измерением. Религия Бахаи — не просто вероисповедание; это религия во всеобъемлющем смысле, поскольку у нее есть и «горизонтальное» развитие, и «политическое»73 измерение. </w:t>
      </w:r>
    </w:p>
    <w:p>
      <w:pPr>
        <w:ind w:left="360"/>
      </w:pPr>
      <w:r>
        <w:rPr>
          <w:i/>
        </w:rPr>
        <w:t xml:space="preserve">   Согласно Писаниям Бахауллы, как каждая личность, так и все человечество нуждаются в просвещении и руководстве со стороны Богоявлений. Бахаулла писал об этом: </w:t>
      </w:r>
    </w:p>
    <w:p>
      <w:pPr>
        <w:ind w:left="360"/>
      </w:pPr>
      <w:r>
        <w:rPr>
          <w:i/>
        </w:rPr>
        <w:t xml:space="preserve">Бог посылает Своих Пророков людям с двоякой целью: во-первых, дабы вызволить детей человеческих из тьмы невежества и направить их к свету подлинного понимания; во-вторых — гарантировать человечеству мир и покой и обеспечить всеми средствами, коими они могут быть установлены74.</w:t>
      </w:r>
    </w:p>
    <w:p>
      <w:pPr>
        <w:ind w:left="360"/>
      </w:pPr>
      <w:r>
        <w:rPr>
          <w:i/>
        </w:rPr>
        <w:t xml:space="preserve">   Бахаулла подчеркивает важность и необходимость роли, которую играет религия в обществе, ее законов и порядка: </w:t>
      </w:r>
    </w:p>
    <w:p>
      <w:pPr>
        <w:ind w:left="360"/>
      </w:pPr>
      <w:r>
        <w:rPr>
          <w:i/>
        </w:rPr>
        <w:t xml:space="preserve">Воистину, религия есть главное орудие установления порядка в мире и спокойствия среди народов его75. </w:t>
      </w:r>
    </w:p>
    <w:p>
      <w:pPr>
        <w:ind w:left="360"/>
      </w:pPr>
      <w:r>
        <w:rPr>
          <w:i/>
        </w:rPr>
        <w:t xml:space="preserve">Воистину, религия есть лучезарный свет и несокрушимая твердыня защиты и процветания народов мира…76 </w:t>
      </w:r>
    </w:p>
    <w:p>
      <w:pPr>
        <w:ind w:left="360"/>
      </w:pPr>
      <w:r>
        <w:rPr>
          <w:i/>
        </w:rPr>
        <w:t xml:space="preserve">   Бахаулла заложил основы нового порядка, в котором все народы будут жить в мире и по справедливости, объединенные общей верой в Бога и Его откровение. Он пришел, чтобы установить обещанное Царство Божие на земле: «Установление мира и единства во всем мире представляет собой установление Царства Божиего на земле, окончательный триумф добра над злом, который описывался религиями прошлого в символических терминах»77. Это Царство будет мировым порядком, организованным на основе явленного закона Божиего и объемлющим все человечество. Плодом его станет Величайший Мир78. Установить этот мировой порядок — Воля Бога. Однако Царство Божие наступит не просто по мановению Божиего перста, вдруг, волшебным и сверхъестественным образом, как это представляют христианские ортодоксы, трактующие Библию буквально, а благодаря активному участию человечества в историческом процессе радикального преобразования каждой отдельной личности и всего человеческого рода79. </w:t>
      </w:r>
    </w:p>
    <w:p>
      <w:pPr>
        <w:ind w:left="360"/>
      </w:pPr>
      <w:r>
        <w:rPr>
          <w:i/>
        </w:rPr>
        <w:t xml:space="preserve">   Такой взгляд отличает бахаи от приверженцев тех христианских сект, которые придают большое значение таким понятиям, как Парусия (Второе пришествие Христа и наступление Царства Божиего), наивно и трепетно ожидая чуда с обозримых небес —возвращения Христа, по пришествии Которого спасенные будут вознаграждены и заживут все вместе, пребывая в блаженстве80. </w:t>
      </w:r>
    </w:p>
    <w:p>
      <w:pPr>
        <w:ind w:left="360"/>
      </w:pPr>
      <w:r>
        <w:rPr>
          <w:i/>
        </w:rPr>
        <w:t xml:space="preserve">   В связи с этим мы отмечаем еще одно впечатляющее отличие между главными теологическими положениями Веры Бахаи и предыдущих религий: тогда как религии прошлого и все их секты по-прежнему ожидают наступления эсхатологических событий, предсказанных в их Святых Писаниях, для бахаи эсхатологические события всех мировых религий уже исполнились. Христианские секты ожидают Второго Пришествия Христа, мусульмане — наступления Часа81 и Великого Провозглашения82, в то время как бахаи считают, что эти события произошли с приходом Бахауллы, ознаменовавшим наступление Царства Божиего.83 </w:t>
      </w:r>
    </w:p>
    <w:p>
      <w:pPr>
        <w:ind w:left="360"/>
      </w:pPr>
      <w:r>
        <w:rPr>
          <w:i/>
        </w:rPr>
        <w:t xml:space="preserve">   Еще одна черта секты — уход от мира и изоляция от общества с сопутствующим им неприятием мирской жизни — несвойственна Вере Бахаи. Учение Бахауллы однозначно призывает позитивно относиться и к миру, и к человеческой цивилизации. Конечно, Бахаулла, как и все Пророки прошлого, указывает на суетность сего мира, а также тленность всех человеческих деяний и земных богатств84. Скоротечность жизни и преходящий характер всего мирского часто упоминаются в Его Писаниях85. Однако эти утверждения нельзя интерпретировать как эскапистскую отрешенность от мира. Аскетизм и уход от мира однозначно осуждаются: «Вкушайте, о люди, от благих вещей, разрешенных вам Богом, и не лишайте себя дивных щедрот Его»86. Такое позитивное отношение к жизни общества подтверждается тем, что Вера Бахаи рассматривает поступательное развитие человеческой цивилизации как результат созидательного импульса, поступающего от Божественных Откровений. Развитие человеческого общества тесно связано с религией: «Все люди сотворены для того, чтобы двигать вперед постоянно развивающуюся цивилизацию»87. </w:t>
      </w:r>
    </w:p>
    <w:p>
      <w:pPr>
        <w:ind w:left="360"/>
      </w:pPr>
      <w:r>
        <w:rPr>
          <w:i/>
        </w:rPr>
        <w:t xml:space="preserve">   Насколько Вера Бахаи неиндивидуалистична, свидетельствует то, что притязания отдельных личностей, вдохновленных свыше, отвергаются. Деятельность общины основана на установленных законами нормах и институтах. Правом принятия решений и духовным авторитетом облечены только эти утвержденные законом институты. Харизматические личности и спонтанное вдохновение занимают подчиненное положение. Харизма Божественного руководства — атрибут, присущий только установленным Бахауллой институтам, которые демократически избираются общиной верующих; личности, входящие в эти институты, не обладают никакой властью88.</w:t>
      </w:r>
    </w:p>
    <w:p>
      <w:pPr>
        <w:ind w:left="360"/>
      </w:pPr>
      <w:r>
        <w:rPr>
          <w:i/>
        </w:rPr>
        <w:t xml:space="preserve">   Кроме того, община бахаи не рассматривает себя как элитарную группу. Каждый верующий должен жить согласно учениям и заповедям Бахауллы, приобретать духовные добродетели, ориентироваться на императивы новой этики, заниматься самопознанием и стремиться к совершенству. Однако для вступления в общину Бахауллы не требуется обладать каким-то особым уровнем совершенства. Никто не должен отчитываться о своей прошлой жизни, никто, кроме Бога, не имеет права судить о моральном уровне конкретного человека. То, что бахаи считают признание Бахауллы и Его Послания важными для спасения, само по себе не представляет нечто уникальное и не свидетельствует о высокомерной исключительности. В других религиях вера — также необходимое условие для спасения89. Согласно католическому учению, спасение возможно только для членов католической общины, т. е. приверженцев Церкви, которая играет роль Corpus Christi90. Бахаи не получает билета в Царствие Небесное только за то, что он уверовал91, и никто не гарантирует ему, что он избежит Суда, который, как объявил Бахаулла, вершится над человечеством. </w:t>
      </w:r>
    </w:p>
    <w:p>
      <w:pPr>
        <w:ind w:left="360"/>
      </w:pPr>
      <w:r>
        <w:rPr>
          <w:i/>
        </w:rPr>
        <w:t xml:space="preserve">   Остается еще принцип свободы выбора, который социологи религии рассматривают как атрибут секты. Так ли это? Применим ли этот принцип к религиозной общине бахаи? И если да, то служит ли это достаточным основанием для определения общины бахаи как секты? Действие принципа свободного выбора вполне очевидно по факту, изложенному в начале этого исследования,— типология социологии религии обусловлена западной формой христианской религии и дихотомией «церкви» и «секты», которую нелегко перенести на другие религиозные общины, не подпадающие под эту альтернативу, потому что их узаконенная структура не соответствует существующей христианской модели. </w:t>
      </w:r>
    </w:p>
    <w:p>
      <w:pPr>
        <w:ind w:left="360"/>
      </w:pPr>
      <w:r>
        <w:rPr>
          <w:i/>
        </w:rPr>
        <w:t xml:space="preserve">   На примере Иудаизма можно видеть, что принуждение или свобода выбора не подходит в качестве критерия для определения секты. Ребенок матери-иудейки считается иудеем с рождения. Это же положение существует и в иудейских сектах. Если считать, что свобода выбора является непременным атрибутом секты, тогда получится, что в Иудаизме вообще нет сект, поскольку все его направления, даже самые радикальные хасидские группы, признают иудеем всякого, кто имеет мать-иудейку. В Христианстве нет такого положения, которое Густав Меншинг (Gustav Mensching) назвал «рожден в церкви». Человек становится христианином в результате крещения, которое наделяет его character indelebilis и которое, согласно каноническому закону92, раз и навсегда вводит человека в лоно Церкви93. Принудительный характер крещения очевиден только при крещении младенцев — конечно, если игнорировать тот факт, что, согласно церковному закону, аннулировать крещение невозможно94. Обращение в Христианство, т. е. решение о принятии крещения в зрелом возрасте, осуществляется как акт свободного выбора. Сегодня, как и в первые годы Христианства, там, где оно распространяется и где принимают новообращенных, крещение было и остается актом проявления свободной воли. Таким образом, при определенных условиях принцип свободы выбора применим и к церкви. Принцип принудительного членства в результате крещения в младенчестве преобладает только там, где Христианство укоренилось уже очень глубоко и передается из поколения в поколение. </w:t>
      </w:r>
    </w:p>
    <w:p>
      <w:pPr>
        <w:ind w:left="360"/>
      </w:pPr>
      <w:r>
        <w:rPr>
          <w:i/>
        </w:rPr>
        <w:t xml:space="preserve">   Видимо, социологи религии посчитали, что именно такое положение вещей является обычным, и определили свои критерии соответствующим образом. Недавно наметилась тенденция — по крайней мере, в немецких протестантских церквах,— считать крещение младенцев и взрослых одинаковым по статусу. Всё это показывает, что принцип свободы выбора как критерий различия между «сектой» и «церковью» является крайне ненадежным; как точно подметил Иоахим Вах, «он не слишком полезен» 95. </w:t>
      </w:r>
    </w:p>
    <w:p>
      <w:pPr>
        <w:ind w:left="360"/>
      </w:pPr>
      <w:r>
        <w:rPr>
          <w:i/>
        </w:rPr>
        <w:t xml:space="preserve">   Бахаи не принадлежат к общине бахаи от рождения. Человек становится бахаи, принимая Послание Бахауллы,— неважно, происходит это в результате личного поиска или родительского воспитания. Нет никакого посвящения, никакого ритуала, которому человек может быть подвергнут по незнанию или без его предварительного согласия. Он становится бахаи добровольно, в результате личного выбора. Принцип бахаи, предписывающий индивидуальный, независимый поиск истины, исключает возможность принуждения — в какой бы то ни было форме — к членству в общине Бахауллы. Если кто-то станет утверждать на основании этого критерия, что Вера Бахаи — секта, тогда придется назвать сектой, например, Ислам, поскольку там ситуация с данным критерием обстоит примерно так же. </w:t>
      </w:r>
    </w:p>
    <w:p>
      <w:pPr>
        <w:ind w:left="360"/>
      </w:pPr>
      <w:r>
        <w:rPr>
          <w:i/>
        </w:rPr>
        <w:t xml:space="preserve">ТОЧКА ЗРЕНИЯ </w:t>
      </w:r>
    </w:p>
    <w:p>
      <w:pPr>
        <w:ind w:left="360"/>
      </w:pPr>
      <w:r>
        <w:rPr>
          <w:i/>
        </w:rPr>
        <w:t xml:space="preserve">СОВРЕМЕННОГО РЕЛИГИОВЕДЕНИЯ</w:t>
      </w:r>
    </w:p>
    <w:p>
      <w:pPr>
        <w:ind w:left="360"/>
      </w:pPr>
      <w:r>
        <w:rPr>
          <w:i/>
        </w:rPr>
        <w:t xml:space="preserve">   Хотя прежде религия Бахаи часто называлась в научных трудах сектой, в последнее время о ней все чаще начинают говорить как о независимой религии, что соответствует самосознанию Веры Бахаи. Герхард Розенкранц, протестантский теолог и религиовед, в книге, написанной им в 1949 году, однозначно заявил, несмотря на свое критическое отношение к Вере Бахаи, что она «с религиозно-исторической точки зрения, на своей ранней стадии была подлинно пророческим движением», «новой религией», выросшей из Ислама. Розенкранц подчеркивает, что «в Бахаизме мы видим не очередную современную псевдорелигию, которых так много на Западе, а истинно религиозное движение» 96. В Католической энциклопедии (Enciclopedia Cattolica), издаваемой Ватиканом, Алессандро Баусани (Alessandro Bausani) описывает религию Баби (в статье Babismo) как «nuova religione», тогда как Вера Бахаи названа «religione sviluppatasi dal Babismo»97. Рудольф Йокель (Rudolph Jockel)98 и Иоахим Вах99 пришли к такому же заключению. Даже Курт Хюттен, бывший глава штутгартского Протестантского Центра (Evangelische Zentralstelle fuer Weltanschauungsfragen) по идеологическим вопросам, рассматривает в своей книге100 Веру Бахаи как религию, а не как секту, хотя в остальном настроен критично. Известный ученый Хельмут фон Глазенап (Helmut von Glasenapp), ныне покойный, еще в 1957 году говорил о Вере Бахаи как о религии, а не как о секте101. Он оставил нам следующее экспертное заключение в письме, датированном 3 октября 1961 года: </w:t>
      </w:r>
    </w:p>
    <w:p>
      <w:pPr>
        <w:ind w:left="360"/>
      </w:pPr>
      <w:r>
        <w:rPr>
          <w:i/>
        </w:rPr>
        <w:t xml:space="preserve">Действительно, религия Бахаи имеет свои корни в Исламе, однако она представляет собой независимую форму поклонения Богу, а не исламскую секту. А иначе пришлось бы считать Христианство иудейской сектой на том основании, что оно выросло из Иудаизма.102</w:t>
      </w:r>
    </w:p>
    <w:p>
      <w:pPr>
        <w:ind w:left="360"/>
      </w:pPr>
      <w:r>
        <w:rPr>
          <w:i/>
        </w:rPr>
        <w:t xml:space="preserve">   В своем письме от 10 октября 1961 года Герхард Розенкранц еще раз разъяснил свою прежнюю позицию: </w:t>
      </w:r>
    </w:p>
    <w:p>
      <w:pPr>
        <w:ind w:left="360"/>
      </w:pPr>
      <w:r>
        <w:rPr>
          <w:i/>
        </w:rPr>
        <w:t xml:space="preserve">В современной истории религии Бахаизм выступает в качестве примера того, каким образом в рамках существующей мировой религии — в данном случае Ислама — может возникнуть движение, которое не только претендует на то, чтобы считаться мировой религией, но и обладает всеми религиозно-феноменологическими характеристиками таковой… Самым ярким достижением Бахауллы было то, что ему удалось обозначить основы независимой религии, являвшейся таковой уже во времена Баба. Он смог отделить их от веры шиитской и, опираясь на них, построить здание религии Бахаи, притязающей на то, что она является завершением всех прочих религий и даже превосходит их. На основе этого притязания, позволяющего ему объять, а не отвергнуть другие религии, Бахаизм следует считать ничем иным, как самодостаточной религией103.</w:t>
      </w:r>
    </w:p>
    <w:p>
      <w:pPr>
        <w:ind w:left="360"/>
      </w:pPr>
      <w:r>
        <w:rPr>
          <w:i/>
        </w:rPr>
        <w:t xml:space="preserve">   Протестантский теолог Фридрих Гейлер (Friedrich Heiler) также считал Веру Бахаи религией: </w:t>
      </w:r>
    </w:p>
    <w:p>
      <w:pPr>
        <w:ind w:left="360"/>
      </w:pPr>
      <w:r>
        <w:rPr>
          <w:i/>
        </w:rPr>
        <w:t xml:space="preserve">…Бахаулла — создатель новой религии. С одной стороны, отношение между Верой Бахаи и Исламом такое же, как между Исламом, Иудаизмом и Христианством. Причислять религию Бахаи к исламским сектам или течениям столь же неуместно, как называть Ислам иудейской либо христианской сектой. Уже тот факт, что Бахаулла, как носитель последнего по времени и высочайшего Откровения, занимает положение, которое в Исламе отведено Мухаммаду, ясно указывает на независимость религии Бахаи от Ислама… Поэтому как исторический феномен религия Бахаи имеет тот же статус, что и другие мировые религии: Индуизм, Буддизм, Иудаизм, Ислам, Сикхизм и Христианство104.</w:t>
      </w:r>
    </w:p>
    <w:p>
      <w:pPr>
        <w:ind w:left="360"/>
      </w:pPr>
      <w:r>
        <w:rPr>
          <w:i/>
        </w:rPr>
        <w:t xml:space="preserve">   С тех пор эта точка зрения получила всеобщее признание. Райнер Флаше (Rainer Flasche) считает, что религия Бахаи опирается на самодостаточное откровение (eigenstпndige Offenbarungsreligion)105. Эрнст Дамманн (Ernst Dammann) приводит в качестве критериев независимого характера религиозной общины толкование классических текстов, наличие нового Писания и самоинтерпретацию общины (Selbstverstaendnis der Gemeinschaft)106. Вера Бахаи удовлетворяет этим требованиям. У нее есть свое Писание — Писания Бахауллы; она толкует Святые Писания, в частности Ветхий и Новый Завет, а также Коран относительно прихода Бахауллы, Который считается исполнением обетований предыдущих религий; кроме того, согласно ее теологическим взглядам, она представляет новое послание от Бога о спасении человечества. </w:t>
      </w:r>
    </w:p>
    <w:p>
      <w:pPr>
        <w:ind w:left="360"/>
      </w:pPr>
      <w:r>
        <w:rPr>
          <w:i/>
        </w:rPr>
        <w:t xml:space="preserve">   Карстен Кольпе (Carsten Colpe) называет религию Бахаи мировой религией107. Петер Майнхольд (Peter Meinhold) придерживается аналогичного взгляда108. Обосновывая использование этого термина, он прибегает к следующим критериям: рассматриваемая религия должна сама выдвигать притязание на всемирную миссию109; в ее самосознании должна присутствовать современная идея о всемирном единстве110; она должна задаваться вопросом о том, какую роль ей надлежит сыграть в разрешении мировых проблем111; и, наконец, эта религия должна мириться с множественностью религий и «относиться к этому согласно современной точки зрения, существующей в мире»112. </w:t>
      </w:r>
    </w:p>
    <w:p>
      <w:pPr>
        <w:ind w:left="360"/>
      </w:pPr>
      <w:r>
        <w:rPr>
          <w:i/>
        </w:rPr>
        <w:t xml:space="preserve">   Религия Бахаи соответствует всем этим критериям. Универсальная природа Веры Бахаи уже обсуждалась выше. В Вере Бахаи существует объяснение множественности религий. Досадное соперничество между конкурирующими притязаниями на истину сходит на нет, если, как учит Бахаулла, рассматривать разные религии как проявления поступательного, циклически повторяющегося и единого по сути Божественного Откровения, в рамках которого свет Божий предстает каждый раз в таком виде, который соответствует конкретным обстоятельствам общества в данное время, уровню его духовного развития и способностям людей понять его: «Будь уверен, что в каждую эпоху свет Божественного Откровения ниспосылается людям соразмерно их духовным способностям»113. «Всякий век требует новой меры Божиего света. Всякое Божественное Откровение ниспосылалось в соответствии с обстоятельствами века, когда являлось оно»114. «Не может быть никакого сомнения, что народы земли, к какой бы расе или вере они ни принадлежали, черпают вдохновение из одного небесного Источника и служат одному Богу. Различие между заповедями, коим они следуют, объясняется меняющимися требованиями и нуждами эпох, когда те были явлены»115. </w:t>
      </w:r>
    </w:p>
    <w:p>
      <w:pPr>
        <w:ind w:left="360"/>
      </w:pPr>
      <w:r>
        <w:rPr>
          <w:i/>
        </w:rPr>
        <w:t xml:space="preserve">   То, что разнообразие учений и форм богослужения явно противоречит необходимому единству религий, объясняется разными духовными, культурными и общественными условиями, в которых формировалась та или иная религия, и служит результатом сепаратистских тенденций116, проявлявшихся во всех религиях на протяжении всей истории человечества, последствия которых нельзя было исправить исходящими от людей попытками реформации. Авраам, Моисей, Кришна, Будда, Зороастр, Христос и Мухаммад — Посланники Божии, освещавшие этот мир Своим светом. Каждая из религий сыграла свою роль в истории спасения — более того, сама история религий есть история спасения. Чтобы устранить барьеры между религиями, одной только доброй воли недостаточно. Атмосфера конкуренции в притязании на исключительность и на то, что откровение какой-либо религии — последнее, не способствует установлению подлинного диалога и взаимодействию различных мировых религий. Необходимой предпосылкой такого диалога должно быть взаимное признание их равного статуса и положения. Интерпретация исторически сложившегося процесса последовательного возникновения мировых религий, предлагаемая Верой Бахаи, вполне может обеспечить основу для примирения различных догм, противоречия между которыми так долго разделяли человечество и разжигали ненависть, конфликты и войны, неся с собой бесчисленные страдания. Бахаулла объявил Своим последователям: </w:t>
      </w:r>
    </w:p>
    <w:p>
      <w:pPr>
        <w:ind w:left="360"/>
      </w:pPr>
      <w:r>
        <w:rPr>
          <w:i/>
        </w:rPr>
        <w:t xml:space="preserve">Каждым без исключения стихом, что открывает Перо Всевышнего, отпираются и распахиваются пред лицом людей врата любви и единения. Недавно Мы возвестили, и Слово Наше истинно: «Общайтесь с людьми любого вероисповедания в духе дружбы и братства». Ныне чрез откровение сих слов всё, что побуждало сынов человеческих избегать друг друга и вызывало среди них расколы и разделения, отменяется и предается забвению. С небес Божией воли, дабы облагородить мир бытия и возвысить умы и души человеческие, ниспослано то, что является самым действенным орудием воспитания всего рода людского117.</w:t>
      </w:r>
    </w:p>
    <w:p>
      <w:pPr>
        <w:ind w:left="360"/>
      </w:pPr>
      <w:r>
        <w:rPr>
          <w:i/>
        </w:rPr>
        <w:t xml:space="preserve">   Послание Бахауллы обращено ко всему человечеству, следовательно, миссия бахаи объемлет весь мир. Сейчас идет всего лишь 145 год по летоисчислению бахаи118; тем не менее бахаи уже смогли создать общины практически во всех странах мира. Бахаи проживают в 112 тыс. населенных пунктах по всему земному шару; создано более 36 тыс. местных общин и 148 национальных органов (называемых Национальными Духовными Собраниями)119. Ярким подтверждением того, что Вера Бахаи всемирная, служит тот факт, что Всемирный Дом Справедливости — орган, предписанный Самим Бахауллой и избираемый каждые пять лет членами Национальных Духовных Собраний — управляет делами бахаи во всем мире. Его резиденция находится в городе Хайфе, Израиль. Таким образом, вполне справедливо будет назвать Веру Бахаи мировой религией. </w:t>
      </w:r>
    </w:p>
    <w:p>
      <w:pPr>
        <w:ind w:left="360"/>
      </w:pPr>
      <w:r>
        <w:rPr>
          <w:i/>
        </w:rPr>
        <w:t xml:space="preserve">   Этот факт не прошел мимо внимания современных энциклопедий120. В протестантской Теологической энциклопедии (Theologische Realenzyklopaedie) Ферейдун Вахман (Fereydun Vahman) опроверг, опираясь на убедительные аргументы, правомерность отнесения Веры Бахаи к сектам и заявил: </w:t>
      </w:r>
    </w:p>
    <w:p>
      <w:pPr>
        <w:ind w:left="360"/>
      </w:pPr>
      <w:r>
        <w:rPr>
          <w:i/>
        </w:rPr>
        <w:t xml:space="preserve">Бахаизм следует ставить наравне с главными религиями мира. По историческим меркам он является самой недавней из пророческих религий. В свете того факта, что Бахаизм обращен ко всему человечеству и закрепился в большинстве стран мира, его уже сейчас можно считать мировой религией121.</w:t>
      </w:r>
    </w:p>
    <w:p>
      <w:pPr>
        <w:ind w:left="360"/>
      </w:pPr>
      <w:r>
        <w:rPr>
          <w:i/>
        </w:rPr>
        <w:t xml:space="preserve">ПРИМЕЧАНИЯ</w:t>
      </w:r>
    </w:p>
    <w:p>
      <w:pPr>
        <w:ind w:left="360"/>
      </w:pPr>
      <w:r>
        <w:rPr>
          <w:i/>
        </w:rPr>
        <w:t xml:space="preserve">1	Nietzsche. The Joyful Wisdom.– P. 125, 343. Thus Spake Zarathustra.– V. I, Backworldsmen. The Will to Power 1.2. См. также: Schaefer. The Imperishable Dominion.– P. 4–7.</w:t>
      </w:r>
    </w:p>
    <w:p>
      <w:pPr>
        <w:ind w:left="360"/>
      </w:pPr>
      <w:r>
        <w:rPr>
          <w:i/>
        </w:rPr>
        <w:t xml:space="preserve">2	Впрочем, в недавнее время наблюдался всплеск активности протестантизма в Соединенных Штатах Америки.</w:t>
      </w:r>
    </w:p>
    <w:p>
      <w:pPr>
        <w:ind w:left="360"/>
      </w:pPr>
      <w:r>
        <w:rPr>
          <w:i/>
        </w:rPr>
        <w:t xml:space="preserve">3	Еще в 1936 г. Шоги Эффенди так описал эту тенденцию: «Столь заметное ослабление и распад элементов, составляющих христианское общество, привело в свою очередь, как и следовало ожидать, к возникновению все большего числа никому не ведомых культов, новых и странных форм поклонения, тщетных философий, чьи запутанные доктрины усугубляют хаос нынешнего смутного века. Можно утверждать, что их принципы и цели отражают протест, неудовлетворенность и нечеткость устремления разочарованных масс, отворачивающихся от деятельности христианских церквей и отказывающихся от членства в них» (World Order of Baha’u’llah.– P. 184).</w:t>
      </w:r>
    </w:p>
    <w:p>
      <w:pPr>
        <w:ind w:left="360"/>
      </w:pPr>
      <w:r>
        <w:rPr>
          <w:i/>
        </w:rPr>
        <w:t xml:space="preserve">4	Джим Джонс, лидер придуманного им культа, заставил общину примерно из тысячи человек совершить в 1978 г. коллективное самоубийство. В фильме, снятом в США несколько лет назад, выдвинута версия, что последователи Джонса в действительности были убиты, т. е. их заставили принять яд под дулом пистолета.</w:t>
      </w:r>
    </w:p>
    <w:p>
      <w:pPr>
        <w:ind w:left="360"/>
      </w:pPr>
      <w:r>
        <w:rPr>
          <w:i/>
        </w:rPr>
        <w:t xml:space="preserve">5	См.: Mьller-Kьppers and Specht. Neue Jugend-«religionen»; Parents Initiative Working Group, Documentation ьber die Auswirkungen der Jugendreligionen auf Jugendliche in Einzelfдllen; Haack. Die neuen Jugendreligionen; Haack. Jugendreligionen – Ursache, Trends, Reaktionen; Zaretsky and Leone. Religious Movements in Contemporary America.</w:t>
      </w:r>
    </w:p>
    <w:p>
      <w:pPr>
        <w:ind w:left="360"/>
      </w:pPr>
      <w:r>
        <w:rPr>
          <w:i/>
        </w:rPr>
        <w:t xml:space="preserve">6	В резолюциях от 19 сентября 1980 г. и 10 апреля 1981 г. Европарламент сурово осудил казни, похищения и другие многочисленные акты репрессий по отношению к бахаи в Иране. На своей сессии 25 июня 1981 г. (материал № 9/614, протокол встречи № 2697) германский бундестаг также осудил нарушения прав человека в отношении общины бахаи и потребовал от иранского правительства предоставить бахаи защиту и официальное признание согласно Конвенции ООН по правам человека; кроме того, он обратился к министрам иностранных дел Европейского Сообщества с просьбой потребовать ответа от иранских властей. Дополнительную информацию см: Martin. The Persecution of the Bahб’нs of Iran, 1844–1984. Опубл. в Bahб’н Studies.– Vol. 12/13, 1984. A publication of the Association for Bahб’н Studies. Ottawa, Canada. (С 1984 по 2001 г. Генеральная Ассамблея ООН 16 раз за эти 17 лет принимала резолюции по правам человека в Иране, где непосредственно упоминалась тревожная ситуация с бахаи в этой стране. Как сказано в августовском 2001 г. отчете специального представителя по Ирану в Комиссии по правам человека при ООН Мориса Копиторна (Maurice Copithorne), продолжается незаконная конфискация собственности бахаи, им отказано в поступлении в высшие учебные заведения, им запрещено проводить религиозные встречи или избирать свои административные институты.– Прим. пер.)</w:t>
      </w:r>
    </w:p>
    <w:p>
      <w:pPr>
        <w:ind w:left="360"/>
      </w:pPr>
      <w:r>
        <w:rPr>
          <w:i/>
        </w:rPr>
        <w:t xml:space="preserve">7	Историю Веры Бахаи см.: Shoghi Effendi. God Passes By; Balyuzi. Bahб’u’llбh: The King of Glory; Balyuzi. ‘Abdu’l-Bahб: The Centre of the Covenant of Bahб’u’llбh; Balyuzi. The Bбb: The Herald of the Days. </w:t>
      </w:r>
    </w:p>
    <w:p>
      <w:pPr>
        <w:ind w:left="360"/>
      </w:pPr>
      <w:r>
        <w:rPr>
          <w:i/>
        </w:rPr>
        <w:t xml:space="preserve">   Учение Веры см.: Эсслемонт. Бахаулла и Новая эра; Huddleston. The Earth is but One Country; Ferraby. All Things Made New: A Comprehensive Outline of the Bahб’н Faith; Sabet. The Heavens are Cleft Asunder; Vahman. «Baha’ismus», in Theologische Realenzyklopдdie; Schaefer. The Imperishable Dominion: The Bahб’н Faith and the Future of Mankind; Хэтчер, Мартин. Новая мировая религия.</w:t>
      </w:r>
    </w:p>
    <w:p>
      <w:pPr>
        <w:ind w:left="360"/>
      </w:pPr>
      <w:r>
        <w:rPr>
          <w:i/>
        </w:rPr>
        <w:t xml:space="preserve">8	Немецкие слова Sektierer, sektiererisch и французское sectaire являются синонимами узости мышления, косности, фанатизма, ограниченности.</w:t>
      </w:r>
    </w:p>
    <w:p>
      <w:pPr>
        <w:ind w:left="360"/>
      </w:pPr>
      <w:r>
        <w:rPr>
          <w:i/>
        </w:rPr>
        <w:t xml:space="preserve">9	От латинского secta – руководящий принцип, школа мысли.</w:t>
      </w:r>
    </w:p>
    <w:p>
      <w:pPr>
        <w:ind w:left="360"/>
      </w:pPr>
      <w:r>
        <w:rPr>
          <w:i/>
        </w:rPr>
        <w:t xml:space="preserve">10	Деян. 24:1 сл., 14.</w:t>
      </w:r>
    </w:p>
    <w:p>
      <w:pPr>
        <w:ind w:left="360"/>
      </w:pPr>
      <w:r>
        <w:rPr>
          <w:i/>
        </w:rPr>
        <w:t xml:space="preserve">11	Напр.: 1 Коринф. 1:10–13; Там же, 2 Петра. 1сл.</w:t>
      </w:r>
    </w:p>
    <w:p>
      <w:pPr>
        <w:ind w:left="360"/>
      </w:pPr>
      <w:r>
        <w:rPr>
          <w:i/>
        </w:rPr>
        <w:t xml:space="preserve">12	Греч. hairesis, т. е. «ересь».</w:t>
      </w:r>
    </w:p>
    <w:p>
      <w:pPr>
        <w:ind w:left="360"/>
      </w:pPr>
      <w:r>
        <w:rPr>
          <w:i/>
        </w:rPr>
        <w:t xml:space="preserve">13	Hьtten. Seher, Grьbler, Enthusiasten.– S. 5.</w:t>
      </w:r>
    </w:p>
    <w:p>
      <w:pPr>
        <w:ind w:left="360"/>
      </w:pPr>
      <w:r>
        <w:rPr>
          <w:i/>
        </w:rPr>
        <w:t xml:space="preserve">14	Более подробно об этом см. раздел «Критерии секты» и прим. 3.</w:t>
      </w:r>
    </w:p>
    <w:p>
      <w:pPr>
        <w:ind w:left="360"/>
      </w:pPr>
      <w:r>
        <w:rPr>
          <w:i/>
        </w:rPr>
        <w:t xml:space="preserve">15	Wach. Church, Denomination and Sect.– P. 19.</w:t>
      </w:r>
    </w:p>
    <w:p>
      <w:pPr>
        <w:ind w:left="360"/>
      </w:pPr>
      <w:r>
        <w:rPr>
          <w:i/>
        </w:rPr>
        <w:t xml:space="preserve">16	Лк. 12:32.</w:t>
      </w:r>
    </w:p>
    <w:p>
      <w:pPr>
        <w:ind w:left="360"/>
      </w:pPr>
      <w:r>
        <w:rPr>
          <w:i/>
        </w:rPr>
        <w:t xml:space="preserve">17	Смит (см. прим. 35) упускает этот факт из виду.</w:t>
      </w:r>
    </w:p>
    <w:p>
      <w:pPr>
        <w:ind w:left="360"/>
      </w:pPr>
      <w:r>
        <w:rPr>
          <w:i/>
        </w:rPr>
        <w:t xml:space="preserve">18	От греч. entelecheia, в философии Аристотеля – внутренняя сила, потенциально заключающая в себе цель и окончательный результат; например, сила, благодаря которой из грецкого ореха вырастает дерево.</w:t>
      </w:r>
    </w:p>
    <w:p>
      <w:pPr>
        <w:ind w:left="360"/>
      </w:pPr>
      <w:r>
        <w:rPr>
          <w:i/>
        </w:rPr>
        <w:t xml:space="preserve">19	Основы данной дисциплины можно узнать из следующих источников: Troeltsch. The Social Teaching of the Christian Churches; Weber. Sect, Church and Democracy; Mensching. Soziologie der Religion.</w:t>
      </w:r>
    </w:p>
    <w:p>
      <w:pPr>
        <w:ind w:left="360"/>
      </w:pPr>
      <w:r>
        <w:rPr>
          <w:i/>
        </w:rPr>
        <w:t xml:space="preserve">20	Другое понятие – «конфессия», относящееся к американскому типу церкви, – можно пока оставить в стороне, поскольку его рассмотрение выходит за рамки данной работы (См.: De Jong. The Denomination as the American Churchform.)</w:t>
      </w:r>
    </w:p>
    <w:p>
      <w:pPr>
        <w:ind w:left="360"/>
      </w:pPr>
      <w:r>
        <w:rPr>
          <w:i/>
        </w:rPr>
        <w:t xml:space="preserve">21	См.: Weber. Sect, Church and Democracy; Wilson. Eine Analyse der Sektenentwic-klung.</w:t>
      </w:r>
    </w:p>
    <w:p>
      <w:pPr>
        <w:ind w:left="360"/>
      </w:pPr>
      <w:r>
        <w:rPr>
          <w:i/>
        </w:rPr>
        <w:t xml:space="preserve">22	Рудольф (Rudolph) также подчеркивал «типично европейскую христианскую предвзятость» в отношении концепции секты, «в частности то, что определение “секта” и “сектантское” основывается на юридической концепции института Церкви» (Wesen und Struktur der Sekte.– S. 243). Такой подход очевиден в работе: Wach. Church, Denomination and Sect.</w:t>
      </w:r>
    </w:p>
    <w:p>
      <w:pPr>
        <w:ind w:left="360"/>
      </w:pPr>
      <w:r>
        <w:rPr>
          <w:i/>
        </w:rPr>
        <w:t xml:space="preserve">23	Если религиоведы под словом «церковь» понимают юридически организованные общины конкретных религий, то они искажают действительность, говоря об иудейских, даосских, конфуцианских, тибетских, ламаистских или тем более исламских «церквах» (Mensching. Soziologie der Religion.– S. 251 ff.; ссылки на ламаистские «церкви» см.: Schulemann. Die Geschichte der Dalai Lamas.– S. 78; ссылки на зороастрийские «церкви» см.: Wach. Sociology of Religion.– P. 145; ссылки на египетскую «церковь» см.: Otto. Priester und Tempel im hellenistischen Дgypten. II:281 ff.; ссылки на исламскую «церковь» см.: Goldziher. Vorlesungen ьberden Islam.– S. 215).</w:t>
      </w:r>
    </w:p>
    <w:p>
      <w:pPr>
        <w:ind w:left="360"/>
      </w:pPr>
      <w:r>
        <w:rPr>
          <w:i/>
        </w:rPr>
        <w:t xml:space="preserve">24	Sohm, (Kircherecht 2:12) предлагает следующее определение: «Церковь – это религиозная община, основанная на провозглашаемой вере в Христа».</w:t>
      </w:r>
    </w:p>
    <w:p>
      <w:pPr>
        <w:ind w:left="360"/>
      </w:pPr>
      <w:r>
        <w:rPr>
          <w:i/>
        </w:rPr>
        <w:t xml:space="preserve">25	«Где Христос, там и церковь».</w:t>
      </w:r>
    </w:p>
    <w:p>
      <w:pPr>
        <w:ind w:left="360"/>
      </w:pPr>
      <w:r>
        <w:rPr>
          <w:i/>
        </w:rPr>
        <w:t xml:space="preserve">26	См.: Shaefer. Die Grundlagen der Verwaltungsordnung der Bahб’н.– S. 82–85, где также можно найти список дополнительных источников.</w:t>
      </w:r>
    </w:p>
    <w:p>
      <w:pPr>
        <w:ind w:left="360"/>
      </w:pPr>
      <w:r>
        <w:rPr>
          <w:i/>
        </w:rPr>
        <w:t xml:space="preserve">27	Как это делают Hьtten. Seher, Grьbler, Enthusiasten.– S. 319 и Rosenkranz. Die Bahб’н.– S. 56. </w:t>
      </w:r>
    </w:p>
    <w:p>
      <w:pPr>
        <w:ind w:left="360"/>
      </w:pPr>
      <w:r>
        <w:rPr>
          <w:i/>
        </w:rPr>
        <w:t xml:space="preserve">28	Верующие-бахаи объединены не только узами веры и любви, но также и узами закона. Подробнее этот вопрос см.: Schaefer. The Imperishable Dominion. – P. 243.</w:t>
      </w:r>
    </w:p>
    <w:p>
      <w:pPr>
        <w:ind w:left="360"/>
      </w:pPr>
      <w:r>
        <w:rPr>
          <w:i/>
        </w:rPr>
        <w:t xml:space="preserve">29	Ex opere operato.</w:t>
      </w:r>
    </w:p>
    <w:p>
      <w:pPr>
        <w:ind w:left="360"/>
      </w:pPr>
      <w:r>
        <w:rPr>
          <w:i/>
        </w:rPr>
        <w:t xml:space="preserve">30	Troeltsch. The Social Teaching of the Christian Churches.– Р. 478.</w:t>
      </w:r>
    </w:p>
    <w:p>
      <w:pPr>
        <w:ind w:left="360"/>
      </w:pPr>
      <w:r>
        <w:rPr>
          <w:i/>
        </w:rPr>
        <w:t xml:space="preserve">31	См.: Schaefer. Die Grundlagen der Verwaltungsordnung der Bahб’н.– S. 114–120.</w:t>
      </w:r>
    </w:p>
    <w:p>
      <w:pPr>
        <w:ind w:left="360"/>
      </w:pPr>
      <w:r>
        <w:rPr>
          <w:i/>
        </w:rPr>
        <w:t xml:space="preserve">32	Matthes. Religion und Gesellschaft.– S. 117.</w:t>
      </w:r>
    </w:p>
    <w:p>
      <w:pPr>
        <w:ind w:left="360"/>
      </w:pPr>
      <w:r>
        <w:rPr>
          <w:i/>
        </w:rPr>
        <w:t xml:space="preserve">33	Wach. Church, Denomination and Sect.– Р. 18.</w:t>
      </w:r>
    </w:p>
    <w:p>
      <w:pPr>
        <w:ind w:left="360"/>
      </w:pPr>
      <w:r>
        <w:rPr>
          <w:i/>
        </w:rPr>
        <w:t xml:space="preserve">34	Flasche. Die Religion der Einheit und Selbstverwirklichung der Menschheit.– S. 188; Wach. Sociology of Religion. – P. 19ff., 197; Rudolph. Wesen und Struktur der Sekte.–S. 249.</w:t>
      </w:r>
    </w:p>
    <w:p>
      <w:pPr>
        <w:ind w:left="360"/>
      </w:pPr>
      <w:r>
        <w:rPr>
          <w:i/>
        </w:rPr>
        <w:t xml:space="preserve">35	Игнорирование этого факта может привести к самым неожиданным выводам, как это получилось с Питером Смитом (Peter Smith), который описывает общины бахаи в Иране как «церквеподобные», а на Западе — как «сектоподобные» (Smith. Motif Research, Peter Berger and the Bahб’н Faith.– Р. 210–234). Такой вывод стал результатом позитивистского подхода, который учитывает только поверхностные аспекты и исключает из изучения исконную природу происходящего; очевидно, что разные примеры одного и того же явления не могут отличаться по своей сути.</w:t>
      </w:r>
    </w:p>
    <w:p>
      <w:pPr>
        <w:ind w:left="360"/>
      </w:pPr>
      <w:r>
        <w:rPr>
          <w:i/>
        </w:rPr>
        <w:t xml:space="preserve">36	См.: Berger. A Rumor of Angels.– Р. 7ff.</w:t>
      </w:r>
    </w:p>
    <w:p>
      <w:pPr>
        <w:ind w:left="360"/>
      </w:pPr>
      <w:r>
        <w:rPr>
          <w:i/>
        </w:rPr>
        <w:t xml:space="preserve">37	Несомненно, что ранние (начала XX в.) общины бахаи на Западе действительно во многом напоминали секты. Однако в ходе естественного роста общины и развития ее учения эти черты быстро исчезли.</w:t>
      </w:r>
    </w:p>
    <w:p>
      <w:pPr>
        <w:ind w:left="360"/>
      </w:pPr>
      <w:r>
        <w:rPr>
          <w:i/>
        </w:rPr>
        <w:t xml:space="preserve">38	Mensching. Soziologie der Religion.– S. 238.</w:t>
      </w:r>
    </w:p>
    <w:p>
      <w:pPr>
        <w:ind w:left="360"/>
      </w:pPr>
      <w:r>
        <w:rPr>
          <w:i/>
        </w:rPr>
        <w:t xml:space="preserve">39	См.: С. 13 и 25, а также прим. 3.</w:t>
      </w:r>
    </w:p>
    <w:p>
      <w:pPr>
        <w:ind w:left="360"/>
      </w:pPr>
      <w:r>
        <w:rPr>
          <w:i/>
        </w:rPr>
        <w:t xml:space="preserve">40	В равной мере это применимо и к мормонам. Хотя они и претендуют на то, что Книга Мормона является (послехристианским) Божественным Откровением, они, тем не менее, считают себя христианской группой. Согласно их интерпретации, Церковь Мормона – это «новое утверждение изначальной Церкви Иисуса Христа» (Hьtten. Seher, Grьbler, Enthusiasten.– S. 626). Иосиф Смит не претендовал на то, что закладывает начало новой эпохи, пришедшей на смену эпохе Христианства (в отличие от ранней христианской церкви, которая однозначно отделилась от Иудаизма, как и Вера Бахаи в Иране, которая столь же четко отделила себя от Ислама). В конце концов Иосиф Смит не считается главной фигурой веры мормонов – такой фигурой является Христос.</w:t>
      </w:r>
    </w:p>
    <w:p>
      <w:pPr>
        <w:ind w:left="360"/>
      </w:pPr>
      <w:r>
        <w:rPr>
          <w:i/>
        </w:rPr>
        <w:t xml:space="preserve">41	Mensching. Soziologie der Religion.– S. 239.</w:t>
      </w:r>
    </w:p>
    <w:p>
      <w:pPr>
        <w:ind w:left="360"/>
      </w:pPr>
      <w:r>
        <w:rPr>
          <w:i/>
        </w:rPr>
        <w:t xml:space="preserve">42	Там же.– S. 239.</w:t>
      </w:r>
    </w:p>
    <w:p>
      <w:pPr>
        <w:ind w:left="360"/>
      </w:pPr>
      <w:r>
        <w:rPr>
          <w:i/>
        </w:rPr>
        <w:t xml:space="preserve">43	Troeltsch считает неприятие светской цивилизации неотъемлемым признаком секты (The Social Teaching of the Christian Churches.– Р. 381, 432.– Note 163).</w:t>
      </w:r>
    </w:p>
    <w:p>
      <w:pPr>
        <w:ind w:left="360"/>
      </w:pPr>
      <w:r>
        <w:rPr>
          <w:i/>
        </w:rPr>
        <w:t xml:space="preserve">44	Mensching. Soziologie der Religion.– S. 241.</w:t>
      </w:r>
    </w:p>
    <w:p>
      <w:pPr>
        <w:ind w:left="360"/>
      </w:pPr>
      <w:r>
        <w:rPr>
          <w:i/>
        </w:rPr>
        <w:t xml:space="preserve">45	Fьrstenberg und Mцrth. Religionssoziologie.– S. 25. «Именно секты наиболее резко критикуют светские власти по причине своих жестких или даже экстравагантных стандартов» (Wach. Sociology of Religion.– Р. 23.)</w:t>
      </w:r>
    </w:p>
    <w:p>
      <w:pPr>
        <w:ind w:left="360"/>
      </w:pPr>
      <w:r>
        <w:rPr>
          <w:i/>
        </w:rPr>
        <w:t xml:space="preserve">46	Mensching. Soziologie der Religion.– S. 241.</w:t>
      </w:r>
    </w:p>
    <w:p>
      <w:pPr>
        <w:ind w:left="360"/>
      </w:pPr>
      <w:r>
        <w:rPr>
          <w:i/>
        </w:rPr>
        <w:t xml:space="preserve">47	Wach. Sociology of Religion.– Р. 18.</w:t>
      </w:r>
    </w:p>
    <w:p>
      <w:pPr>
        <w:ind w:left="360"/>
      </w:pPr>
      <w:r>
        <w:rPr>
          <w:i/>
        </w:rPr>
        <w:t xml:space="preserve">48	Weber. Sect, Church and Democracy.– Р. 1204.</w:t>
      </w:r>
    </w:p>
    <w:p>
      <w:pPr>
        <w:ind w:left="360"/>
      </w:pPr>
      <w:r>
        <w:rPr>
          <w:i/>
        </w:rPr>
        <w:t xml:space="preserve">49	Wach. Sociology of Religion. – Р. 17.</w:t>
      </w:r>
    </w:p>
    <w:p>
      <w:pPr>
        <w:ind w:left="360"/>
      </w:pPr>
      <w:r>
        <w:rPr>
          <w:i/>
        </w:rPr>
        <w:t xml:space="preserve">50	Weber. Sect, Church and Democracy.– Р. 1205–1206.</w:t>
      </w:r>
    </w:p>
    <w:p>
      <w:pPr>
        <w:ind w:left="360"/>
      </w:pPr>
      <w:r>
        <w:rPr>
          <w:i/>
        </w:rPr>
        <w:t xml:space="preserve">51	Жесткое, методическое испытание чьей-либо совести.</w:t>
      </w:r>
    </w:p>
    <w:p>
      <w:pPr>
        <w:ind w:left="360"/>
      </w:pPr>
      <w:r>
        <w:rPr>
          <w:i/>
        </w:rPr>
        <w:t xml:space="preserve">52	«По мере того как притязания на исключительность уступают место терпимости к чужим взглядам, обрядам и связующим принципам (пусть даже сектанты по-прежнему продолжают принижать их), секта приобретает черты конфессии, как это произошло в случае с квакерами, “учениками Христа” (Disciples), “братьями во Христе” (Brethren), “христианскими учеными” (Christian Science), последователями Сведенборга (Swedenborgians).» (Wach. Sociology of Religion. – Р.18.)</w:t>
      </w:r>
    </w:p>
    <w:p>
      <w:pPr>
        <w:ind w:left="360"/>
      </w:pPr>
      <w:r>
        <w:rPr>
          <w:i/>
        </w:rPr>
        <w:t xml:space="preserve">53	Mensching. Soziologie der Religion.– S. 241.</w:t>
      </w:r>
    </w:p>
    <w:p>
      <w:pPr>
        <w:ind w:left="360"/>
      </w:pPr>
      <w:r>
        <w:rPr>
          <w:i/>
        </w:rPr>
        <w:t xml:space="preserve">54	Weber. Sect, Church and Democracy.– Р. 1204; см.: Troeltsch. The Social Teaching of the Christian Churches.– Р. 380; Mensching. Soziologie der Religion.– S. 239.</w:t>
      </w:r>
    </w:p>
    <w:p>
      <w:pPr>
        <w:ind w:left="360"/>
      </w:pPr>
      <w:r>
        <w:rPr>
          <w:i/>
        </w:rPr>
        <w:t xml:space="preserve">55	От греч. pneuma – дыхание; в теологии – Святой Дух; pneumatic – исполненный Святого Духа.</w:t>
      </w:r>
    </w:p>
    <w:p>
      <w:pPr>
        <w:ind w:left="360"/>
      </w:pPr>
      <w:r>
        <w:rPr>
          <w:i/>
        </w:rPr>
        <w:t xml:space="preserve">56	Ср. Wach. Sociology of Religion.– Р. 27ff.</w:t>
      </w:r>
    </w:p>
    <w:p>
      <w:pPr>
        <w:ind w:left="360"/>
      </w:pPr>
      <w:r>
        <w:rPr>
          <w:i/>
        </w:rPr>
        <w:t xml:space="preserve">57	См. прим. 55. Такая община без правовых институтов – никто никем не управляет; единственная ее направляющая сила – Святой Дух [pneuma]. Ср.: Barion. Rudolf Sohm und die Grundlegung des Kirchenrechts.– S. 9; Sohm. Wesen und Ursprung des Katholizismus.– S. viii.</w:t>
      </w:r>
    </w:p>
    <w:p>
      <w:pPr>
        <w:ind w:left="360"/>
      </w:pPr>
      <w:r>
        <w:rPr>
          <w:i/>
        </w:rPr>
        <w:t xml:space="preserve">58	Weber. Sect, Church and Democracy.– P. 1207.</w:t>
      </w:r>
    </w:p>
    <w:p>
      <w:pPr>
        <w:ind w:left="360"/>
      </w:pPr>
      <w:r>
        <w:rPr>
          <w:i/>
        </w:rPr>
        <w:t xml:space="preserve">59	Bell. The Cultural Contradictions of Capitalism.– Р. 168.</w:t>
      </w:r>
    </w:p>
    <w:p>
      <w:pPr>
        <w:ind w:left="360"/>
      </w:pPr>
      <w:r>
        <w:rPr>
          <w:i/>
        </w:rPr>
        <w:t xml:space="preserve">60	См. прим. 5.</w:t>
      </w:r>
    </w:p>
    <w:p>
      <w:pPr>
        <w:ind w:left="360"/>
      </w:pPr>
      <w:r>
        <w:rPr>
          <w:i/>
        </w:rPr>
        <w:t xml:space="preserve">61	Rudolph. Wesen und Struktur der Sekte.– S. 253.</w:t>
      </w:r>
    </w:p>
    <w:p>
      <w:pPr>
        <w:ind w:left="360"/>
      </w:pPr>
      <w:r>
        <w:rPr>
          <w:i/>
        </w:rPr>
        <w:t xml:space="preserve">62	Это происходило и в более позднее время (см., например: Khouri. Einfьhrung in die Grundlagen des Islam.– S. 139).</w:t>
      </w:r>
    </w:p>
    <w:p>
      <w:pPr>
        <w:ind w:left="360"/>
      </w:pPr>
      <w:r>
        <w:rPr>
          <w:i/>
        </w:rPr>
        <w:t xml:space="preserve">63	В этой связи не стоит забывать, что все боговдохновенные религии стремились к очищению предыдущих религий и утверждению истины. Послание Иисуса Христа, среди прочего, направлено и против иудейских богословов (Лк. 11:39–51; Матф. 23:1–36), тогда как Мухаммад осудил христианский догмат о Троице (Коран 19:91–94; 2:110; 4:169–171; 5:76–80). Поэтому Божественное Откровение является одновременно и Божественной реформацией.</w:t>
      </w:r>
    </w:p>
    <w:p>
      <w:pPr>
        <w:ind w:left="360"/>
      </w:pPr>
      <w:r>
        <w:rPr>
          <w:i/>
        </w:rPr>
        <w:t xml:space="preserve">64	Цит. в: Shoghi Effendi. God Passes By. – Р. 365.</w:t>
      </w:r>
    </w:p>
    <w:p>
      <w:pPr>
        <w:ind w:left="360"/>
      </w:pPr>
      <w:r>
        <w:rPr>
          <w:i/>
        </w:rPr>
        <w:t xml:space="preserve">65	Там же.– С. 365–366.</w:t>
      </w:r>
    </w:p>
    <w:p>
      <w:pPr>
        <w:ind w:left="360"/>
      </w:pPr>
      <w:r>
        <w:rPr>
          <w:i/>
        </w:rPr>
        <w:t xml:space="preserve">66	Мусульманский юрист-богослов, выносящий официальные юридические определения (фатвы) по вопросам религиозного законодательства (шариата).</w:t>
      </w:r>
    </w:p>
    <w:p>
      <w:pPr>
        <w:ind w:left="360"/>
      </w:pPr>
      <w:r>
        <w:rPr>
          <w:i/>
        </w:rPr>
        <w:t xml:space="preserve">67	Цит. в: Shoghi Effendi. God Passes By.– P. 368.</w:t>
      </w:r>
    </w:p>
    <w:p>
      <w:pPr>
        <w:ind w:left="360"/>
      </w:pPr>
      <w:r>
        <w:rPr>
          <w:i/>
        </w:rPr>
        <w:t xml:space="preserve">68	The Bab. Qayyumu’l-Asma. См.: The Bбb. Selections from the Writings of the Bбb.–Р. 56.</w:t>
      </w:r>
    </w:p>
    <w:p>
      <w:pPr>
        <w:ind w:left="360"/>
      </w:pPr>
      <w:r>
        <w:rPr>
          <w:i/>
        </w:rPr>
        <w:t xml:space="preserve">69	Бахаулла. Избранное из Писаний Бахауллы.– СПб.: Единение, 2001.– № 48.– С. 105. </w:t>
      </w:r>
    </w:p>
    <w:p>
      <w:pPr>
        <w:ind w:left="360"/>
      </w:pPr>
      <w:r>
        <w:rPr>
          <w:i/>
        </w:rPr>
        <w:t xml:space="preserve">70	Бахаулла. Избранное из Писаний Бахауллы.– СПб.: Единение, 2001.– № 43.– С. 101.</w:t>
      </w:r>
    </w:p>
    <w:p>
      <w:pPr>
        <w:ind w:left="360"/>
      </w:pPr>
      <w:r>
        <w:rPr>
          <w:i/>
        </w:rPr>
        <w:t xml:space="preserve">71	Бахаулла. Крупицы из Писаний Бахауллы.– СПб.: Единение, 1994.– CXXXII:3. (Вновь отредактированный перевод.)</w:t>
      </w:r>
    </w:p>
    <w:p>
      <w:pPr>
        <w:ind w:left="360"/>
      </w:pPr>
      <w:r>
        <w:rPr>
          <w:i/>
        </w:rPr>
        <w:t xml:space="preserve">72	О «горизонтальном» измерении и о необходимости спасения для общества см.: Schaefer. The Imperishable Dominion. – Р. 127 ff.</w:t>
      </w:r>
    </w:p>
    <w:p>
      <w:pPr>
        <w:ind w:left="360"/>
      </w:pPr>
      <w:r>
        <w:rPr>
          <w:i/>
        </w:rPr>
        <w:t xml:space="preserve">73	Термин «политический» используется здесь в аристотелевом значении – полный комплекс отношений, связывающих членов общества, искусство управления, нацеленного на достижение справедливости и всеобщего блага. Однако политическая цель всемирного единства и нового мирового порядка не может быть достигнута с использованием существующих политических методов; скорее, она будет достигнута благодаря фундаментальным изменениям в сознании и развитии новых социальных и политических структур, основанных на послании Бога. Часто подчеркиваемый неполитический характер Веры Бахаи не следует понимать как отсутствие политических целей или безразличие к судьбе общества. Единство человечества и создание всемирного федеративного государства – не утопическая надежда, а конкретные политические задачи. Несмотря на все это, бахаи придерживаются полного нейтралитета в отношении политических партий. Они обязаны держаться в стороне от всякой борьбы за власть и не должны присоединяться ни к каким политическим партиям (подробнее см.: Schaefer. The Imperishable Dominion.– P. 148–151; Lee. Circle of Unity: Baha’i Approaches to Current Social Issues, Introduction.– P. xiii ff.)</w:t>
      </w:r>
    </w:p>
    <w:p>
      <w:pPr>
        <w:ind w:left="360"/>
      </w:pPr>
      <w:r>
        <w:rPr>
          <w:i/>
        </w:rPr>
        <w:t xml:space="preserve">   (На русском языке см.: Принцип невмешательства в политику и повиновение властям. – СПб.: Единение, 1995. – Прим. пер.)</w:t>
      </w:r>
    </w:p>
    <w:p>
      <w:pPr>
        <w:ind w:left="360"/>
      </w:pPr>
      <w:r>
        <w:rPr>
          <w:i/>
        </w:rPr>
        <w:t xml:space="preserve">74	Бахаулла, цит. по: Раскрывая наше духовное предназначение.– СПб.: Единение, 2002.– С. 158.</w:t>
      </w:r>
    </w:p>
    <w:p>
      <w:pPr>
        <w:ind w:left="360"/>
      </w:pPr>
      <w:r>
        <w:rPr>
          <w:i/>
        </w:rPr>
        <w:t xml:space="preserve">75	Там же.– С. 92.</w:t>
      </w:r>
    </w:p>
    <w:p>
      <w:pPr>
        <w:ind w:left="360"/>
      </w:pPr>
      <w:r>
        <w:rPr>
          <w:i/>
        </w:rPr>
        <w:t xml:space="preserve">76	Там же.– С. 93.</w:t>
      </w:r>
    </w:p>
    <w:p>
      <w:pPr>
        <w:ind w:left="360"/>
      </w:pPr>
      <w:r>
        <w:rPr>
          <w:i/>
        </w:rPr>
        <w:t xml:space="preserve">77	Хэтчер Уильям С., Мартин Дж. Дуглас. Новая мировая религия.– СПб.: Единение, 1995.– С. 165. (Вновь отредактированный перевод.)</w:t>
      </w:r>
    </w:p>
    <w:p>
      <w:pPr>
        <w:ind w:left="360"/>
      </w:pPr>
      <w:r>
        <w:rPr>
          <w:i/>
        </w:rPr>
        <w:t xml:space="preserve">78	Gollmer. Der lange Weg zum Grцssten Frieden, Bahб’н-Briefe.– S. 50:128 ff. и 52:107 ff.</w:t>
      </w:r>
    </w:p>
    <w:p>
      <w:pPr>
        <w:ind w:left="360"/>
      </w:pPr>
      <w:r>
        <w:rPr>
          <w:i/>
        </w:rPr>
        <w:t xml:space="preserve">79	Более подробно см.: Shoghi Effendi. The World Order of Bahб’u’llбh.– Р. 157, 162 ff, 203 ff; Настал День Обетованный.– С. 121 сл.; Хэтчер, Мартин. Новая мировая религия.– С. 127 сл.; Schaefer. The Imperishable Dominion.– Р. 127 ff, 139 ff.</w:t>
      </w:r>
    </w:p>
    <w:p>
      <w:pPr>
        <w:ind w:left="360"/>
      </w:pPr>
      <w:r>
        <w:rPr>
          <w:i/>
        </w:rPr>
        <w:t xml:space="preserve">80	Более подробное изложение этой темы см.: Schaefer. The Imperishable Dominion.–P. 127–144; об ожидании Последнего Дня.– P. 93–94.</w:t>
      </w:r>
    </w:p>
    <w:p>
      <w:pPr>
        <w:ind w:left="360"/>
      </w:pPr>
      <w:r>
        <w:rPr>
          <w:i/>
        </w:rPr>
        <w:t xml:space="preserve">81	Коран 6:31, 7:187, 79:42.</w:t>
      </w:r>
    </w:p>
    <w:p>
      <w:pPr>
        <w:ind w:left="360"/>
      </w:pPr>
      <w:r>
        <w:rPr>
          <w:i/>
        </w:rPr>
        <w:t xml:space="preserve">82	Коран 78:1.</w:t>
      </w:r>
    </w:p>
    <w:p>
      <w:pPr>
        <w:ind w:left="360"/>
      </w:pPr>
      <w:r>
        <w:rPr>
          <w:i/>
        </w:rPr>
        <w:t xml:space="preserve">83	Сам Бахаулла в Скрижали к папе Пию IX провозгласил, что Он исполнил пророчество Христа о возвращении: «О папа! Разорви завесы. Тот, Кто есть Господь Господствующих, пришел, осененный облаками, и повеление исполнено Богом, Всемогущим, Неудержимым… Он, воистину, вновь сошел с небес, как сошел Он с них и в первый раз. Берегись, как бы не вступить тебе в спор с Ним, подобно тому, как фарисеи спорили с Ним (Иисусом), не имея ясных знамений или доказательств…» (цит. в: Шоги Эффенди. Настал День Обетованный). О смысле возвращения Христа см.: Бахаулла. Китаб-и-Иган.– С. 25, 161 сл.; Schaefer. The Imperishable Dominion.– Р. 93–94, note 42.</w:t>
      </w:r>
    </w:p>
    <w:p>
      <w:pPr>
        <w:ind w:left="360"/>
      </w:pPr>
      <w:r>
        <w:rPr>
          <w:i/>
        </w:rPr>
        <w:t xml:space="preserve">84	«Мир неустанно возглашает такие слова: Берегитесь, ибо я недолговечен, равно как и внешние формы мои и краски. Будьте внимательны к случайностям и переменам, заложенным во мне, и да пробудитесь вы от дремоты своей.» (Baha’u’llah. Tablets of Baha’u’llah Revealed after the Kitab-i-Aqdas.– P. 258). «Мир есть лишь суетное пустое игрище, совершенное ничто, имеющее видимость действительности. Не привязывайтесь к нему. Не расторгайте уз, соединяющих вас с Творцом вашим, и не будьте из тех, что блуждают и уклоняются с пути Его. Истинно говорю Я: сей мир схож с миражом в пустыне, что мнится водою для жаждущего; тот устремляется к нему изо всех сил, но, приблизившись, убеждается, что сие есть только видимость.» (Бахаулла. Крупицы.– CLIII).</w:t>
      </w:r>
    </w:p>
    <w:p>
      <w:pPr>
        <w:ind w:left="360"/>
      </w:pPr>
      <w:r>
        <w:rPr>
          <w:i/>
        </w:rPr>
        <w:t xml:space="preserve">85	«Не радуйтесь вещам, коими обладаете; сегодня вечером они ваши, завтра ими завладеют другие… Дни вашей жизни проносятся, как дыхание ветра, и все ваше великолепие и слава закатятся, подобно великолепию и славе живших до вас. Задумайтесь, о люди! Что стало с вашими прежними днями, с вашими потерянными веками? Счастливы дни, что были посвящены поминанию Бога, и блаженны часы, проведенные в восхвалении Того, Кто Премудр. Жизнью Моей клянусь! Ни пышность могущественного, ни изобилие богатого, ни даже власть безбожного не будут долгими. Все погибнет по единому слову Его…» (Бахаулла. Китаб-и-Агдас.–К 40.– С. 41).</w:t>
      </w:r>
    </w:p>
    <w:p>
      <w:pPr>
        <w:ind w:left="360"/>
      </w:pPr>
      <w:r>
        <w:rPr>
          <w:i/>
        </w:rPr>
        <w:t xml:space="preserve">86	Бахаулла. Крупицы из Писаний Бахауллы.– СПб.: Единение, 1994.– CXXVIII.</w:t>
      </w:r>
    </w:p>
    <w:p>
      <w:pPr>
        <w:ind w:left="360"/>
      </w:pPr>
      <w:r>
        <w:rPr>
          <w:i/>
        </w:rPr>
        <w:t xml:space="preserve">87	Там же.– CIX.</w:t>
      </w:r>
    </w:p>
    <w:p>
      <w:pPr>
        <w:ind w:left="360"/>
      </w:pPr>
      <w:r>
        <w:rPr>
          <w:i/>
        </w:rPr>
        <w:t xml:space="preserve">88	Шоги Эффенди четко разъяснил, что такие харизматические личности «…никогда не должны затмевать авторитет органа, состоящего из избранных представителей местной общины, или наносить ущерб его влиянию. Такому человеку не только следует искать одобрения, совета и помощи органа, который представляет Дело в данной местности, но и стремиться относить все свои успехи на счет коллективной мудрости и способностей того Собрания, под чьей юрисдикцией он служит. Основой Администрации являются Собрания, а не отдельные личности… Ни один верующий не наделен положением, которое бы вывело его за пределы юрисдикции или поставило выше Собрания. Такое отношение… противоречит самому духу и назначению Административного Порядка» (Шоги Эффенди через своего секретаря, цит. по: Principles of Baha’i Administration. – Р. 19). Тем не менее очевидно, что решения, которые не поддержаны духовной силой, неэффективны. Вне всякого сомнения, Вера Бахаи во многом обязана различным харизматическим личностям, которые используют свой дар для служения ей.</w:t>
      </w:r>
    </w:p>
    <w:p>
      <w:pPr>
        <w:ind w:left="360"/>
      </w:pPr>
      <w:r>
        <w:rPr>
          <w:i/>
        </w:rPr>
        <w:t xml:space="preserve">89	Ср. Ин. 3:17–18; Коран 57:7, 48:28, 2:59. Даже в зороастризме искупление грехов даруется только в результате вхождения под сень «религии Маздиасни», как это явствует из Денкарта, где мы читаем: «Да будет известно, что человек становится добрым по-разному: особенно же — когда он верует в религию Ахурмазда; сим он обретает более прочные отношения с Ахурмаздом-Творцом» (The Dinkard 1:55). «Да будет известно, что через все свои труды и поступки человек обретает мысли, связанные с иным миром, и становится достоин его, начиная верить во все святые мысли, т. е. установления религии Маздиасни» (The Dinkard 2:68). Более подробно см.: Schaefer. The Imperishable Dominion.– Ch. 6.</w:t>
      </w:r>
    </w:p>
    <w:p>
      <w:pPr>
        <w:ind w:left="360"/>
      </w:pPr>
      <w:r>
        <w:rPr>
          <w:i/>
        </w:rPr>
        <w:t xml:space="preserve">90	Тело Христово – лат. Хотя на протяжении многих веков действовала установка Киприана Extra ecclesiam nulla salus, Второй Ватиканский экуменический собор впервые в истории принял более веротерпимую позицию в толковании нехристианских религий («Декларация отношения Церкви к нехристианским религиям», № 3).</w:t>
      </w:r>
    </w:p>
    <w:p>
      <w:pPr>
        <w:ind w:left="360"/>
      </w:pPr>
      <w:r>
        <w:rPr>
          <w:i/>
        </w:rPr>
        <w:t xml:space="preserve">91	Бахаи «должен прощать грешника и никогда не презирать низость его положения, ибо никому не ведом его собственный конец. Сколь часто грешник в свой смертный час постигал суть веры и, отведав напитка бессмертия, устремлял полет к вышним Сонмам! И сколь часто преданный верующий в час вознесения его души менялся так, что был ввергнут в пламень бездны!..» (Бахаулла. Китаб-и-Иган.– С. 152–153.– № 214).</w:t>
      </w:r>
    </w:p>
    <w:p>
      <w:pPr>
        <w:ind w:left="360"/>
      </w:pPr>
      <w:r>
        <w:rPr>
          <w:i/>
        </w:rPr>
        <w:t xml:space="preserve">92	Can. 96, Corpus Iuris Canonici (CIC).</w:t>
      </w:r>
    </w:p>
    <w:p>
      <w:pPr>
        <w:ind w:left="360"/>
      </w:pPr>
      <w:r>
        <w:rPr>
          <w:i/>
        </w:rPr>
        <w:t xml:space="preserve">93	Semel christianus, semper christianus – «однажды христианин – навсегда христианин».</w:t>
      </w:r>
    </w:p>
    <w:p>
      <w:pPr>
        <w:ind w:left="360"/>
      </w:pPr>
      <w:r>
        <w:rPr>
          <w:i/>
        </w:rPr>
        <w:t xml:space="preserve">94	Выход из Церкви, невозможный согласно закону католической церкви, впервые стал возможен в рамках светского государства. Ср.: Eichmann-Mцrsdorf. Lehrbuch des Kirchenrechts aufgrund des Codes Iuris Canonici 1:183–184; 3:282–389; Lexikon fьr Theologie und Kirche 6:197–198, Kirchenbann; Mьnsterischer Kommentar zum Codex Iuris Canonici. Can. 1086 «Religionsverschiedenheit».– No. 9.</w:t>
      </w:r>
    </w:p>
    <w:p>
      <w:pPr>
        <w:ind w:left="360"/>
      </w:pPr>
      <w:r>
        <w:rPr>
          <w:i/>
        </w:rPr>
        <w:t xml:space="preserve">95	Wach. Sociology of Religion.– Р. 30.</w:t>
      </w:r>
    </w:p>
    <w:p>
      <w:pPr>
        <w:ind w:left="360"/>
      </w:pPr>
      <w:r>
        <w:rPr>
          <w:i/>
        </w:rPr>
        <w:t xml:space="preserve">96	Rosenkranz. Die Bahб’н.– S. 56.</w:t>
      </w:r>
    </w:p>
    <w:p>
      <w:pPr>
        <w:ind w:left="360"/>
      </w:pPr>
      <w:r>
        <w:rPr>
          <w:i/>
        </w:rPr>
        <w:t xml:space="preserve">97	Enciclopedia Cattolica.– Vol. 2:640, 692.</w:t>
      </w:r>
    </w:p>
    <w:p>
      <w:pPr>
        <w:ind w:left="360"/>
      </w:pPr>
      <w:r>
        <w:rPr>
          <w:i/>
        </w:rPr>
        <w:t xml:space="preserve">98	Jockel. Die Lehren der Bahб’н-Religion.– S. 104.</w:t>
      </w:r>
    </w:p>
    <w:p>
      <w:pPr>
        <w:ind w:left="360"/>
      </w:pPr>
      <w:r>
        <w:rPr>
          <w:i/>
        </w:rPr>
        <w:t xml:space="preserve">99	Op cit. Wach. Sociology of Religion.– Р. 132.</w:t>
      </w:r>
    </w:p>
    <w:p>
      <w:pPr>
        <w:ind w:left="360"/>
      </w:pPr>
      <w:r>
        <w:rPr>
          <w:i/>
        </w:rPr>
        <w:t xml:space="preserve">100	Hьtten. Seher, Grьbler, Enthusiasten.– S. 317 ff.</w:t>
      </w:r>
    </w:p>
    <w:p>
      <w:pPr>
        <w:ind w:left="360"/>
      </w:pPr>
      <w:r>
        <w:rPr>
          <w:i/>
        </w:rPr>
        <w:t xml:space="preserve">101	Von Glasenapp. Die nicht-christlichen Religionen.– S. 60 ff.</w:t>
      </w:r>
    </w:p>
    <w:p>
      <w:pPr>
        <w:ind w:left="360"/>
      </w:pPr>
      <w:r>
        <w:rPr>
          <w:i/>
        </w:rPr>
        <w:t xml:space="preserve">102	Опубликовано в Bahб’н-Briefe.– 1963.– Октябрь.– № 14.</w:t>
      </w:r>
    </w:p>
    <w:p>
      <w:pPr>
        <w:ind w:left="360"/>
      </w:pPr>
      <w:r>
        <w:rPr>
          <w:i/>
        </w:rPr>
        <w:t xml:space="preserve">103	Цит. по неопубл. материалам.</w:t>
      </w:r>
    </w:p>
    <w:p>
      <w:pPr>
        <w:ind w:left="360"/>
      </w:pPr>
      <w:r>
        <w:rPr>
          <w:i/>
        </w:rPr>
        <w:t xml:space="preserve">104	Экспертное заключение от 4 декабря 1961 г., опубл. в: Bahб’н-Briefe.– 1967.– Июль.–№ 29.</w:t>
      </w:r>
    </w:p>
    <w:p>
      <w:pPr>
        <w:ind w:left="360"/>
      </w:pPr>
      <w:r>
        <w:rPr>
          <w:i/>
        </w:rPr>
        <w:t xml:space="preserve">105	Flasche. Die Religion der Einheit und Selbstverwirklichung der Menschheit.– S. 188 ff.</w:t>
      </w:r>
    </w:p>
    <w:p>
      <w:pPr>
        <w:ind w:left="360"/>
      </w:pPr>
      <w:r>
        <w:rPr>
          <w:i/>
        </w:rPr>
        <w:t xml:space="preserve">106	Dammann. Grundriss der Religionsgeschichte.– S. 101.</w:t>
      </w:r>
    </w:p>
    <w:p>
      <w:pPr>
        <w:ind w:left="360"/>
      </w:pPr>
      <w:r>
        <w:rPr>
          <w:i/>
        </w:rPr>
        <w:t xml:space="preserve">107	Colpe. Drдngt die Religionsgeschichte nach einer Summe? – S. 221.</w:t>
      </w:r>
    </w:p>
    <w:p>
      <w:pPr>
        <w:ind w:left="360"/>
      </w:pPr>
      <w:r>
        <w:rPr>
          <w:i/>
        </w:rPr>
        <w:t xml:space="preserve">108	Meinhold. Die Religionen der Gegenwart.– S. 317–338.</w:t>
      </w:r>
    </w:p>
    <w:p>
      <w:pPr>
        <w:ind w:left="360"/>
      </w:pPr>
      <w:r>
        <w:rPr>
          <w:i/>
        </w:rPr>
        <w:t xml:space="preserve">109	Op. cit.– S. 20.</w:t>
      </w:r>
    </w:p>
    <w:p>
      <w:pPr>
        <w:ind w:left="360"/>
      </w:pPr>
      <w:r>
        <w:rPr>
          <w:i/>
        </w:rPr>
        <w:t xml:space="preserve">110	Op. cit.– S. 22 сл.</w:t>
      </w:r>
    </w:p>
    <w:p>
      <w:pPr>
        <w:ind w:left="360"/>
      </w:pPr>
      <w:r>
        <w:rPr>
          <w:i/>
        </w:rPr>
        <w:t xml:space="preserve">111	Op. cit.– S. 23.</w:t>
      </w:r>
    </w:p>
    <w:p>
      <w:pPr>
        <w:ind w:left="360"/>
      </w:pPr>
      <w:r>
        <w:rPr>
          <w:i/>
        </w:rPr>
        <w:t xml:space="preserve">112	Op. cit.– S. 24.</w:t>
      </w:r>
    </w:p>
    <w:p>
      <w:pPr>
        <w:ind w:left="360"/>
      </w:pPr>
      <w:r>
        <w:rPr>
          <w:i/>
        </w:rPr>
        <w:t xml:space="preserve">113	Бахаулла. Избранное из Писаний Бахауллы.– СПб.: Единение, 2001.– № 14. – С. 28.</w:t>
      </w:r>
    </w:p>
    <w:p>
      <w:pPr>
        <w:ind w:left="360"/>
      </w:pPr>
      <w:r>
        <w:rPr>
          <w:i/>
        </w:rPr>
        <w:t xml:space="preserve">114	Бахаулла. Крупицы из Писаний Бахауллы.– СПб.: Единение, 1994.– XXXIV:7.</w:t>
      </w:r>
    </w:p>
    <w:p>
      <w:pPr>
        <w:ind w:left="360"/>
      </w:pPr>
      <w:r>
        <w:rPr>
          <w:i/>
        </w:rPr>
        <w:t xml:space="preserve">115	Там же. – CXI:1.</w:t>
      </w:r>
    </w:p>
    <w:p>
      <w:pPr>
        <w:ind w:left="360"/>
      </w:pPr>
      <w:r>
        <w:rPr>
          <w:i/>
        </w:rPr>
        <w:t xml:space="preserve">116	Невозможно отрицать тот факт, что с течением времени в каждую религию постепенно попадали чужеродные, несвойственные ей элементы, и перед ней вставала реальная опасность лишиться самой своей сути. Целью Реформации в Христианстве было именно избавление от этих наслоений и возвращение к чистому истоку Божественного Откровения. Однако в длительном процессе реформирования разные группы сосредоточивались на разных аспектах учения – например, на идее исцеления, пришествия Господа, крещения, пятидесятницы. Результатом этого процесса, протекавшего похожим образом во всех религиях, стала потеря изначального единства верующих и возникновение огромного количества сильно отличающихся друг от друга сект, каждая из которых притязала на абсолютную истину. Все реформации, в конечном итоге, вели к теологическому плюрализму и потере единства верующих. Реформации, проводимые людьми, не в силах решить эту проблему, поскольку им недостает главного качества, необходимого для возвращения к чистым водам Божественного Откровения,– обязательных для всех норм и общепризнанного авторитета. Истинная реформация идет от Бога. Это новое Откровение, «Прямая Стезя» (Ас-сират-уль-мустаким, As-siratu’l-mustaqim). Более подробно см.: Schaefer. The Light Shineth in Darkness.– P. 88 ff.</w:t>
      </w:r>
    </w:p>
    <w:p>
      <w:pPr>
        <w:ind w:left="360"/>
      </w:pPr>
      <w:r>
        <w:rPr>
          <w:i/>
        </w:rPr>
        <w:t xml:space="preserve">117	Бахаулла. Крупицы из Писаний Бахауллы.– СПб.: Единение, 1994.– XLIII:6.</w:t>
      </w:r>
    </w:p>
    <w:p>
      <w:pPr>
        <w:ind w:left="360"/>
      </w:pPr>
      <w:r>
        <w:rPr>
          <w:i/>
        </w:rPr>
        <w:t xml:space="preserve">118	1988/1989 от Р. Х. Первый год Эры Бахаи начался 23 мая 1844 г.; таким образом, 23 мая 2002 г. начался 159 год Эры Бахаи.– Прим. пер.</w:t>
      </w:r>
    </w:p>
    <w:p>
      <w:pPr>
        <w:ind w:left="360"/>
      </w:pPr>
      <w:r>
        <w:rPr>
          <w:i/>
        </w:rPr>
        <w:t xml:space="preserve">119	На 2001 г. существует 182 Национальных Духовных Собрания, 11 740 Местных Духовных Собраний, бахаи проживают в 235 странах мира в 127 381 населенном пункте.– Прим. пер.</w:t>
      </w:r>
    </w:p>
    <w:p>
      <w:pPr>
        <w:ind w:left="360"/>
      </w:pPr>
      <w:r>
        <w:rPr>
          <w:i/>
        </w:rPr>
        <w:t xml:space="preserve">120	Напр., Encyclopaedia Britannica.– 15th ed, 1974 (и более поздние издания.– Прим. пер.), ключевое слово Bahб’н Faith.</w:t>
      </w:r>
    </w:p>
    <w:p>
      <w:pPr>
        <w:ind w:left="360"/>
      </w:pPr>
      <w:r>
        <w:rPr>
          <w:i/>
        </w:rPr>
        <w:t xml:space="preserve">121	Vahman. «Baha’ismus». Theologische Realenzyklopдdie 5:131.</w:t>
      </w:r>
    </w:p>
    <w:p>
      <w:pPr>
        <w:ind w:left="360"/>
      </w:pPr>
      <w:r>
        <w:rPr>
          <w:i/>
        </w:rPr>
        <w:t xml:space="preserve">БИБЛИОГРАФИЯ</w:t>
      </w:r>
    </w:p>
    <w:p>
      <w:pPr>
        <w:ind w:left="360"/>
      </w:pPr>
      <w:r>
        <w:rPr>
          <w:i/>
        </w:rPr>
        <w:t xml:space="preserve">Бахаулла. Крупицы из Писаний Бахауллы.– СПб.: Единение, 1994.</w:t>
      </w:r>
    </w:p>
    <w:p>
      <w:pPr>
        <w:ind w:left="360"/>
      </w:pPr>
      <w:r>
        <w:rPr>
          <w:i/>
        </w:rPr>
        <w:t xml:space="preserve">Бахаулла. Избранное из Писаний Бахауллы.– СПб.: Единение, 2001.</w:t>
      </w:r>
    </w:p>
    <w:p>
      <w:pPr>
        <w:ind w:left="360"/>
      </w:pPr>
      <w:r>
        <w:rPr>
          <w:i/>
        </w:rPr>
        <w:t xml:space="preserve">Бахаулла. Китаб-и-Агдас.– СПб.: Единение, 2001.</w:t>
      </w:r>
    </w:p>
    <w:p>
      <w:pPr>
        <w:ind w:left="360"/>
      </w:pPr>
      <w:r>
        <w:rPr>
          <w:i/>
        </w:rPr>
        <w:t xml:space="preserve">Бахаулла. Китаб-и-Иган.– СПб.: Единение, 2000.</w:t>
      </w:r>
    </w:p>
    <w:p>
      <w:pPr>
        <w:ind w:left="360"/>
      </w:pPr>
      <w:r>
        <w:rPr>
          <w:i/>
        </w:rPr>
        <w:t xml:space="preserve">Хэтчер Уильям С., Мартин Дж. Дуглас. Новая мировая религия.– СПб.: Единение, 1995.</w:t>
      </w:r>
    </w:p>
    <w:p>
      <w:pPr>
        <w:ind w:left="360"/>
      </w:pPr>
      <w:r>
        <w:rPr>
          <w:i/>
        </w:rPr>
        <w:t xml:space="preserve">Шоги Эффенди. Настал День Обетованный. СПб., 1996.</w:t>
      </w:r>
    </w:p>
    <w:p>
      <w:pPr>
        <w:ind w:left="360"/>
      </w:pPr>
      <w:r>
        <w:rPr>
          <w:i/>
        </w:rPr>
        <w:t xml:space="preserve">Эсслемонт Дж. Э. Бахаулла и Новая Эра.– Екатеринбург: Изд-во Урал. ун-та, 1991.</w:t>
      </w:r>
    </w:p>
    <w:p>
      <w:pPr>
        <w:ind w:left="360"/>
      </w:pPr>
      <w:r>
        <w:rPr>
          <w:i/>
        </w:rPr>
        <w:t xml:space="preserve">Bбb, The. Selections from the Writings of the Bбb. Compiled by the Research Department of the Bahб’н World Centre and translated by Habib Taherzadeh with the assistance of a Committee at the Bahб’н World Centre. Haifa: Bahб’н World Centre, 1976.</w:t>
      </w:r>
    </w:p>
    <w:p>
      <w:pPr>
        <w:ind w:left="360"/>
      </w:pPr>
      <w:r>
        <w:rPr>
          <w:i/>
        </w:rPr>
        <w:t xml:space="preserve">Bahб’н-Briefe. Blдtter fьr Weltreligion und Weltbewusstsein. Edited by Der Nationale Geistige Rat der Bahб’н in Deutschland e.V. Frankfurt/M.</w:t>
      </w:r>
    </w:p>
    <w:p>
      <w:pPr>
        <w:ind w:left="360"/>
      </w:pPr>
      <w:r>
        <w:rPr>
          <w:i/>
        </w:rPr>
        <w:t xml:space="preserve">Bahб’u’llбh. Epistle to the Son of the Wolf. Rev. ed. Translated by Shoghi Effendi. Wilmette, Illinois: Bahб’н Publishing Trust, 1976.</w:t>
      </w:r>
    </w:p>
    <w:p>
      <w:pPr>
        <w:ind w:left="360"/>
      </w:pPr>
      <w:r>
        <w:rPr>
          <w:i/>
        </w:rPr>
        <w:t xml:space="preserve">Bahб’u’llбh. Tablets of Bahб’u’llбh Revealed after the Kitбb-i-Aqdas. Compiled by the Research Department of the Bahб’н World Centre and translated by Habib Taherzadeh with the assistance of a Committee at the Bahб’н World Centre. Haifa: Bahб’н World Centre, 1978.</w:t>
      </w:r>
    </w:p>
    <w:p>
      <w:pPr>
        <w:ind w:left="360"/>
      </w:pPr>
      <w:r>
        <w:rPr>
          <w:i/>
        </w:rPr>
        <w:t xml:space="preserve">Balyuzi, H. M. Bahб’u’llбh: The King of Glory. Oxford: George Ronald, 1980.</w:t>
      </w:r>
    </w:p>
    <w:p>
      <w:pPr>
        <w:ind w:left="360"/>
      </w:pPr>
      <w:r>
        <w:rPr>
          <w:i/>
        </w:rPr>
        <w:t xml:space="preserve">Balyuzi, H. M. ‘Abdu’l-Bahб: The Centre of the Covenant of Bahб’u’llбh. Oxford: George Ronald, 1974.</w:t>
      </w:r>
    </w:p>
    <w:p>
      <w:pPr>
        <w:ind w:left="360"/>
      </w:pPr>
      <w:r>
        <w:rPr>
          <w:i/>
        </w:rPr>
        <w:t xml:space="preserve">Balyuzi, H. M. The Bбb: The Herald of the Day of Days. Oxford: George Ronald, 1973.</w:t>
      </w:r>
    </w:p>
    <w:p>
      <w:pPr>
        <w:ind w:left="360"/>
      </w:pPr>
      <w:r>
        <w:rPr>
          <w:i/>
        </w:rPr>
        <w:t xml:space="preserve">Barion, Hans. Rudolf Sohm und die Grundlegung des Kirchenrechts. Tьbingen: J.C.B. Mohr, 1931.</w:t>
      </w:r>
    </w:p>
    <w:p>
      <w:pPr>
        <w:ind w:left="360"/>
      </w:pPr>
      <w:r>
        <w:rPr>
          <w:i/>
        </w:rPr>
        <w:t xml:space="preserve">Bell, Daniel. The Cultural Contradictions of Capitalism. London: Heinemann, 1976. </w:t>
      </w:r>
    </w:p>
    <w:p>
      <w:pPr>
        <w:ind w:left="360"/>
      </w:pPr>
      <w:r>
        <w:rPr>
          <w:i/>
        </w:rPr>
        <w:t xml:space="preserve">Benz, Ernst. Neue Religionen. Stuttgart: Klett, 1971.</w:t>
      </w:r>
    </w:p>
    <w:p>
      <w:pPr>
        <w:ind w:left="360"/>
      </w:pPr>
      <w:r>
        <w:rPr>
          <w:i/>
        </w:rPr>
        <w:t xml:space="preserve">Berger, Peter L. A Rumor of Angels: Modern Society and the Rediscovery of the Supernatural. Garden City, New York: Doubleday &amp; Company, 1969.</w:t>
      </w:r>
    </w:p>
    <w:p>
      <w:pPr>
        <w:ind w:left="360"/>
      </w:pPr>
      <w:r>
        <w:rPr>
          <w:i/>
        </w:rPr>
        <w:t xml:space="preserve">Colpe, Carsten. «Drдngt die Religionsgeschichte nach einer Summe?» In Evangelische Theologie. 39. Munich: Kaiser, 1979.</w:t>
      </w:r>
    </w:p>
    <w:p>
      <w:pPr>
        <w:ind w:left="360"/>
      </w:pPr>
      <w:r>
        <w:rPr>
          <w:i/>
        </w:rPr>
        <w:t xml:space="preserve">Dammann, Ernst. Grundriss der Religionsgeschichte. Stuttgart: Kohlhammer, 1972.</w:t>
      </w:r>
    </w:p>
    <w:p>
      <w:pPr>
        <w:ind w:left="360"/>
      </w:pPr>
      <w:r>
        <w:rPr>
          <w:i/>
        </w:rPr>
        <w:t xml:space="preserve">De Jong. The Denomination as the American Churchform. In New Theology. Tijdschrift, 1938.</w:t>
      </w:r>
    </w:p>
    <w:p>
      <w:pPr>
        <w:ind w:left="360"/>
      </w:pPr>
      <w:r>
        <w:rPr>
          <w:i/>
        </w:rPr>
        <w:t xml:space="preserve">Dinkard, The. The original Pehlewi Text; the same transliterated in Zend characters; translations of the text in the Gujrati and English languages; a commentary and a glossary of select terms, by Peshotun Dustoor Behramjee Sunjana, Bombay: Duftur Ashkara Press, 1874.</w:t>
      </w:r>
    </w:p>
    <w:p>
      <w:pPr>
        <w:ind w:left="360"/>
      </w:pPr>
      <w:r>
        <w:rPr>
          <w:i/>
        </w:rPr>
        <w:t xml:space="preserve">Eichmann, Eduard, and Klaus Mцrsdorf. Lehrbuch des Kirchenrechts aufgrund des Codex Iuris Canonici. Paderborn: Schoningh, 1953.</w:t>
      </w:r>
    </w:p>
    <w:p>
      <w:pPr>
        <w:ind w:left="360"/>
      </w:pPr>
      <w:r>
        <w:rPr>
          <w:i/>
        </w:rPr>
        <w:t xml:space="preserve">Encyclopaedia Britannica. 15th ed. William Benton and Helen Benton, eds. 1974. </w:t>
      </w:r>
    </w:p>
    <w:p>
      <w:pPr>
        <w:ind w:left="360"/>
      </w:pPr>
      <w:r>
        <w:rPr>
          <w:i/>
        </w:rPr>
        <w:t xml:space="preserve">Enciclopedia Cattolica. Cittб del Vaticano: G. C. Sansoni, 1948–1954.</w:t>
      </w:r>
    </w:p>
    <w:p>
      <w:pPr>
        <w:ind w:left="360"/>
      </w:pPr>
      <w:r>
        <w:rPr>
          <w:i/>
        </w:rPr>
        <w:t xml:space="preserve">Ferraby, John. All Things Made New: A Comprehensive Outline of the Bahб’н Faith. London: Bahб’н Publishing Trust, 1986.</w:t>
      </w:r>
    </w:p>
    <w:p>
      <w:pPr>
        <w:ind w:left="360"/>
      </w:pPr>
      <w:r>
        <w:rPr>
          <w:i/>
        </w:rPr>
        <w:t xml:space="preserve">Flasche, Rainer. Die Religion der Einheit und Selbstverwirklichung der Menschheit. In Zeitschrift fьr Missionswissenschaft und Religionswissenschaft. 61. Mьnster: Aschendorf sche Verlagsbuchhandlung, 1977.</w:t>
      </w:r>
    </w:p>
    <w:p>
      <w:pPr>
        <w:ind w:left="360"/>
      </w:pPr>
      <w:r>
        <w:rPr>
          <w:i/>
        </w:rPr>
        <w:t xml:space="preserve">Fьrstenberg, Friedrich, and Ingo Mцrth. «Religionssoziologie.» In Renй Kцnig, ed., Handbuch der empirischen Sozialforschung. 14. 2d ed. Stuttgart: Enke, 1979.</w:t>
      </w:r>
    </w:p>
    <w:p>
      <w:pPr>
        <w:ind w:left="360"/>
      </w:pPr>
      <w:r>
        <w:rPr>
          <w:i/>
        </w:rPr>
        <w:t xml:space="preserve">Glasenapp, Helmuth, von. Die nichtchristlichen Religionen. Frankfurt: Fischer-Lexicon, 1957.</w:t>
      </w:r>
    </w:p>
    <w:p>
      <w:pPr>
        <w:ind w:left="360"/>
      </w:pPr>
      <w:r>
        <w:rPr>
          <w:i/>
        </w:rPr>
        <w:t xml:space="preserve">Goldziher, Ignaz. Vorlesungen ьber den Islam. 3d. ed. Heidelberg: Winter, 1963. Haack, Friedrich Wilhelm. Die neuen Jugendreligionen. Munich: n.p., 1984.– Jugendreligionen – Ursache, Trends, Reaktionen. Munich: n.p., 1984.</w:t>
      </w:r>
    </w:p>
    <w:p>
      <w:pPr>
        <w:ind w:left="360"/>
      </w:pPr>
      <w:r>
        <w:rPr>
          <w:i/>
        </w:rPr>
        <w:t xml:space="preserve">Huddleston, John. The Earth is but One Country. London: Bahб’н Publishing Trust, 1986.</w:t>
      </w:r>
    </w:p>
    <w:p>
      <w:pPr>
        <w:ind w:left="360"/>
      </w:pPr>
      <w:r>
        <w:rPr>
          <w:i/>
        </w:rPr>
        <w:t xml:space="preserve">Hutten, Kurt. Seher, Grьbler, Enthusiasten: Das Buch der Sekten. 10th ed. Stuttgart: Quell, 1966.</w:t>
      </w:r>
    </w:p>
    <w:p>
      <w:pPr>
        <w:ind w:left="360"/>
      </w:pPr>
      <w:r>
        <w:rPr>
          <w:i/>
        </w:rPr>
        <w:t xml:space="preserve">Jockel, Rudolf. «Die Lehren der Bahб’н-Religion.» Ph.D. thesis, Tьbingen University, 1952.</w:t>
      </w:r>
    </w:p>
    <w:p>
      <w:pPr>
        <w:ind w:left="360"/>
      </w:pPr>
      <w:r>
        <w:rPr>
          <w:i/>
        </w:rPr>
        <w:t xml:space="preserve">Khouri, Adel-Theodor. Einfьhrung in die Grundlagen des Islam. Vienna: Styria, 1978.</w:t>
      </w:r>
    </w:p>
    <w:p>
      <w:pPr>
        <w:ind w:left="360"/>
      </w:pPr>
      <w:r>
        <w:rPr>
          <w:i/>
        </w:rPr>
        <w:t xml:space="preserve">Lanczkowski, Gьnter. Die neuen Religionen. Frankfurt: Fischer, 1974.</w:t>
      </w:r>
    </w:p>
    <w:p>
      <w:pPr>
        <w:ind w:left="360"/>
      </w:pPr>
      <w:r>
        <w:rPr>
          <w:i/>
        </w:rPr>
        <w:t xml:space="preserve">Lee, Anthony A., ed. Circle of Unity: Bahб’н Approaches to Current Social Issues. Los Angeles: Kalimбt Press, 1984.</w:t>
      </w:r>
    </w:p>
    <w:p>
      <w:pPr>
        <w:ind w:left="360"/>
      </w:pPr>
      <w:r>
        <w:rPr>
          <w:i/>
        </w:rPr>
        <w:t xml:space="preserve">Lexikon fьr Theologie und Kirche. 2d ed. Vol. 6. Freiburg: Herder, 1961.</w:t>
      </w:r>
    </w:p>
    <w:p>
      <w:pPr>
        <w:ind w:left="360"/>
      </w:pPr>
      <w:r>
        <w:rPr>
          <w:i/>
        </w:rPr>
        <w:t xml:space="preserve">Lьdicke, Klaus, ed. Mьnsterischer Kommentar zum Codex Iuris Canonici, Essen: Ludgerus, 1985.</w:t>
      </w:r>
    </w:p>
    <w:p>
      <w:pPr>
        <w:ind w:left="360"/>
      </w:pPr>
      <w:r>
        <w:rPr>
          <w:i/>
        </w:rPr>
        <w:t xml:space="preserve">Martin, Douglas. The Persecution of the Bahб’нs of Iran, 1844–1984. Bahб’н Studies 12/13, a publication of the Association for Bahб’н Studies. Ottawa, Canada: 1984.</w:t>
      </w:r>
    </w:p>
    <w:p>
      <w:pPr>
        <w:ind w:left="360"/>
      </w:pPr>
      <w:r>
        <w:rPr>
          <w:i/>
        </w:rPr>
        <w:t xml:space="preserve">Matthes, Joachim. Religion und Gesellschaft. Reinbek: Rowohlt, 1967.</w:t>
      </w:r>
    </w:p>
    <w:p>
      <w:pPr>
        <w:ind w:left="360"/>
      </w:pPr>
      <w:r>
        <w:rPr>
          <w:i/>
        </w:rPr>
        <w:t xml:space="preserve">Meinhold, Peter. Die Religionen der Gegenwart: ihre Herkunft – ihre Besonderheiten – ihr Beitrag zur Lцsung der Weltprobleme. Freiburg: Herder, 1978.</w:t>
      </w:r>
    </w:p>
    <w:p>
      <w:pPr>
        <w:ind w:left="360"/>
      </w:pPr>
      <w:r>
        <w:rPr>
          <w:i/>
        </w:rPr>
        <w:t xml:space="preserve">Mensching, Gustav. Soziologie der Religion. 2d ed. Bonn: Rцhrscheid, 1968.</w:t>
      </w:r>
    </w:p>
    <w:p>
      <w:pPr>
        <w:ind w:left="360"/>
      </w:pPr>
      <w:r>
        <w:rPr>
          <w:i/>
        </w:rPr>
        <w:t xml:space="preserve">Mьller-Kьppers, Manfred, and Friedrich Specht. Neue Jugend-«religionen.» Zurich: n. p., 1979.</w:t>
      </w:r>
    </w:p>
    <w:p>
      <w:pPr>
        <w:ind w:left="360"/>
      </w:pPr>
      <w:r>
        <w:rPr>
          <w:i/>
        </w:rPr>
        <w:t xml:space="preserve">Nietzsche, Friedrich. The Joyful Wisdom. London: George Allen &amp; Unwin, 1924.</w:t>
      </w:r>
    </w:p>
    <w:p>
      <w:pPr>
        <w:ind w:left="360"/>
      </w:pPr>
      <w:r>
        <w:rPr>
          <w:i/>
        </w:rPr>
        <w:t xml:space="preserve">Nietzsche, Friedrich. The Will to Power. London: Weidenfeld and Nicolson, 1967.</w:t>
      </w:r>
    </w:p>
    <w:p>
      <w:pPr>
        <w:ind w:left="360"/>
      </w:pPr>
      <w:r>
        <w:rPr>
          <w:i/>
        </w:rPr>
        <w:t xml:space="preserve">Nietzsche, Friedrich. Thus Spake Zarathustra. New York: Random House, n. d.</w:t>
      </w:r>
    </w:p>
    <w:p>
      <w:pPr>
        <w:ind w:left="360"/>
      </w:pPr>
      <w:r>
        <w:rPr>
          <w:i/>
        </w:rPr>
        <w:t xml:space="preserve">Otto, Walter. Priester und Tempel im hellenistischen Дgypten. Vol. 2. Leipzig: G. Teubner, 1908.</w:t>
      </w:r>
    </w:p>
    <w:p>
      <w:pPr>
        <w:ind w:left="360"/>
      </w:pPr>
      <w:r>
        <w:rPr>
          <w:i/>
        </w:rPr>
        <w:t xml:space="preserve">Parent’s Initiative Working Group. Dokumentation ьber die Auswirkungen der Jugendreligionenauf Jugendliche in Einzelfдllen. Bonn: 1978.</w:t>
      </w:r>
    </w:p>
    <w:p>
      <w:pPr>
        <w:ind w:left="360"/>
      </w:pPr>
      <w:r>
        <w:rPr>
          <w:i/>
        </w:rPr>
        <w:t xml:space="preserve">Principles of Bahб’н Administration: A Compilation. 3d ed. London: Bahб’н Publishing Trust, 1973.</w:t>
      </w:r>
    </w:p>
    <w:p>
      <w:pPr>
        <w:ind w:left="360"/>
      </w:pPr>
      <w:r>
        <w:rPr>
          <w:i/>
        </w:rPr>
        <w:t xml:space="preserve">Rosenkranz, Gerhard. Die Bahб’н: Ein Kapitel neuzeitlicher Religionsgeschichte. Stuttgart: Kreuz, 1949.</w:t>
      </w:r>
    </w:p>
    <w:p>
      <w:pPr>
        <w:ind w:left="360"/>
      </w:pPr>
      <w:r>
        <w:rPr>
          <w:i/>
        </w:rPr>
        <w:t xml:space="preserve">Rudolph, Kurt. Wesen und Struktur der Sekte. In Kairos: Zeitschrift fьr Religionswissenschaft und Theologie. New Issue. Vol. 21, No. 4. Salzburg: Otto Mьller, n.d.</w:t>
      </w:r>
    </w:p>
    <w:p>
      <w:pPr>
        <w:ind w:left="360"/>
      </w:pPr>
      <w:r>
        <w:rPr>
          <w:i/>
        </w:rPr>
        <w:t xml:space="preserve">Sabet, Huschmand. The Heavens are Cleft Asunder. Oxford: George Ronald, 1975.</w:t>
      </w:r>
    </w:p>
    <w:p>
      <w:pPr>
        <w:ind w:left="360"/>
      </w:pPr>
      <w:r>
        <w:rPr>
          <w:i/>
        </w:rPr>
        <w:t xml:space="preserve">Schaefer, Udo. Die Grundlagen der Verwaltungsordnung der Bahб’н. Doctoral thesis. Ruprecht-Karl-Universitдt, Heidelberg, 1957.</w:t>
      </w:r>
    </w:p>
    <w:p>
      <w:pPr>
        <w:ind w:left="360"/>
      </w:pPr>
      <w:r>
        <w:rPr>
          <w:i/>
        </w:rPr>
        <w:t xml:space="preserve">Schaefer, Udo. The Imperishable Dominion: The Bahб’н Faith and the Future of Mankind. Trans. Janet Rawling-Keitel, David Hopper, and Patricia Crampton. Oxford: George Ronald, 1983.</w:t>
      </w:r>
    </w:p>
    <w:p>
      <w:pPr>
        <w:ind w:left="360"/>
      </w:pPr>
      <w:r>
        <w:rPr>
          <w:i/>
        </w:rPr>
        <w:t xml:space="preserve">Schaefer, Udo. The Light Shineth in Darkness: Five Essays in Revelation after Christ. Translated by Hйlиne Momtaz Neri and Oliver Coburn. Oxford: George Ronald, 1977.</w:t>
      </w:r>
    </w:p>
    <w:p>
      <w:pPr>
        <w:ind w:left="360"/>
      </w:pPr>
      <w:r>
        <w:rPr>
          <w:i/>
        </w:rPr>
        <w:t xml:space="preserve">Schulemann, Gьnter. Die Geschichte der Dalai Lamas. Heidelberg: n. p., 1911.</w:t>
      </w:r>
    </w:p>
    <w:p>
      <w:pPr>
        <w:ind w:left="360"/>
      </w:pPr>
      <w:r>
        <w:rPr>
          <w:i/>
        </w:rPr>
        <w:t xml:space="preserve">Shoghi Effendi. God Passes By. 3d ed. Wilmette, Illinois: Bahб’н’ Publishing Trust, 1974.</w:t>
      </w:r>
    </w:p>
    <w:p>
      <w:pPr>
        <w:ind w:left="360"/>
      </w:pPr>
      <w:r>
        <w:rPr>
          <w:i/>
        </w:rPr>
        <w:t xml:space="preserve">Shoghi Effendi. The World Order of Bahб’u’llбh. 2d ed. Wilmette, Illinois: Bahб’н Publishing Trust, 1980.</w:t>
      </w:r>
    </w:p>
    <w:p>
      <w:pPr>
        <w:ind w:left="360"/>
      </w:pPr>
      <w:r>
        <w:rPr>
          <w:i/>
        </w:rPr>
        <w:t xml:space="preserve">Smith, Peter. «Motiv Research, Peter Berger and the Bahб’н Faith.» In Religion. Vol. 8. London: Routledge and Kegan Paul, 1978.</w:t>
      </w:r>
    </w:p>
    <w:p>
      <w:pPr>
        <w:ind w:left="360"/>
      </w:pPr>
      <w:r>
        <w:rPr>
          <w:i/>
        </w:rPr>
        <w:t xml:space="preserve">Sohm, Rudolf. Kirchenrecht. Leipzig: Duncker and Humblot, 1892.</w:t>
      </w:r>
    </w:p>
    <w:p>
      <w:pPr>
        <w:ind w:left="360"/>
      </w:pPr>
      <w:r>
        <w:rPr>
          <w:i/>
        </w:rPr>
        <w:t xml:space="preserve">Sohm, Rudolf. Wesen und Ursprung des Katholizismus. 2d ed. Leipzig: B. G. Teubner, 1912.</w:t>
      </w:r>
    </w:p>
    <w:p>
      <w:pPr>
        <w:ind w:left="360"/>
      </w:pPr>
      <w:r>
        <w:rPr>
          <w:i/>
        </w:rPr>
        <w:t xml:space="preserve">Troeltsch, Ernst. The Social Teaching of the Christian Churches. London: George Alien &amp;Unwin, 1931.</w:t>
      </w:r>
    </w:p>
    <w:p>
      <w:pPr>
        <w:ind w:left="360"/>
      </w:pPr>
      <w:r>
        <w:rPr>
          <w:i/>
        </w:rPr>
        <w:t xml:space="preserve">Vahman, Fereydun. «Baha’ismus.» In Theologische Realenzyklopдdie (TRE). Vol. 5. Berlin: de Gruyter, 1980.</w:t>
      </w:r>
    </w:p>
    <w:p>
      <w:pPr>
        <w:ind w:left="360"/>
      </w:pPr>
      <w:r>
        <w:rPr>
          <w:i/>
        </w:rPr>
        <w:t xml:space="preserve">Wach, Joachim. Church, Denomination and Sect. Evanston, Illinois: n. p., 1946.</w:t>
      </w:r>
    </w:p>
    <w:p>
      <w:pPr>
        <w:ind w:left="360"/>
      </w:pPr>
      <w:r>
        <w:rPr>
          <w:i/>
        </w:rPr>
        <w:t xml:space="preserve">Wach, Joachim. Sociology of Religion. Chicago: University of Chicago Press, 1944.</w:t>
      </w:r>
    </w:p>
    <w:p>
      <w:pPr>
        <w:ind w:left="360"/>
      </w:pPr>
      <w:r>
        <w:rPr>
          <w:i/>
        </w:rPr>
        <w:t xml:space="preserve">Weber, Max.  Sect, Church and Democracy.  In Economy and Society. Vol. 2. Berkeley: University of California Press, 1978.</w:t>
      </w:r>
    </w:p>
    <w:p>
      <w:pPr>
        <w:ind w:left="360"/>
      </w:pPr>
      <w:r>
        <w:rPr>
          <w:i/>
        </w:rPr>
        <w:t xml:space="preserve">Wilson, Bryan R. «Eine Analyse der Sektenentwicklung.» In Friedrich Fьrstenberg, ed. Religionssoziologie. Neuwied-Berlin: Luchterhand, 1964.</w:t>
      </w:r>
    </w:p>
    <w:p>
      <w:pPr>
        <w:ind w:left="360"/>
      </w:pPr>
      <w:r>
        <w:rPr>
          <w:i/>
        </w:rPr>
        <w:t xml:space="preserve">Zaretsky, Irving I., and Mark P. Leone. Religious Movements in Contemporary America. Princeton: Princeton University Press, 1974.</w:t>
      </w:r>
    </w:p>
    <w:p>
      <w:pPr>
        <w:ind w:left="360"/>
      </w:pPr>
      <w:r>
        <w:rPr>
          <w:i/>
        </w:rPr>
        <w:t xml:space="preserve">ОБ АВТОРЕ</w:t>
      </w:r>
    </w:p>
    <w:p>
      <w:pPr>
        <w:ind w:left="360"/>
      </w:pPr>
      <w:r>
        <w:rPr>
          <w:i/>
        </w:rPr>
        <w:t xml:space="preserve">   Удо Шефер — доктор юридических наук, изучал музыковедение, латынь и юриспруденцию в университете Руперто Карола в Гейдельберге, Германия (Ruperto Carola University in Heidelberg). Его докторская диссертация посвящена правовым основам административного порядка бахаи в сравнении с каноническим законом и законодательством протестантской церкви. Д-р Шефер проживает в Хиршберге, Германия, недалеко от Гейдельберга, где служит главным прокурором. Его перу принадлежат такие книги, как The Light Shineth in Darkness: Five Studies in Revelation after Christ [Oxford: George Ronald, 1977] и The Imperishable Dominion: The Bahб’н Faith and the Future of Mankind [Oxford: George Ronald, 1983]. Последняя работа переведена на китайский и арабский языки. Исследование «Вера Бахаи: секта или религия?» было издано в 1984 г. на голландском языке, а затем переведено на французский и испанский для бюллетеня Ассоциации исследований бахаи. </w:t>
      </w:r>
    </w:p>
    <w:p>
      <w:pPr>
        <w:ind w:left="360"/>
      </w:pPr>
      <w:r>
        <w:rPr>
          <w:i/>
        </w:rPr>
        <w:t xml:space="preserve">Удо Шефер</w:t>
      </w:r>
    </w:p>
    <w:p>
      <w:pPr>
        <w:ind w:left="360"/>
      </w:pPr>
      <w:r>
        <w:rPr>
          <w:i/>
        </w:rPr>
        <w:t xml:space="preserve">ВЕРА БАХАИ: СЕКТА ИЛИ РЕЛИГИЯ?</w:t>
      </w:r>
    </w:p>
    <w:p>
      <w:pPr>
        <w:ind w:left="360"/>
      </w:pPr>
      <w:r>
        <w:rPr>
          <w:i/>
        </w:rPr>
        <w:t xml:space="preserve">Перевод с английского В. Чупина</w:t>
      </w:r>
    </w:p>
    <w:p>
      <w:pPr>
        <w:ind w:left="360"/>
      </w:pPr>
      <w:r>
        <w:rPr>
          <w:i/>
        </w:rPr>
        <w:t xml:space="preserve">Ответственный редактор О. Шульга</w:t>
      </w:r>
    </w:p>
    <w:p>
      <w:pPr>
        <w:ind w:left="360"/>
      </w:pPr>
      <w:r>
        <w:rPr>
          <w:i/>
        </w:rPr>
        <w:t xml:space="preserve">Редактор И. Сенина</w:t>
      </w:r>
    </w:p>
    <w:p>
      <w:pPr>
        <w:ind w:left="360"/>
      </w:pPr>
      <w:r>
        <w:rPr>
          <w:i/>
        </w:rPr>
        <w:t xml:space="preserve">Корректор Н. Камышникова</w:t>
      </w:r>
    </w:p>
    <w:p>
      <w:pPr>
        <w:ind w:left="360"/>
      </w:pPr>
      <w:r>
        <w:rPr>
          <w:i/>
        </w:rPr>
        <w:t xml:space="preserve">Оформление оригинал-макета Е. Митник</w:t>
      </w:r>
    </w:p>
    <w:p>
      <w:pPr>
        <w:ind w:left="360"/>
      </w:pPr>
      <w:r>
        <w:rPr>
          <w:i/>
        </w:rPr>
        <w:t xml:space="preserve"/>
      </w:r>
    </w:p>
    <w:p>
      <w:pPr>
        <w:ind w:left="360"/>
      </w:pPr>
      <w:r>
        <w:rPr>
          <w:i/>
        </w:rPr>
        <w:t xml:space="preserve">ЛР № 000057 от 30.12.98</w:t>
      </w:r>
    </w:p>
    <w:p>
      <w:pPr>
        <w:ind w:left="360"/>
      </w:pPr>
      <w:r>
        <w:rPr>
          <w:i/>
        </w:rPr>
        <w:t xml:space="preserve">Подписано в печать 20.03.2003</w:t>
      </w:r>
    </w:p>
    <w:p>
      <w:pPr>
        <w:ind w:left="360"/>
      </w:pPr>
      <w:r>
        <w:rPr>
          <w:i/>
        </w:rPr>
        <w:t xml:space="preserve">Формат 60х88 1/16.</w:t>
      </w:r>
    </w:p>
    <w:p>
      <w:pPr>
        <w:ind w:left="360"/>
      </w:pPr>
      <w:r>
        <w:rPr>
          <w:i/>
        </w:rPr>
        <w:t xml:space="preserve">Бумага офсетная. Печать офсетная. </w:t>
      </w:r>
    </w:p>
    <w:p>
      <w:pPr>
        <w:ind w:left="360"/>
      </w:pPr>
      <w:r>
        <w:rPr>
          <w:i/>
        </w:rPr>
        <w:t xml:space="preserve">Объем 3 печ. л.</w:t>
      </w:r>
    </w:p>
    <w:p>
      <w:pPr>
        <w:ind w:left="360"/>
      </w:pPr>
      <w:r>
        <w:rPr>
          <w:i/>
        </w:rPr>
        <w:t xml:space="preserve">Заказ №   . Тираж 2 000 экз.</w:t>
      </w:r>
    </w:p>
    <w:p>
      <w:pPr>
        <w:ind w:left="360"/>
      </w:pPr>
      <w:r>
        <w:rPr>
          <w:i/>
        </w:rPr>
        <w:t xml:space="preserve">Издательство «Единение»</w:t>
      </w:r>
    </w:p>
    <w:p>
      <w:pPr>
        <w:ind w:left="360"/>
      </w:pPr>
      <w:r>
        <w:rPr>
          <w:i/>
        </w:rPr>
        <w:t xml:space="preserve">196084 Санкт-Петербург, Московский пр., </w:t>
      </w:r>
    </w:p>
    <w:p>
      <w:pPr>
        <w:ind w:left="360"/>
      </w:pPr>
      <w:r>
        <w:rPr>
          <w:i/>
        </w:rPr>
        <w:t xml:space="preserve">д. 78, литер «А», пом. 2-Н</w:t>
      </w:r>
    </w:p>
    <w:p>
      <w:pPr>
        <w:ind w:left="360"/>
      </w:pPr>
      <w:r>
        <w:rPr>
          <w:i/>
        </w:rPr>
        <w:t xml:space="preserve">Отпечатано с готовых диапозитивов </w:t>
      </w:r>
    </w:p>
    <w:p>
      <w:pPr>
        <w:ind w:left="360"/>
      </w:pPr>
      <w:r>
        <w:rPr>
          <w:i/>
        </w:rPr>
        <w:t xml:space="preserve">в типографии «АНТТ-Принт»</w:t>
      </w:r>
    </w:p>
    <w:p>
      <w:pPr>
        <w:ind w:left="360"/>
      </w:pPr>
      <w:r>
        <w:rPr>
          <w:i/>
        </w:rPr>
        <w:t xml:space="preserve">195279, Санкт-Петербург, пр. Ударников, 20</w:t>
      </w:r>
    </w:p>
    <w:p>
      <w:pPr>
        <w:ind w:left="360"/>
      </w:pPr>
      <w:r>
        <w:rPr>
          <w:color w:val="555555"/>
          <w:sz w:val="18"/>
        </w:rPr>
        <w:t xml:space="preserve">— Удо Шефер</w:t>
      </w:r>
    </w:p>
    <w:p/>
  </w:body>
</w:document>
</file>