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SA379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（三七九）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(三七九)如是我聞。 一時佛住波羅㮈鹿野苑中仙人住處。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爾時世尊告五比丘。 此苦聖諦。 本所未曾聞法。當正思惟。 時生眼智明覺。 此苦集。 此苦滅。 此苦滅道跡聖諦。 本所未曾聞法。當正思惟。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復次苦聖諦智。當復知 本所未聞法。當正思惟。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苦集聖諦。已知當斷。 本所未曾聞法。當正思惟。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復次此苦滅聖諦。已知當作證。 本所未聞法。當正思惟。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復次此苦滅道跡聖諦。已知當修。 本所未曾聞法。當正思惟。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復次比丘。此苦聖諦。已知知已出。 所未聞法。當正思惟。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復次此苦集聖諦。已知已斷出。 所未聞法。當正思惟。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復次苦滅聖諦。已知已作證出。 所未聞法。當正思惟。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復次苦滅道跡聖諦。已知已修出。 所未曾聞法。當正思惟。 時生眼智明覺。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諸比丘。我於此四聖諦三轉十二行。不生眼智明覺者。我終不得於諸天魔梵沙門婆羅門聞法衆中。爲解脱爲出爲離。 亦不自證得阿耨多羅三藐三菩提。 我已於四聖諦三轉十二行。生眼智明覺故。於諸天魔梵沙門婆羅門聞法衆中。得出得脱。 自證得成阿耨多羅三藐三菩提。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爾時世尊。説是法時。尊者憍陳如。及八萬諸天。遠塵離垢。得法眼淨。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爾時世尊。告尊者憍陳如。 知法未。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憍陳如白佛。 已知。世尊。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復告尊者憍陳如。 知法未。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拘隣白佛。 已知。善逝。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尊者拘隣。已知法故。是故名阿若拘隣。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尊者阿若拘隣。知法已。地神擧聲唱言。 諸仁者。世尊於波羅㮈國仙人住處鹿野苑中。三轉十二行法輪。 諸沙門婆羅門。諸天魔梵。所未曾轉。 多所饒益。多所安樂。哀愍世間。 以義饒益。利安天人。増益諸天衆。減損阿修羅衆。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地神唱已。聞虚空神天。四天王天。三十三天。炎魔天。兜率陀天。化樂天。他化自在天。 展轉傳唱。須臾之間。聞于梵身天。 聲唱言。 諸仁者。世尊於波羅㮈國仙人住處鹿野苑中。三轉十二行法輪。 諸沙門婆羅門。諸天魔梵。及世間聞法。未所曾轉。 多所饒益。多所安樂。 以義饒益。諸天世人。増益諸天衆。減損阿修羅衆。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世尊於波羅㮈國仙人住處鹿野苑中。轉法輪。是故此經。名轉法輪經。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SA379 — Taisho Tipitaka (CC0-1.0)</w:t>
      </w:r>
    </w:p>
    <w:p/>
  </w:body>
</w:document>
</file>